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661"/>
        <w:tblW w:w="97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2731"/>
        <w:gridCol w:w="3081"/>
        <w:gridCol w:w="1983"/>
      </w:tblGrid>
      <w:tr w:rsidR="005908A4" w:rsidRPr="005908A4" w14:paraId="60AA08B4" w14:textId="77777777" w:rsidTr="001F670F">
        <w:trPr>
          <w:trHeight w:hRule="exact" w:val="3684"/>
        </w:trPr>
        <w:tc>
          <w:tcPr>
            <w:tcW w:w="9780" w:type="dxa"/>
            <w:gridSpan w:val="4"/>
          </w:tcPr>
          <w:p w14:paraId="0BF4E03C" w14:textId="77777777" w:rsidR="005908A4" w:rsidRPr="005908A4" w:rsidRDefault="005908A4" w:rsidP="005908A4">
            <w:pPr>
              <w:keepNext/>
              <w:widowControl w:val="0"/>
              <w:tabs>
                <w:tab w:val="left" w:pos="2977"/>
              </w:tabs>
              <w:autoSpaceDE w:val="0"/>
              <w:autoSpaceDN w:val="0"/>
              <w:spacing w:before="36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8"/>
                <w:lang w:eastAsia="en-US"/>
              </w:rPr>
            </w:pPr>
            <w:bookmarkStart w:id="0" w:name="_Hlk243478717"/>
            <w:r w:rsidRPr="005908A4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en-US"/>
              </w:rPr>
              <w:drawing>
                <wp:anchor distT="0" distB="0" distL="114300" distR="114300" simplePos="0" relativeHeight="251659264" behindDoc="1" locked="0" layoutInCell="1" allowOverlap="1" wp14:anchorId="62882FF6" wp14:editId="1DA4E8EE">
                  <wp:simplePos x="0" y="0"/>
                  <wp:positionH relativeFrom="column">
                    <wp:posOffset>2524125</wp:posOffset>
                  </wp:positionH>
                  <wp:positionV relativeFrom="page">
                    <wp:posOffset>0</wp:posOffset>
                  </wp:positionV>
                  <wp:extent cx="1144270" cy="1087120"/>
                  <wp:effectExtent l="0" t="0" r="0" b="0"/>
                  <wp:wrapTight wrapText="bothSides">
                    <wp:wrapPolygon edited="0">
                      <wp:start x="0" y="0"/>
                      <wp:lineTo x="0" y="21196"/>
                      <wp:lineTo x="21216" y="21196"/>
                      <wp:lineTo x="21216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44270" cy="1087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C4B1924" w14:textId="77777777" w:rsidR="005908A4" w:rsidRPr="005908A4" w:rsidRDefault="005908A4" w:rsidP="005908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14:paraId="78104E85" w14:textId="77777777" w:rsidR="005908A4" w:rsidRPr="005908A4" w:rsidRDefault="005908A4" w:rsidP="005908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14:paraId="24A1395B" w14:textId="77777777" w:rsidR="005908A4" w:rsidRPr="005908A4" w:rsidRDefault="005908A4" w:rsidP="005908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14:paraId="58222768" w14:textId="77777777" w:rsidR="005908A4" w:rsidRPr="005908A4" w:rsidRDefault="005908A4" w:rsidP="005908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908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АДМИНИСТРАЦИЯ КИЛЬМЕЗСКОГО РАЙОНА</w:t>
            </w:r>
          </w:p>
          <w:p w14:paraId="314EA855" w14:textId="77777777" w:rsidR="005908A4" w:rsidRPr="005908A4" w:rsidRDefault="005908A4" w:rsidP="005908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908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КИРОВСКОЙ ОБЛАСТИ</w:t>
            </w:r>
          </w:p>
          <w:p w14:paraId="319C9FC5" w14:textId="77777777" w:rsidR="005908A4" w:rsidRPr="005908A4" w:rsidRDefault="005908A4" w:rsidP="005908A4">
            <w:pPr>
              <w:keepNext/>
              <w:widowControl w:val="0"/>
              <w:autoSpaceDE w:val="0"/>
              <w:autoSpaceDN w:val="0"/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en-US"/>
              </w:rPr>
            </w:pPr>
            <w:r w:rsidRPr="005908A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en-US"/>
              </w:rPr>
              <w:t>ПОСТАНОВЛЕНИЕ</w:t>
            </w:r>
          </w:p>
        </w:tc>
      </w:tr>
      <w:tr w:rsidR="005908A4" w:rsidRPr="005908A4" w14:paraId="725B5E4E" w14:textId="77777777" w:rsidTr="001F670F">
        <w:tblPrEx>
          <w:tblCellMar>
            <w:left w:w="70" w:type="dxa"/>
            <w:right w:w="70" w:type="dxa"/>
          </w:tblCellMar>
        </w:tblPrEx>
        <w:tc>
          <w:tcPr>
            <w:tcW w:w="1985" w:type="dxa"/>
            <w:tcBorders>
              <w:bottom w:val="single" w:sz="4" w:space="0" w:color="auto"/>
            </w:tcBorders>
          </w:tcPr>
          <w:p w14:paraId="761CCDCF" w14:textId="77777777" w:rsidR="005908A4" w:rsidRPr="005908A4" w:rsidRDefault="005908A4" w:rsidP="005908A4">
            <w:pPr>
              <w:widowControl w:val="0"/>
              <w:tabs>
                <w:tab w:val="left" w:pos="276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731" w:type="dxa"/>
          </w:tcPr>
          <w:p w14:paraId="4A107808" w14:textId="77777777" w:rsidR="005908A4" w:rsidRPr="005908A4" w:rsidRDefault="005908A4" w:rsidP="005908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position w:val="-6"/>
                <w:szCs w:val="28"/>
                <w:lang w:eastAsia="en-US"/>
              </w:rPr>
            </w:pPr>
          </w:p>
        </w:tc>
        <w:tc>
          <w:tcPr>
            <w:tcW w:w="3081" w:type="dxa"/>
          </w:tcPr>
          <w:p w14:paraId="74D9B23B" w14:textId="77777777" w:rsidR="005908A4" w:rsidRPr="005908A4" w:rsidRDefault="005908A4" w:rsidP="005908A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908A4">
              <w:rPr>
                <w:rFonts w:ascii="Times New Roman" w:eastAsia="Times New Roman" w:hAnsi="Times New Roman" w:cs="Times New Roman"/>
                <w:position w:val="-6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983" w:type="dxa"/>
            <w:tcBorders>
              <w:bottom w:val="single" w:sz="6" w:space="0" w:color="auto"/>
            </w:tcBorders>
          </w:tcPr>
          <w:p w14:paraId="5E976DC7" w14:textId="77777777" w:rsidR="005908A4" w:rsidRPr="005908A4" w:rsidRDefault="005908A4" w:rsidP="005908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908A4" w:rsidRPr="005908A4" w14:paraId="472D2923" w14:textId="77777777" w:rsidTr="001F670F">
        <w:tblPrEx>
          <w:tblCellMar>
            <w:left w:w="70" w:type="dxa"/>
            <w:right w:w="70" w:type="dxa"/>
          </w:tblCellMar>
        </w:tblPrEx>
        <w:tc>
          <w:tcPr>
            <w:tcW w:w="9780" w:type="dxa"/>
            <w:gridSpan w:val="4"/>
          </w:tcPr>
          <w:p w14:paraId="363DCF92" w14:textId="77777777" w:rsidR="005908A4" w:rsidRPr="005908A4" w:rsidRDefault="005908A4" w:rsidP="005908A4">
            <w:pPr>
              <w:widowControl w:val="0"/>
              <w:tabs>
                <w:tab w:val="left" w:pos="276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908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пгт</w:t>
            </w:r>
            <w:r w:rsidRPr="005908A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5908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Кильмезь</w:t>
            </w:r>
            <w:r w:rsidRPr="005908A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14:paraId="7C50E9FA" w14:textId="77777777" w:rsidR="005908A4" w:rsidRPr="005908A4" w:rsidRDefault="005908A4" w:rsidP="005908A4">
            <w:pPr>
              <w:widowControl w:val="0"/>
              <w:tabs>
                <w:tab w:val="left" w:pos="276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8"/>
                <w:szCs w:val="28"/>
                <w:lang w:eastAsia="en-US"/>
              </w:rPr>
            </w:pPr>
          </w:p>
        </w:tc>
      </w:tr>
    </w:tbl>
    <w:p w14:paraId="769D1EFB" w14:textId="1E72B901" w:rsidR="005908A4" w:rsidRPr="005908A4" w:rsidRDefault="005908A4" w:rsidP="006044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</w:t>
      </w:r>
      <w:r w:rsidR="00604480">
        <w:rPr>
          <w:rFonts w:ascii="Times New Roman" w:eastAsia="Times New Roman" w:hAnsi="Times New Roman" w:cs="Times New Roman"/>
          <w:b/>
          <w:sz w:val="28"/>
          <w:szCs w:val="28"/>
        </w:rPr>
        <w:t xml:space="preserve">паспорта </w:t>
      </w:r>
      <w:r w:rsidRPr="005908A4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муниципальной программы </w:t>
      </w:r>
      <w:r w:rsidR="00604480">
        <w:rPr>
          <w:rFonts w:ascii="Times New Roman" w:eastAsia="Times New Roman" w:hAnsi="Times New Roman" w:cs="Times New Roman"/>
          <w:b/>
          <w:sz w:val="28"/>
          <w:szCs w:val="28"/>
        </w:rPr>
        <w:t xml:space="preserve">Кильмезского </w:t>
      </w:r>
      <w:r w:rsidR="008F609C">
        <w:rPr>
          <w:rFonts w:ascii="Times New Roman" w:eastAsia="Times New Roman" w:hAnsi="Times New Roman" w:cs="Times New Roman"/>
          <w:b/>
          <w:sz w:val="28"/>
          <w:szCs w:val="28"/>
        </w:rPr>
        <w:t>округа Кировской области</w:t>
      </w:r>
      <w:r w:rsidR="0060448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908A4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bookmarkStart w:id="1" w:name="_Hlk241233299"/>
      <w:r w:rsidRPr="005908A4">
        <w:rPr>
          <w:rFonts w:ascii="Times New Roman" w:eastAsia="Times New Roman" w:hAnsi="Times New Roman" w:cs="Times New Roman"/>
          <w:b/>
          <w:sz w:val="28"/>
          <w:szCs w:val="28"/>
        </w:rPr>
        <w:t>Модернизация жилищно-коммунального комплекса и развития</w:t>
      </w:r>
      <w:r w:rsidR="008F609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908A4">
        <w:rPr>
          <w:rFonts w:ascii="Times New Roman" w:eastAsia="Times New Roman" w:hAnsi="Times New Roman" w:cs="Times New Roman"/>
          <w:b/>
          <w:sz w:val="28"/>
          <w:szCs w:val="28"/>
        </w:rPr>
        <w:t>инженерной и коммунальной инфраструктуры</w:t>
      </w:r>
      <w:bookmarkEnd w:id="1"/>
      <w:r w:rsidRPr="005908A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04BA73A8" w14:textId="77777777" w:rsidR="005908A4" w:rsidRPr="005908A4" w:rsidRDefault="005908A4" w:rsidP="006044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8"/>
        </w:rPr>
      </w:pPr>
    </w:p>
    <w:p w14:paraId="7FF399DE" w14:textId="77777777" w:rsidR="005908A4" w:rsidRPr="005908A4" w:rsidRDefault="005908A4" w:rsidP="005908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08A4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постановлением администрации Кильмезского района Кировской области от 17.07.2026 № 247 «О разработке, реализации и мониторинге муниципальных программ Кильмезского округа Кировской области» и с учетом распоряжения администрации Кильмезского района Кировской области от 20.07.2026 № 131 «Об утверждении перечня муниципальных программ Кильмезского округа Кировской области», администрация Кильмезского района ПОСТАНОВЛЯЕТ:</w:t>
      </w:r>
    </w:p>
    <w:p w14:paraId="3F62CF70" w14:textId="069B6D8D" w:rsidR="005908A4" w:rsidRPr="005908A4" w:rsidRDefault="005908A4" w:rsidP="008F609C">
      <w:pPr>
        <w:widowControl w:val="0"/>
        <w:numPr>
          <w:ilvl w:val="0"/>
          <w:numId w:val="2"/>
        </w:numPr>
        <w:tabs>
          <w:tab w:val="left" w:pos="1273"/>
        </w:tabs>
        <w:autoSpaceDE w:val="0"/>
        <w:autoSpaceDN w:val="0"/>
        <w:spacing w:after="0" w:line="240" w:lineRule="auto"/>
        <w:ind w:left="0" w:right="-1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08A4">
        <w:rPr>
          <w:rFonts w:ascii="Times New Roman" w:eastAsia="Times New Roman" w:hAnsi="Times New Roman" w:cs="Times New Roman"/>
          <w:sz w:val="24"/>
          <w:szCs w:val="24"/>
        </w:rPr>
        <w:t>Утвердить</w:t>
      </w:r>
      <w:r w:rsidRPr="005908A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908A4">
        <w:rPr>
          <w:rFonts w:ascii="Times New Roman" w:eastAsia="Times New Roman" w:hAnsi="Times New Roman" w:cs="Times New Roman"/>
          <w:sz w:val="24"/>
          <w:szCs w:val="24"/>
        </w:rPr>
        <w:t>муниципальную</w:t>
      </w:r>
      <w:r w:rsidRPr="005908A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908A4">
        <w:rPr>
          <w:rFonts w:ascii="Times New Roman" w:eastAsia="Times New Roman" w:hAnsi="Times New Roman" w:cs="Times New Roman"/>
          <w:sz w:val="24"/>
          <w:szCs w:val="24"/>
        </w:rPr>
        <w:t>программу</w:t>
      </w:r>
      <w:r w:rsidR="008F609C">
        <w:rPr>
          <w:rFonts w:ascii="Times New Roman" w:eastAsia="Times New Roman" w:hAnsi="Times New Roman" w:cs="Times New Roman"/>
          <w:sz w:val="24"/>
          <w:szCs w:val="24"/>
        </w:rPr>
        <w:t xml:space="preserve"> Кильмезского округа Кировской области</w:t>
      </w:r>
      <w:r w:rsidRPr="005908A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908A4">
        <w:rPr>
          <w:rFonts w:ascii="Times New Roman" w:eastAsia="Times New Roman" w:hAnsi="Times New Roman" w:cs="Times New Roman"/>
          <w:sz w:val="24"/>
          <w:szCs w:val="24"/>
        </w:rPr>
        <w:t>«Модернизация жилищно-коммунального комплекса и развития инженерной и коммунальной инфраструктуры» (далее – муниципальная программа) согласно приложению.</w:t>
      </w:r>
    </w:p>
    <w:p w14:paraId="4CBCC3D8" w14:textId="77777777" w:rsidR="005908A4" w:rsidRPr="005908A4" w:rsidRDefault="005908A4" w:rsidP="00764F61">
      <w:pPr>
        <w:widowControl w:val="0"/>
        <w:numPr>
          <w:ilvl w:val="0"/>
          <w:numId w:val="2"/>
        </w:numPr>
        <w:tabs>
          <w:tab w:val="left" w:pos="1273"/>
        </w:tabs>
        <w:autoSpaceDE w:val="0"/>
        <w:autoSpaceDN w:val="0"/>
        <w:spacing w:after="0" w:line="240" w:lineRule="auto"/>
        <w:ind w:left="0" w:right="-1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08A4">
        <w:rPr>
          <w:rFonts w:ascii="Times New Roman" w:eastAsia="Times New Roman" w:hAnsi="Times New Roman" w:cs="Times New Roman"/>
          <w:sz w:val="24"/>
          <w:szCs w:val="24"/>
        </w:rPr>
        <w:t>Контроль за выполнением постановления возложить на</w:t>
      </w:r>
      <w:r w:rsidRPr="005908A4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5908A4">
        <w:rPr>
          <w:rFonts w:ascii="Times New Roman" w:eastAsia="Times New Roman" w:hAnsi="Times New Roman" w:cs="Times New Roman"/>
          <w:sz w:val="24"/>
          <w:szCs w:val="24"/>
        </w:rPr>
        <w:t>заместителя главы администрации муниципального округа по жизнеобеспечению, строительства и архитектуры Петрова А.В.</w:t>
      </w:r>
    </w:p>
    <w:p w14:paraId="00B20C3D" w14:textId="4287B146" w:rsidR="005908A4" w:rsidRPr="00764F61" w:rsidRDefault="005908A4" w:rsidP="00764F61">
      <w:pPr>
        <w:pStyle w:val="ac"/>
        <w:numPr>
          <w:ilvl w:val="0"/>
          <w:numId w:val="2"/>
        </w:numPr>
        <w:tabs>
          <w:tab w:val="left" w:pos="1273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764F61">
        <w:rPr>
          <w:rFonts w:ascii="Times New Roman" w:eastAsia="Times New Roman" w:hAnsi="Times New Roman" w:cs="Times New Roman"/>
          <w:sz w:val="24"/>
          <w:szCs w:val="24"/>
        </w:rPr>
        <w:t>Настоящее</w:t>
      </w:r>
      <w:r w:rsidRPr="00764F6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64F61"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  <w:r w:rsidRPr="00764F6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64F61">
        <w:rPr>
          <w:rFonts w:ascii="Times New Roman" w:eastAsia="Times New Roman" w:hAnsi="Times New Roman" w:cs="Times New Roman"/>
          <w:sz w:val="24"/>
          <w:szCs w:val="24"/>
        </w:rPr>
        <w:t>вступает</w:t>
      </w:r>
      <w:r w:rsidRPr="00764F6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64F6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64F6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64F61">
        <w:rPr>
          <w:rFonts w:ascii="Times New Roman" w:eastAsia="Times New Roman" w:hAnsi="Times New Roman" w:cs="Times New Roman"/>
          <w:sz w:val="24"/>
          <w:szCs w:val="24"/>
        </w:rPr>
        <w:t>силу</w:t>
      </w:r>
      <w:r w:rsidRPr="00764F6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64F6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64F6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01.01.2027.</w:t>
      </w:r>
    </w:p>
    <w:p w14:paraId="32820F0A" w14:textId="6B1756E2" w:rsidR="00764F61" w:rsidRDefault="00764F61" w:rsidP="00764F61">
      <w:pPr>
        <w:tabs>
          <w:tab w:val="left" w:pos="12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6D0E37" w14:textId="77777777" w:rsidR="00764F61" w:rsidRPr="00764F61" w:rsidRDefault="00764F61" w:rsidP="00764F61">
      <w:pPr>
        <w:tabs>
          <w:tab w:val="left" w:pos="12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8C40AC" w14:textId="0B304ABC" w:rsidR="005908A4" w:rsidRPr="005908A4" w:rsidRDefault="005908A4" w:rsidP="005908A4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  <w:bookmarkStart w:id="2" w:name="_Hlk243479988"/>
      <w:r w:rsidRPr="005908A4">
        <w:rPr>
          <w:rFonts w:ascii="Times New Roman" w:eastAsia="Arial" w:hAnsi="Times New Roman" w:cs="Times New Roman"/>
          <w:sz w:val="28"/>
          <w:szCs w:val="28"/>
        </w:rPr>
        <w:t xml:space="preserve">Глава Кильмезского района  </w:t>
      </w:r>
      <w:r w:rsidRPr="005908A4">
        <w:rPr>
          <w:rFonts w:ascii="Times New Roman" w:eastAsia="Arial" w:hAnsi="Times New Roman" w:cs="Times New Roman"/>
          <w:sz w:val="28"/>
          <w:szCs w:val="28"/>
        </w:rPr>
        <w:tab/>
      </w:r>
      <w:r w:rsidRPr="005908A4">
        <w:rPr>
          <w:rFonts w:ascii="Times New Roman" w:eastAsia="Arial" w:hAnsi="Times New Roman" w:cs="Times New Roman"/>
          <w:sz w:val="28"/>
          <w:szCs w:val="28"/>
        </w:rPr>
        <w:tab/>
      </w:r>
      <w:r w:rsidRPr="005908A4">
        <w:rPr>
          <w:rFonts w:ascii="Times New Roman" w:eastAsia="Arial" w:hAnsi="Times New Roman" w:cs="Times New Roman"/>
          <w:sz w:val="28"/>
          <w:szCs w:val="28"/>
        </w:rPr>
        <w:tab/>
        <w:t xml:space="preserve">    </w:t>
      </w:r>
      <w:r w:rsidR="00E21580">
        <w:rPr>
          <w:rFonts w:ascii="Times New Roman" w:eastAsia="Arial" w:hAnsi="Times New Roman" w:cs="Times New Roman"/>
          <w:sz w:val="28"/>
          <w:szCs w:val="28"/>
        </w:rPr>
        <w:t xml:space="preserve">                           А.Г.Коршунов</w:t>
      </w:r>
      <w:r w:rsidRPr="005908A4">
        <w:rPr>
          <w:rFonts w:ascii="Times New Roman" w:eastAsia="Arial" w:hAnsi="Times New Roman" w:cs="Times New Roman"/>
          <w:sz w:val="28"/>
          <w:szCs w:val="28"/>
        </w:rPr>
        <w:t xml:space="preserve">                                              </w:t>
      </w:r>
    </w:p>
    <w:bookmarkEnd w:id="2"/>
    <w:p w14:paraId="46D18452" w14:textId="77777777" w:rsidR="005908A4" w:rsidRPr="005908A4" w:rsidRDefault="005908A4" w:rsidP="005908A4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4"/>
        </w:rPr>
      </w:pPr>
    </w:p>
    <w:p w14:paraId="230999D5" w14:textId="238ADE82" w:rsidR="00604480" w:rsidRPr="00604480" w:rsidRDefault="005908A4" w:rsidP="00604480">
      <w:pPr>
        <w:widowControl w:val="0"/>
        <w:autoSpaceDE w:val="0"/>
        <w:autoSpaceDN w:val="0"/>
        <w:spacing w:after="0" w:line="240" w:lineRule="auto"/>
        <w:ind w:firstLine="5103"/>
        <w:rPr>
          <w:rFonts w:ascii="Times New Roman" w:eastAsia="Arial" w:hAnsi="Times New Roman" w:cs="Times New Roman"/>
          <w:sz w:val="28"/>
          <w:szCs w:val="28"/>
        </w:rPr>
      </w:pPr>
      <w:r w:rsidRPr="005908A4">
        <w:rPr>
          <w:rFonts w:ascii="Times New Roman" w:eastAsia="Times New Roman" w:hAnsi="Times New Roman" w:cs="Times New Roman"/>
          <w:sz w:val="28"/>
          <w:szCs w:val="24"/>
        </w:rPr>
        <w:br w:type="page"/>
      </w:r>
      <w:r w:rsidR="00F1354A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                                 </w:t>
      </w:r>
      <w:r w:rsidR="00604480">
        <w:rPr>
          <w:rFonts w:ascii="Times New Roman" w:eastAsia="Times New Roman" w:hAnsi="Times New Roman" w:cs="Times New Roman"/>
          <w:sz w:val="28"/>
          <w:szCs w:val="24"/>
        </w:rPr>
        <w:t>У</w:t>
      </w:r>
      <w:r w:rsidR="00604480" w:rsidRPr="00604480">
        <w:rPr>
          <w:rFonts w:ascii="Times New Roman" w:eastAsia="Arial" w:hAnsi="Times New Roman" w:cs="Times New Roman"/>
          <w:sz w:val="28"/>
          <w:szCs w:val="28"/>
        </w:rPr>
        <w:t>ТВЕРЖДЕНО</w:t>
      </w:r>
    </w:p>
    <w:p w14:paraId="425F45B0" w14:textId="77777777" w:rsidR="00604480" w:rsidRPr="00604480" w:rsidRDefault="00604480" w:rsidP="00604480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</w:rPr>
      </w:pPr>
      <w:r w:rsidRPr="00604480">
        <w:rPr>
          <w:rFonts w:ascii="Times New Roman" w:eastAsia="Arial" w:hAnsi="Times New Roman" w:cs="Times New Roman"/>
          <w:sz w:val="28"/>
          <w:szCs w:val="28"/>
        </w:rPr>
        <w:t xml:space="preserve">постановлением </w:t>
      </w:r>
    </w:p>
    <w:p w14:paraId="5C014B73" w14:textId="77777777" w:rsidR="00604480" w:rsidRPr="00604480" w:rsidRDefault="00604480" w:rsidP="00604480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</w:rPr>
      </w:pPr>
      <w:r w:rsidRPr="00604480">
        <w:rPr>
          <w:rFonts w:ascii="Times New Roman" w:eastAsia="Arial" w:hAnsi="Times New Roman" w:cs="Times New Roman"/>
          <w:sz w:val="28"/>
          <w:szCs w:val="28"/>
        </w:rPr>
        <w:t>администрации</w:t>
      </w:r>
    </w:p>
    <w:p w14:paraId="38B864CD" w14:textId="77777777" w:rsidR="00604480" w:rsidRPr="00604480" w:rsidRDefault="00604480" w:rsidP="00604480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</w:rPr>
      </w:pPr>
      <w:r w:rsidRPr="00604480">
        <w:rPr>
          <w:rFonts w:ascii="Times New Roman" w:eastAsia="Arial" w:hAnsi="Times New Roman" w:cs="Times New Roman"/>
          <w:sz w:val="28"/>
          <w:szCs w:val="28"/>
        </w:rPr>
        <w:t xml:space="preserve">Кильмезского района </w:t>
      </w:r>
    </w:p>
    <w:p w14:paraId="14FFE724" w14:textId="77777777" w:rsidR="00604480" w:rsidRPr="00604480" w:rsidRDefault="00604480" w:rsidP="00604480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</w:rPr>
      </w:pPr>
      <w:r w:rsidRPr="00604480">
        <w:rPr>
          <w:rFonts w:ascii="Times New Roman" w:eastAsia="Arial" w:hAnsi="Times New Roman" w:cs="Times New Roman"/>
          <w:sz w:val="28"/>
          <w:szCs w:val="28"/>
        </w:rPr>
        <w:t>Кировской области</w:t>
      </w:r>
    </w:p>
    <w:p w14:paraId="3852FB50" w14:textId="77777777" w:rsidR="00604480" w:rsidRPr="00604480" w:rsidRDefault="00604480" w:rsidP="00604480">
      <w:pPr>
        <w:adjustRightInd w:val="0"/>
        <w:spacing w:after="0" w:line="240" w:lineRule="auto"/>
        <w:ind w:left="4536"/>
        <w:jc w:val="right"/>
        <w:rPr>
          <w:rFonts w:ascii="Calibri" w:eastAsia="Arial" w:hAnsi="Calibri" w:cs="Times New Roman"/>
          <w:sz w:val="28"/>
          <w:szCs w:val="28"/>
        </w:rPr>
      </w:pPr>
      <w:r w:rsidRPr="00604480">
        <w:rPr>
          <w:rFonts w:ascii="Times New Roman" w:eastAsia="Arial" w:hAnsi="Times New Roman" w:cs="Times New Roman"/>
          <w:sz w:val="28"/>
          <w:szCs w:val="28"/>
        </w:rPr>
        <w:t>от ______№ ___</w:t>
      </w:r>
    </w:p>
    <w:p w14:paraId="627FFE7B" w14:textId="77777777" w:rsidR="00604480" w:rsidRPr="00604480" w:rsidRDefault="00604480" w:rsidP="00604480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</w:rPr>
      </w:pPr>
    </w:p>
    <w:p w14:paraId="6352AD64" w14:textId="77777777" w:rsidR="00604480" w:rsidRPr="00604480" w:rsidRDefault="00604480" w:rsidP="00604480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</w:rPr>
      </w:pPr>
    </w:p>
    <w:p w14:paraId="322BCD0A" w14:textId="7A66D77D" w:rsidR="00604480" w:rsidRPr="00604480" w:rsidRDefault="00604480" w:rsidP="003B08BC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604480">
        <w:rPr>
          <w:rFonts w:ascii="Times New Roman" w:eastAsia="Arial" w:hAnsi="Times New Roman" w:cs="Times New Roman"/>
          <w:sz w:val="28"/>
          <w:szCs w:val="28"/>
        </w:rPr>
        <w:t xml:space="preserve">Паспорт муниципальной программы </w:t>
      </w:r>
      <w:r w:rsidR="003B08BC">
        <w:rPr>
          <w:rFonts w:ascii="Times New Roman" w:eastAsia="Arial" w:hAnsi="Times New Roman" w:cs="Times New Roman"/>
          <w:sz w:val="28"/>
          <w:szCs w:val="28"/>
        </w:rPr>
        <w:t xml:space="preserve">Кильмезского округа Кировской области </w:t>
      </w:r>
      <w:r w:rsidRPr="00604480">
        <w:rPr>
          <w:rFonts w:ascii="Times New Roman" w:eastAsia="Arial" w:hAnsi="Times New Roman" w:cs="Times New Roman"/>
          <w:sz w:val="28"/>
          <w:szCs w:val="28"/>
        </w:rPr>
        <w:t xml:space="preserve">«Модернизация жилищно-коммунального комплекса и развития </w:t>
      </w:r>
    </w:p>
    <w:p w14:paraId="5565C7D5" w14:textId="77777777" w:rsidR="00604480" w:rsidRPr="00604480" w:rsidRDefault="00604480" w:rsidP="00604480">
      <w:pPr>
        <w:widowControl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sz w:val="28"/>
          <w:szCs w:val="28"/>
        </w:rPr>
      </w:pPr>
      <w:r w:rsidRPr="00604480">
        <w:rPr>
          <w:rFonts w:ascii="Times New Roman" w:eastAsia="Arial" w:hAnsi="Times New Roman" w:cs="Times New Roman"/>
          <w:sz w:val="28"/>
          <w:szCs w:val="28"/>
        </w:rPr>
        <w:t>инженерной и коммунальной инфраструктуры»</w:t>
      </w:r>
    </w:p>
    <w:p w14:paraId="3CB00FFE" w14:textId="77777777" w:rsidR="00604480" w:rsidRPr="00604480" w:rsidRDefault="00604480" w:rsidP="00604480">
      <w:pPr>
        <w:widowControl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sz w:val="16"/>
          <w:szCs w:val="16"/>
        </w:rPr>
      </w:pPr>
    </w:p>
    <w:p w14:paraId="49626667" w14:textId="77777777" w:rsidR="00604480" w:rsidRPr="00604480" w:rsidRDefault="00604480" w:rsidP="00604480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604480">
        <w:rPr>
          <w:rFonts w:ascii="Times New Roman" w:eastAsia="Arial" w:hAnsi="Times New Roman" w:cs="Times New Roman"/>
          <w:b/>
          <w:sz w:val="28"/>
          <w:szCs w:val="28"/>
        </w:rPr>
        <w:t>1. Основные положения</w:t>
      </w:r>
    </w:p>
    <w:p w14:paraId="5EFF632B" w14:textId="77777777" w:rsidR="00604480" w:rsidRPr="00604480" w:rsidRDefault="00604480" w:rsidP="00604480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4989"/>
      </w:tblGrid>
      <w:tr w:rsidR="00604480" w:rsidRPr="00604480" w14:paraId="3D215021" w14:textId="77777777" w:rsidTr="001F670F">
        <w:tc>
          <w:tcPr>
            <w:tcW w:w="4082" w:type="dxa"/>
          </w:tcPr>
          <w:p w14:paraId="068C5C17" w14:textId="77777777" w:rsidR="00604480" w:rsidRPr="00604480" w:rsidRDefault="00604480" w:rsidP="006044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Arial" w:hAnsi="Times New Roman" w:cs="Times New Roman"/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4989" w:type="dxa"/>
          </w:tcPr>
          <w:p w14:paraId="51B58E4F" w14:textId="77777777" w:rsidR="00604480" w:rsidRPr="00604480" w:rsidRDefault="00604480" w:rsidP="006044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Arial" w:hAnsi="Times New Roman" w:cs="Times New Roman"/>
                <w:sz w:val="28"/>
                <w:szCs w:val="28"/>
              </w:rPr>
              <w:t>Чучалина Т.Н., первый заместитель главы администрации округа</w:t>
            </w:r>
          </w:p>
        </w:tc>
      </w:tr>
      <w:tr w:rsidR="00604480" w:rsidRPr="00604480" w14:paraId="13E50ECA" w14:textId="77777777" w:rsidTr="001F670F">
        <w:tc>
          <w:tcPr>
            <w:tcW w:w="4082" w:type="dxa"/>
          </w:tcPr>
          <w:p w14:paraId="420BDD40" w14:textId="77777777" w:rsidR="00604480" w:rsidRPr="00604480" w:rsidRDefault="00604480" w:rsidP="006044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Arial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4989" w:type="dxa"/>
          </w:tcPr>
          <w:p w14:paraId="5C33C33B" w14:textId="77777777" w:rsidR="00604480" w:rsidRPr="00604480" w:rsidRDefault="00604480" w:rsidP="00604480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Петров А.В., заместитель главы администрации, заведующий </w:t>
            </w:r>
          </w:p>
          <w:p w14:paraId="48D58640" w14:textId="77777777" w:rsidR="00604480" w:rsidRPr="00604480" w:rsidRDefault="00604480" w:rsidP="00604480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отделом ЖКХ, жизнеобеспечения, </w:t>
            </w:r>
          </w:p>
          <w:p w14:paraId="428C1A98" w14:textId="77777777" w:rsidR="00604480" w:rsidRPr="00604480" w:rsidRDefault="00604480" w:rsidP="006044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строительства и архитектуры </w:t>
            </w:r>
            <w:r w:rsidRPr="00604480">
              <w:rPr>
                <w:rFonts w:ascii="Times New Roman" w:eastAsia="Arial" w:hAnsi="Times New Roman" w:cs="Times New Roman"/>
                <w:sz w:val="28"/>
                <w:szCs w:val="28"/>
              </w:rPr>
              <w:tab/>
              <w:t xml:space="preserve">                                                              </w:t>
            </w:r>
          </w:p>
        </w:tc>
      </w:tr>
      <w:tr w:rsidR="00604480" w:rsidRPr="00604480" w14:paraId="5DE97755" w14:textId="77777777" w:rsidTr="001F670F">
        <w:tc>
          <w:tcPr>
            <w:tcW w:w="4082" w:type="dxa"/>
          </w:tcPr>
          <w:p w14:paraId="55751F7E" w14:textId="77777777" w:rsidR="00604480" w:rsidRPr="00604480" w:rsidRDefault="00604480" w:rsidP="006044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Arial" w:hAnsi="Times New Roman" w:cs="Times New Roman"/>
                <w:sz w:val="28"/>
                <w:szCs w:val="28"/>
              </w:rPr>
              <w:t>Соисполнитель муниципальной программы</w:t>
            </w:r>
          </w:p>
        </w:tc>
        <w:tc>
          <w:tcPr>
            <w:tcW w:w="4989" w:type="dxa"/>
          </w:tcPr>
          <w:p w14:paraId="094602E3" w14:textId="77777777" w:rsidR="00604480" w:rsidRPr="00604480" w:rsidRDefault="00604480" w:rsidP="006044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Arial" w:hAnsi="Times New Roman" w:cs="Times New Roman"/>
                <w:sz w:val="28"/>
                <w:szCs w:val="28"/>
              </w:rPr>
              <w:t>-</w:t>
            </w:r>
          </w:p>
        </w:tc>
      </w:tr>
      <w:tr w:rsidR="00604480" w:rsidRPr="00604480" w14:paraId="2FDA4BE8" w14:textId="77777777" w:rsidTr="001F670F">
        <w:tc>
          <w:tcPr>
            <w:tcW w:w="4082" w:type="dxa"/>
          </w:tcPr>
          <w:p w14:paraId="6093F2E9" w14:textId="77777777" w:rsidR="00604480" w:rsidRPr="00604480" w:rsidRDefault="00604480" w:rsidP="006044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Arial" w:hAnsi="Times New Roman" w:cs="Times New Roman"/>
                <w:sz w:val="28"/>
                <w:szCs w:val="28"/>
              </w:rPr>
              <w:t>Период реализации муниципальной программы</w:t>
            </w:r>
          </w:p>
        </w:tc>
        <w:tc>
          <w:tcPr>
            <w:tcW w:w="4989" w:type="dxa"/>
          </w:tcPr>
          <w:p w14:paraId="26DAB83A" w14:textId="77777777" w:rsidR="00604480" w:rsidRPr="00604480" w:rsidRDefault="00604480" w:rsidP="006044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Arial" w:hAnsi="Times New Roman" w:cs="Times New Roman"/>
                <w:sz w:val="28"/>
                <w:szCs w:val="28"/>
              </w:rPr>
              <w:t>2027-2031 годы</w:t>
            </w:r>
          </w:p>
        </w:tc>
      </w:tr>
      <w:tr w:rsidR="00604480" w:rsidRPr="00604480" w14:paraId="462887A4" w14:textId="77777777" w:rsidTr="001F670F">
        <w:tc>
          <w:tcPr>
            <w:tcW w:w="4082" w:type="dxa"/>
          </w:tcPr>
          <w:p w14:paraId="649EDE04" w14:textId="77777777" w:rsidR="00604480" w:rsidRPr="00604480" w:rsidRDefault="00604480" w:rsidP="006044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Цель муниципальной программы </w:t>
            </w:r>
          </w:p>
        </w:tc>
        <w:tc>
          <w:tcPr>
            <w:tcW w:w="4989" w:type="dxa"/>
          </w:tcPr>
          <w:p w14:paraId="3DB83E62" w14:textId="77777777" w:rsidR="00604480" w:rsidRPr="00604480" w:rsidRDefault="00604480" w:rsidP="006044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- </w:t>
            </w:r>
            <w:bookmarkStart w:id="3" w:name="_Hlk241841329"/>
            <w:r w:rsidRPr="00604480">
              <w:rPr>
                <w:rFonts w:ascii="Times New Roman" w:eastAsia="Arial" w:hAnsi="Times New Roman" w:cs="Times New Roman"/>
                <w:sz w:val="28"/>
                <w:szCs w:val="28"/>
              </w:rPr>
              <w:t>обеспечение надёжной и бесперебойной работы систем теплоснабжения, водоснабжения и водоотведения в осенне-зимний период путём своевременной подготовки объектов к отопительному сезону, проведения текущих ремонтов, восстановительных и частичного капитального ремонта сетей, включая замену не менее 1000 метров водопроводных сетей и ремонт водонапорных башен, к 2031 году.</w:t>
            </w:r>
          </w:p>
          <w:bookmarkEnd w:id="3"/>
          <w:p w14:paraId="603E03E6" w14:textId="77777777" w:rsidR="00604480" w:rsidRPr="00604480" w:rsidRDefault="00604480" w:rsidP="006044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</w:tr>
      <w:tr w:rsidR="00604480" w:rsidRPr="00604480" w14:paraId="6D13D220" w14:textId="77777777" w:rsidTr="001F670F">
        <w:tc>
          <w:tcPr>
            <w:tcW w:w="4082" w:type="dxa"/>
          </w:tcPr>
          <w:p w14:paraId="1BE86670" w14:textId="77777777" w:rsidR="00604480" w:rsidRPr="00604480" w:rsidRDefault="00604480" w:rsidP="006044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Arial" w:hAnsi="Times New Roman" w:cs="Times New Roman"/>
                <w:sz w:val="28"/>
                <w:szCs w:val="28"/>
              </w:rPr>
              <w:t>Направления (подпрограммы) муниципальной программы</w:t>
            </w:r>
          </w:p>
        </w:tc>
        <w:tc>
          <w:tcPr>
            <w:tcW w:w="4989" w:type="dxa"/>
          </w:tcPr>
          <w:p w14:paraId="3DAE9195" w14:textId="77777777" w:rsidR="00604480" w:rsidRPr="00604480" w:rsidRDefault="00604480" w:rsidP="006044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</w:tr>
      <w:tr w:rsidR="00604480" w:rsidRPr="00604480" w14:paraId="0FDD4A85" w14:textId="77777777" w:rsidTr="001F670F">
        <w:tc>
          <w:tcPr>
            <w:tcW w:w="4082" w:type="dxa"/>
          </w:tcPr>
          <w:p w14:paraId="2C70FD07" w14:textId="77777777" w:rsidR="00604480" w:rsidRPr="00604480" w:rsidRDefault="00604480" w:rsidP="006044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Объемы финансового </w:t>
            </w:r>
            <w:r w:rsidRPr="00604480">
              <w:rPr>
                <w:rFonts w:ascii="Times New Roman" w:eastAsia="Arial" w:hAnsi="Times New Roman" w:cs="Times New Roman"/>
                <w:sz w:val="28"/>
                <w:szCs w:val="28"/>
              </w:rPr>
              <w:lastRenderedPageBreak/>
              <w:t>обеспечения за весь период реализации</w:t>
            </w:r>
          </w:p>
        </w:tc>
        <w:tc>
          <w:tcPr>
            <w:tcW w:w="4989" w:type="dxa"/>
          </w:tcPr>
          <w:p w14:paraId="05A7C280" w14:textId="77777777" w:rsidR="00604480" w:rsidRPr="00604480" w:rsidRDefault="00604480" w:rsidP="006044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Arial" w:hAnsi="Times New Roman" w:cs="Times New Roman"/>
                <w:sz w:val="28"/>
                <w:szCs w:val="28"/>
              </w:rPr>
              <w:lastRenderedPageBreak/>
              <w:t xml:space="preserve">Объем финансового обеспечения </w:t>
            </w:r>
            <w:r w:rsidRPr="00604480">
              <w:rPr>
                <w:rFonts w:ascii="Times New Roman" w:eastAsia="Arial" w:hAnsi="Times New Roman" w:cs="Times New Roman"/>
                <w:sz w:val="28"/>
                <w:szCs w:val="28"/>
              </w:rPr>
              <w:lastRenderedPageBreak/>
              <w:t xml:space="preserve">муниципальной программы за весь период ее реализации составляет </w:t>
            </w:r>
            <w:r w:rsidRPr="00604480">
              <w:rPr>
                <w:rFonts w:ascii="Times New Roman" w:eastAsia="Arial" w:hAnsi="Times New Roman" w:cs="Times New Roman"/>
                <w:sz w:val="28"/>
                <w:szCs w:val="28"/>
              </w:rPr>
              <w:br/>
            </w:r>
            <w:r w:rsidRPr="006044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0   </w:t>
            </w:r>
            <w:r w:rsidRPr="00604480">
              <w:rPr>
                <w:rFonts w:ascii="Times New Roman" w:eastAsia="Arial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604480" w:rsidRPr="00604480" w14:paraId="35AECE40" w14:textId="77777777" w:rsidTr="001F670F">
        <w:tc>
          <w:tcPr>
            <w:tcW w:w="4082" w:type="dxa"/>
          </w:tcPr>
          <w:p w14:paraId="378095A0" w14:textId="77777777" w:rsidR="00604480" w:rsidRPr="00604480" w:rsidRDefault="00604480" w:rsidP="006044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Arial" w:hAnsi="Times New Roman" w:cs="Times New Roman"/>
                <w:sz w:val="28"/>
                <w:szCs w:val="28"/>
              </w:rPr>
              <w:lastRenderedPageBreak/>
              <w:t>Связь с национальными целями развития Российской Федерации/государственными программами Кировской области</w:t>
            </w:r>
          </w:p>
        </w:tc>
        <w:tc>
          <w:tcPr>
            <w:tcW w:w="4989" w:type="dxa"/>
          </w:tcPr>
          <w:p w14:paraId="5AF8F5A3" w14:textId="77777777" w:rsidR="00604480" w:rsidRPr="00604480" w:rsidRDefault="00604480" w:rsidP="006044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14:paraId="1BF4583E" w14:textId="77777777" w:rsidR="00604480" w:rsidRPr="00604480" w:rsidRDefault="00604480" w:rsidP="006044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Arial" w:hAnsi="Times New Roman" w:cs="Times New Roman"/>
                <w:sz w:val="28"/>
                <w:szCs w:val="28"/>
              </w:rPr>
              <w:t>Государственная программа Кировской области «Инженерная и коммунальная инфраструктура»</w:t>
            </w:r>
          </w:p>
          <w:p w14:paraId="07E9F6D4" w14:textId="77777777" w:rsidR="00604480" w:rsidRPr="00604480" w:rsidRDefault="00604480" w:rsidP="0060448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</w:tc>
      </w:tr>
    </w:tbl>
    <w:p w14:paraId="0E2B3FAD" w14:textId="77777777" w:rsidR="00604480" w:rsidRPr="00604480" w:rsidRDefault="00604480" w:rsidP="00604480">
      <w:pPr>
        <w:widowControl w:val="0"/>
        <w:spacing w:after="0" w:line="240" w:lineRule="auto"/>
        <w:rPr>
          <w:rFonts w:ascii="Calibri" w:eastAsia="Arial" w:hAnsi="Calibri" w:cs="Calibri"/>
          <w:sz w:val="28"/>
          <w:szCs w:val="28"/>
        </w:rPr>
        <w:sectPr w:rsidR="00604480" w:rsidRPr="00604480" w:rsidSect="0002004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8" w:footer="708" w:gutter="0"/>
          <w:pgNumType w:start="3"/>
          <w:cols w:space="708"/>
          <w:docGrid w:linePitch="360"/>
        </w:sectPr>
      </w:pPr>
    </w:p>
    <w:p w14:paraId="2C367BD5" w14:textId="77777777" w:rsidR="00604480" w:rsidRPr="00604480" w:rsidRDefault="00604480" w:rsidP="00604480">
      <w:pPr>
        <w:autoSpaceDE w:val="0"/>
        <w:autoSpaceDN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604480"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  <w:lastRenderedPageBreak/>
        <w:t>2.</w:t>
      </w:r>
      <w:r w:rsidRPr="00604480">
        <w:rPr>
          <w:rFonts w:ascii="Times New Roman" w:eastAsia="Times New Roman" w:hAnsi="Times New Roman" w:cs="Times New Roman"/>
          <w:b/>
          <w:sz w:val="28"/>
          <w:lang w:eastAsia="en-US"/>
        </w:rPr>
        <w:t xml:space="preserve"> </w:t>
      </w:r>
      <w:r w:rsidRPr="00604480"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  <w:t>Показатели</w:t>
      </w:r>
      <w:r w:rsidRPr="00604480">
        <w:rPr>
          <w:rFonts w:ascii="Times New Roman" w:eastAsia="Times New Roman" w:hAnsi="Times New Roman" w:cs="Times New Roman"/>
          <w:b/>
          <w:spacing w:val="-6"/>
          <w:sz w:val="26"/>
          <w:szCs w:val="26"/>
          <w:lang w:eastAsia="en-US"/>
        </w:rPr>
        <w:t xml:space="preserve"> </w:t>
      </w:r>
      <w:r w:rsidRPr="00604480"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  <w:t>муниципальной программы</w:t>
      </w:r>
    </w:p>
    <w:p w14:paraId="413965C2" w14:textId="77777777" w:rsidR="00604480" w:rsidRPr="00604480" w:rsidRDefault="00604480" w:rsidP="00604480">
      <w:pPr>
        <w:widowControl w:val="0"/>
        <w:tabs>
          <w:tab w:val="left" w:pos="1985"/>
          <w:tab w:val="left" w:pos="11057"/>
        </w:tabs>
        <w:autoSpaceDE w:val="0"/>
        <w:autoSpaceDN w:val="0"/>
        <w:spacing w:after="0" w:line="240" w:lineRule="auto"/>
        <w:ind w:left="1985" w:hanging="28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tbl>
      <w:tblPr>
        <w:tblStyle w:val="TableNormal"/>
        <w:tblW w:w="515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"/>
        <w:gridCol w:w="2312"/>
        <w:gridCol w:w="1105"/>
        <w:gridCol w:w="1189"/>
        <w:gridCol w:w="916"/>
        <w:gridCol w:w="919"/>
        <w:gridCol w:w="682"/>
        <w:gridCol w:w="907"/>
        <w:gridCol w:w="907"/>
        <w:gridCol w:w="847"/>
        <w:gridCol w:w="1123"/>
        <w:gridCol w:w="859"/>
        <w:gridCol w:w="1369"/>
        <w:gridCol w:w="1468"/>
      </w:tblGrid>
      <w:tr w:rsidR="00604480" w:rsidRPr="00604480" w14:paraId="14305E7E" w14:textId="77777777" w:rsidTr="001F670F">
        <w:trPr>
          <w:trHeight w:val="443"/>
        </w:trPr>
        <w:tc>
          <w:tcPr>
            <w:tcW w:w="137" w:type="pct"/>
            <w:vMerge w:val="restart"/>
          </w:tcPr>
          <w:p w14:paraId="520192FA" w14:textId="77777777" w:rsidR="00604480" w:rsidRPr="00604480" w:rsidRDefault="00604480" w:rsidP="00604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№</w:t>
            </w:r>
            <w:r w:rsidRPr="00604480">
              <w:rPr>
                <w:rFonts w:ascii="Times New Roman" w:eastAsia="Times New Roman" w:hAnsi="Times New Roman" w:cs="Times New Roman"/>
                <w:spacing w:val="-1"/>
                <w:sz w:val="25"/>
                <w:szCs w:val="25"/>
                <w:lang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п/п</w:t>
            </w:r>
          </w:p>
        </w:tc>
        <w:tc>
          <w:tcPr>
            <w:tcW w:w="770" w:type="pct"/>
            <w:vMerge w:val="restart"/>
          </w:tcPr>
          <w:p w14:paraId="21704FF2" w14:textId="77777777" w:rsidR="00604480" w:rsidRPr="00604480" w:rsidRDefault="00604480" w:rsidP="00604480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Наименование</w:t>
            </w:r>
            <w:r w:rsidRPr="00604480">
              <w:rPr>
                <w:rFonts w:ascii="Times New Roman" w:eastAsia="Times New Roman" w:hAnsi="Times New Roman" w:cs="Times New Roman"/>
                <w:spacing w:val="-37"/>
                <w:sz w:val="25"/>
                <w:szCs w:val="25"/>
                <w:lang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показателя</w:t>
            </w:r>
          </w:p>
        </w:tc>
        <w:tc>
          <w:tcPr>
            <w:tcW w:w="368" w:type="pct"/>
            <w:vMerge w:val="restart"/>
          </w:tcPr>
          <w:p w14:paraId="6CB7C98F" w14:textId="77777777" w:rsidR="00604480" w:rsidRPr="00604480" w:rsidRDefault="00604480" w:rsidP="00604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Уровень</w:t>
            </w:r>
            <w:r w:rsidRPr="00604480">
              <w:rPr>
                <w:rFonts w:ascii="Times New Roman" w:eastAsia="Times New Roman" w:hAnsi="Times New Roman" w:cs="Times New Roman"/>
                <w:spacing w:val="1"/>
                <w:sz w:val="25"/>
                <w:szCs w:val="25"/>
                <w:lang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показа-теля</w:t>
            </w: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vertAlign w:val="superscript"/>
                <w:lang w:eastAsia="en-US"/>
              </w:rPr>
              <w:t>1</w:t>
            </w:r>
          </w:p>
        </w:tc>
        <w:tc>
          <w:tcPr>
            <w:tcW w:w="396" w:type="pct"/>
            <w:vMerge w:val="restart"/>
          </w:tcPr>
          <w:p w14:paraId="61BC5A33" w14:textId="77777777" w:rsidR="00604480" w:rsidRPr="00604480" w:rsidRDefault="00604480" w:rsidP="00604480">
            <w:pPr>
              <w:tabs>
                <w:tab w:val="left" w:pos="1274"/>
              </w:tabs>
              <w:spacing w:after="0" w:line="240" w:lineRule="auto"/>
              <w:ind w:right="2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val="ru-RU" w:eastAsia="en-US"/>
              </w:rPr>
              <w:t>Признак</w:t>
            </w:r>
            <w:r w:rsidRPr="00604480">
              <w:rPr>
                <w:rFonts w:ascii="Times New Roman" w:eastAsia="Times New Roman" w:hAnsi="Times New Roman" w:cs="Times New Roman"/>
                <w:spacing w:val="1"/>
                <w:sz w:val="25"/>
                <w:szCs w:val="25"/>
                <w:lang w:val="ru-RU"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val="ru-RU" w:eastAsia="en-US"/>
              </w:rPr>
              <w:t>возраста-ния/</w:t>
            </w:r>
            <w:r w:rsidRPr="00604480">
              <w:rPr>
                <w:rFonts w:ascii="Times New Roman" w:eastAsia="Times New Roman" w:hAnsi="Times New Roman" w:cs="Times New Roman"/>
                <w:spacing w:val="-37"/>
                <w:sz w:val="25"/>
                <w:szCs w:val="25"/>
                <w:lang w:val="ru-RU"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val="ru-RU" w:eastAsia="en-US"/>
              </w:rPr>
              <w:t>убывания/поддержания</w:t>
            </w: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vertAlign w:val="superscript"/>
                <w:lang w:val="ru-RU" w:eastAsia="en-US"/>
              </w:rPr>
              <w:t>2</w:t>
            </w:r>
          </w:p>
        </w:tc>
        <w:tc>
          <w:tcPr>
            <w:tcW w:w="305" w:type="pct"/>
            <w:vMerge w:val="restart"/>
          </w:tcPr>
          <w:p w14:paraId="11DD3C0F" w14:textId="77777777" w:rsidR="00604480" w:rsidRPr="00604480" w:rsidRDefault="00604480" w:rsidP="00604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val="ru-RU" w:eastAsia="en-US"/>
              </w:rPr>
              <w:t>Единица</w:t>
            </w:r>
            <w:r w:rsidRPr="00604480">
              <w:rPr>
                <w:rFonts w:ascii="Times New Roman" w:eastAsia="Times New Roman" w:hAnsi="Times New Roman" w:cs="Times New Roman"/>
                <w:spacing w:val="1"/>
                <w:sz w:val="25"/>
                <w:szCs w:val="25"/>
                <w:lang w:val="ru-RU"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val="ru-RU" w:eastAsia="en-US"/>
              </w:rPr>
              <w:t>измере-ния</w:t>
            </w:r>
            <w:r w:rsidRPr="00604480">
              <w:rPr>
                <w:rFonts w:ascii="Times New Roman" w:eastAsia="Times New Roman" w:hAnsi="Times New Roman" w:cs="Times New Roman"/>
                <w:spacing w:val="-37"/>
                <w:sz w:val="25"/>
                <w:szCs w:val="25"/>
                <w:lang w:val="ru-RU" w:eastAsia="en-US"/>
              </w:rPr>
              <w:t xml:space="preserve">  </w:t>
            </w:r>
            <w:r w:rsidRPr="00604480">
              <w:rPr>
                <w:rFonts w:ascii="Times New Roman" w:eastAsia="Times New Roman" w:hAnsi="Times New Roman" w:cs="Times New Roman"/>
                <w:spacing w:val="-1"/>
                <w:sz w:val="25"/>
                <w:szCs w:val="25"/>
                <w:lang w:val="ru-RU" w:eastAsia="en-US"/>
              </w:rPr>
              <w:t>(по</w:t>
            </w:r>
            <w:r w:rsidRPr="00604480">
              <w:rPr>
                <w:rFonts w:ascii="Times New Roman" w:eastAsia="Times New Roman" w:hAnsi="Times New Roman" w:cs="Times New Roman"/>
                <w:spacing w:val="-9"/>
                <w:sz w:val="25"/>
                <w:szCs w:val="25"/>
                <w:lang w:val="ru-RU"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val="ru-RU" w:eastAsia="en-US"/>
              </w:rPr>
              <w:t>ОКЕИ)</w:t>
            </w: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vertAlign w:val="superscript"/>
                <w:lang w:val="ru-RU" w:eastAsia="en-US"/>
              </w:rPr>
              <w:t xml:space="preserve"> 3</w:t>
            </w:r>
          </w:p>
        </w:tc>
        <w:tc>
          <w:tcPr>
            <w:tcW w:w="533" w:type="pct"/>
            <w:gridSpan w:val="2"/>
          </w:tcPr>
          <w:p w14:paraId="6F55C3A5" w14:textId="77777777" w:rsidR="00604480" w:rsidRPr="00604480" w:rsidRDefault="00604480" w:rsidP="00604480">
            <w:pPr>
              <w:spacing w:after="0" w:line="240" w:lineRule="auto"/>
              <w:ind w:left="-33" w:right="63" w:firstLine="33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Базовое</w:t>
            </w:r>
            <w:r w:rsidRPr="00604480">
              <w:rPr>
                <w:rFonts w:ascii="Times New Roman" w:eastAsia="Times New Roman" w:hAnsi="Times New Roman" w:cs="Times New Roman"/>
                <w:spacing w:val="1"/>
                <w:sz w:val="25"/>
                <w:szCs w:val="25"/>
                <w:lang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значение</w:t>
            </w: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vertAlign w:val="superscript"/>
                <w:lang w:eastAsia="en-US"/>
              </w:rPr>
              <w:t>4</w:t>
            </w:r>
          </w:p>
        </w:tc>
        <w:tc>
          <w:tcPr>
            <w:tcW w:w="1546" w:type="pct"/>
            <w:gridSpan w:val="5"/>
          </w:tcPr>
          <w:p w14:paraId="483F739F" w14:textId="77777777" w:rsidR="00604480" w:rsidRPr="00604480" w:rsidRDefault="00604480" w:rsidP="00604480">
            <w:pPr>
              <w:spacing w:after="0" w:line="240" w:lineRule="auto"/>
              <w:ind w:left="321" w:hanging="243"/>
              <w:jc w:val="center"/>
              <w:rPr>
                <w:rFonts w:ascii="Times New Roman" w:eastAsia="Times New Roman" w:hAnsi="Times New Roman" w:cs="Times New Roman"/>
                <w:spacing w:val="-2"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Значение</w:t>
            </w:r>
            <w:r w:rsidRPr="00604480">
              <w:rPr>
                <w:rFonts w:ascii="Times New Roman" w:eastAsia="Times New Roman" w:hAnsi="Times New Roman" w:cs="Times New Roman"/>
                <w:spacing w:val="-5"/>
                <w:sz w:val="25"/>
                <w:szCs w:val="25"/>
                <w:lang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показателя</w:t>
            </w:r>
            <w:r w:rsidRPr="00604480">
              <w:rPr>
                <w:rFonts w:ascii="Times New Roman" w:eastAsia="Times New Roman" w:hAnsi="Times New Roman" w:cs="Times New Roman"/>
                <w:spacing w:val="-2"/>
                <w:sz w:val="25"/>
                <w:szCs w:val="25"/>
                <w:lang w:eastAsia="en-US"/>
              </w:rPr>
              <w:t xml:space="preserve"> </w:t>
            </w:r>
          </w:p>
          <w:p w14:paraId="45437D24" w14:textId="77777777" w:rsidR="00604480" w:rsidRPr="00604480" w:rsidRDefault="00604480" w:rsidP="00604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по</w:t>
            </w:r>
            <w:r w:rsidRPr="00604480">
              <w:rPr>
                <w:rFonts w:ascii="Times New Roman" w:eastAsia="Times New Roman" w:hAnsi="Times New Roman" w:cs="Times New Roman"/>
                <w:spacing w:val="-3"/>
                <w:sz w:val="25"/>
                <w:szCs w:val="25"/>
                <w:lang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годам</w:t>
            </w: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vertAlign w:val="superscript"/>
                <w:lang w:eastAsia="en-US"/>
              </w:rPr>
              <w:t>5</w:t>
            </w:r>
          </w:p>
        </w:tc>
        <w:tc>
          <w:tcPr>
            <w:tcW w:w="456" w:type="pct"/>
            <w:vMerge w:val="restart"/>
          </w:tcPr>
          <w:p w14:paraId="4924BAE0" w14:textId="77777777" w:rsidR="00604480" w:rsidRPr="00604480" w:rsidRDefault="00604480" w:rsidP="00604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 xml:space="preserve">Ответ-ственный </w:t>
            </w:r>
            <w:r w:rsidRPr="00604480">
              <w:rPr>
                <w:rFonts w:ascii="Times New Roman" w:eastAsia="Times New Roman" w:hAnsi="Times New Roman" w:cs="Times New Roman"/>
                <w:spacing w:val="-38"/>
                <w:sz w:val="25"/>
                <w:szCs w:val="25"/>
                <w:lang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за достижение</w:t>
            </w:r>
            <w:r w:rsidRPr="00604480">
              <w:rPr>
                <w:rFonts w:ascii="Times New Roman" w:eastAsia="Times New Roman" w:hAnsi="Times New Roman" w:cs="Times New Roman"/>
                <w:spacing w:val="-37"/>
                <w:sz w:val="25"/>
                <w:szCs w:val="25"/>
                <w:lang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показателя</w:t>
            </w:r>
          </w:p>
          <w:p w14:paraId="2121F353" w14:textId="77777777" w:rsidR="00604480" w:rsidRPr="00604480" w:rsidRDefault="00604480" w:rsidP="00604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</w:p>
        </w:tc>
        <w:tc>
          <w:tcPr>
            <w:tcW w:w="489" w:type="pct"/>
            <w:vMerge w:val="restart"/>
          </w:tcPr>
          <w:p w14:paraId="2E8089BA" w14:textId="77777777" w:rsidR="00604480" w:rsidRPr="00604480" w:rsidRDefault="00604480" w:rsidP="00604480">
            <w:pPr>
              <w:spacing w:after="0" w:line="240" w:lineRule="auto"/>
              <w:ind w:left="59" w:right="115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val="ru-RU" w:eastAsia="en-US"/>
              </w:rPr>
              <w:t>Связь с</w:t>
            </w:r>
            <w:r w:rsidRPr="00604480">
              <w:rPr>
                <w:rFonts w:ascii="Times New Roman" w:eastAsia="Times New Roman" w:hAnsi="Times New Roman" w:cs="Times New Roman"/>
                <w:spacing w:val="1"/>
                <w:sz w:val="25"/>
                <w:szCs w:val="25"/>
                <w:lang w:val="ru-RU"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val="ru-RU" w:eastAsia="en-US"/>
              </w:rPr>
              <w:t>показате-лями</w:t>
            </w:r>
            <w:r w:rsidRPr="00604480">
              <w:rPr>
                <w:rFonts w:ascii="Times New Roman" w:eastAsia="Times New Roman" w:hAnsi="Times New Roman" w:cs="Times New Roman"/>
                <w:spacing w:val="1"/>
                <w:sz w:val="25"/>
                <w:szCs w:val="25"/>
                <w:lang w:val="ru-RU"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val="ru-RU" w:eastAsia="en-US"/>
              </w:rPr>
              <w:t xml:space="preserve">националь-ных </w:t>
            </w:r>
            <w:r w:rsidRPr="00604480">
              <w:rPr>
                <w:rFonts w:ascii="Times New Roman" w:eastAsia="Times New Roman" w:hAnsi="Times New Roman" w:cs="Times New Roman"/>
                <w:spacing w:val="-37"/>
                <w:sz w:val="25"/>
                <w:szCs w:val="25"/>
                <w:lang w:val="ru-RU"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val="ru-RU" w:eastAsia="en-US"/>
              </w:rPr>
              <w:t>целей</w:t>
            </w: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vertAlign w:val="superscript"/>
                <w:lang w:val="ru-RU" w:eastAsia="en-US"/>
              </w:rPr>
              <w:t>7</w:t>
            </w:r>
          </w:p>
        </w:tc>
      </w:tr>
      <w:tr w:rsidR="00604480" w:rsidRPr="00604480" w14:paraId="71A7A3CF" w14:textId="77777777" w:rsidTr="001F670F">
        <w:trPr>
          <w:trHeight w:val="594"/>
        </w:trPr>
        <w:tc>
          <w:tcPr>
            <w:tcW w:w="137" w:type="pct"/>
            <w:vMerge/>
            <w:tcBorders>
              <w:top w:val="none" w:sz="4" w:space="0" w:color="000000"/>
            </w:tcBorders>
          </w:tcPr>
          <w:p w14:paraId="1EA5CAE9" w14:textId="77777777" w:rsidR="00604480" w:rsidRPr="00604480" w:rsidRDefault="00604480" w:rsidP="0060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val="ru-RU" w:eastAsia="en-US"/>
              </w:rPr>
            </w:pPr>
          </w:p>
        </w:tc>
        <w:tc>
          <w:tcPr>
            <w:tcW w:w="770" w:type="pct"/>
            <w:vMerge/>
            <w:tcBorders>
              <w:top w:val="none" w:sz="4" w:space="0" w:color="000000"/>
            </w:tcBorders>
          </w:tcPr>
          <w:p w14:paraId="59661CE4" w14:textId="77777777" w:rsidR="00604480" w:rsidRPr="00604480" w:rsidRDefault="00604480" w:rsidP="0060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val="ru-RU" w:eastAsia="en-US"/>
              </w:rPr>
            </w:pPr>
          </w:p>
        </w:tc>
        <w:tc>
          <w:tcPr>
            <w:tcW w:w="368" w:type="pct"/>
            <w:vMerge/>
            <w:tcBorders>
              <w:top w:val="none" w:sz="4" w:space="0" w:color="000000"/>
            </w:tcBorders>
          </w:tcPr>
          <w:p w14:paraId="3D6F4546" w14:textId="77777777" w:rsidR="00604480" w:rsidRPr="00604480" w:rsidRDefault="00604480" w:rsidP="0060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val="ru-RU" w:eastAsia="en-US"/>
              </w:rPr>
            </w:pPr>
          </w:p>
        </w:tc>
        <w:tc>
          <w:tcPr>
            <w:tcW w:w="396" w:type="pct"/>
            <w:vMerge/>
            <w:tcBorders>
              <w:top w:val="none" w:sz="4" w:space="0" w:color="000000"/>
            </w:tcBorders>
          </w:tcPr>
          <w:p w14:paraId="70C15E3A" w14:textId="77777777" w:rsidR="00604480" w:rsidRPr="00604480" w:rsidRDefault="00604480" w:rsidP="0060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val="ru-RU" w:eastAsia="en-US"/>
              </w:rPr>
            </w:pPr>
          </w:p>
        </w:tc>
        <w:tc>
          <w:tcPr>
            <w:tcW w:w="305" w:type="pct"/>
            <w:vMerge/>
            <w:tcBorders>
              <w:top w:val="none" w:sz="4" w:space="0" w:color="000000"/>
            </w:tcBorders>
          </w:tcPr>
          <w:p w14:paraId="4548C211" w14:textId="77777777" w:rsidR="00604480" w:rsidRPr="00604480" w:rsidRDefault="00604480" w:rsidP="0060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val="ru-RU" w:eastAsia="en-US"/>
              </w:rPr>
            </w:pPr>
          </w:p>
        </w:tc>
        <w:tc>
          <w:tcPr>
            <w:tcW w:w="306" w:type="pct"/>
          </w:tcPr>
          <w:p w14:paraId="1349EEB4" w14:textId="77777777" w:rsidR="00604480" w:rsidRPr="00604480" w:rsidRDefault="00604480" w:rsidP="00604480">
            <w:pPr>
              <w:spacing w:after="0" w:line="240" w:lineRule="auto"/>
              <w:ind w:right="84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значе-ние</w:t>
            </w:r>
          </w:p>
        </w:tc>
        <w:tc>
          <w:tcPr>
            <w:tcW w:w="227" w:type="pct"/>
          </w:tcPr>
          <w:p w14:paraId="165731C8" w14:textId="77777777" w:rsidR="00604480" w:rsidRPr="00604480" w:rsidRDefault="00604480" w:rsidP="00604480">
            <w:pPr>
              <w:spacing w:after="0" w:line="240" w:lineRule="auto"/>
              <w:ind w:right="155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2025</w:t>
            </w:r>
          </w:p>
        </w:tc>
        <w:tc>
          <w:tcPr>
            <w:tcW w:w="302" w:type="pct"/>
          </w:tcPr>
          <w:p w14:paraId="2A1D7696" w14:textId="77777777" w:rsidR="00604480" w:rsidRPr="00604480" w:rsidRDefault="00604480" w:rsidP="00604480">
            <w:pPr>
              <w:spacing w:after="0" w:line="240" w:lineRule="auto"/>
              <w:ind w:right="152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position w:val="-5"/>
                <w:sz w:val="25"/>
                <w:szCs w:val="25"/>
                <w:lang w:eastAsia="en-US"/>
              </w:rPr>
              <w:t>2027</w:t>
            </w:r>
          </w:p>
        </w:tc>
        <w:tc>
          <w:tcPr>
            <w:tcW w:w="302" w:type="pct"/>
          </w:tcPr>
          <w:p w14:paraId="475B236C" w14:textId="77777777" w:rsidR="00604480" w:rsidRPr="00604480" w:rsidRDefault="00604480" w:rsidP="00604480">
            <w:pPr>
              <w:spacing w:after="0" w:line="240" w:lineRule="auto"/>
              <w:ind w:right="157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2028</w:t>
            </w:r>
          </w:p>
        </w:tc>
        <w:tc>
          <w:tcPr>
            <w:tcW w:w="282" w:type="pct"/>
          </w:tcPr>
          <w:p w14:paraId="0E6AB24A" w14:textId="77777777" w:rsidR="00604480" w:rsidRPr="00604480" w:rsidRDefault="00604480" w:rsidP="00604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2029</w:t>
            </w:r>
          </w:p>
        </w:tc>
        <w:tc>
          <w:tcPr>
            <w:tcW w:w="374" w:type="pct"/>
          </w:tcPr>
          <w:p w14:paraId="2E46825F" w14:textId="77777777" w:rsidR="00604480" w:rsidRPr="00604480" w:rsidRDefault="00604480" w:rsidP="00604480">
            <w:pPr>
              <w:spacing w:after="0" w:line="240" w:lineRule="auto"/>
              <w:ind w:right="152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2030</w:t>
            </w:r>
          </w:p>
        </w:tc>
        <w:tc>
          <w:tcPr>
            <w:tcW w:w="286" w:type="pct"/>
          </w:tcPr>
          <w:p w14:paraId="620446E8" w14:textId="77777777" w:rsidR="00604480" w:rsidRPr="00604480" w:rsidRDefault="00604480" w:rsidP="0060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2031</w:t>
            </w:r>
          </w:p>
        </w:tc>
        <w:tc>
          <w:tcPr>
            <w:tcW w:w="456" w:type="pct"/>
            <w:vMerge/>
            <w:tcBorders>
              <w:top w:val="none" w:sz="4" w:space="0" w:color="000000"/>
            </w:tcBorders>
          </w:tcPr>
          <w:p w14:paraId="59212EA9" w14:textId="77777777" w:rsidR="00604480" w:rsidRPr="00604480" w:rsidRDefault="00604480" w:rsidP="0060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</w:p>
        </w:tc>
        <w:tc>
          <w:tcPr>
            <w:tcW w:w="489" w:type="pct"/>
            <w:vMerge/>
            <w:tcBorders>
              <w:top w:val="none" w:sz="4" w:space="0" w:color="000000"/>
            </w:tcBorders>
          </w:tcPr>
          <w:p w14:paraId="6907F750" w14:textId="77777777" w:rsidR="00604480" w:rsidRPr="00604480" w:rsidRDefault="00604480" w:rsidP="0060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</w:p>
        </w:tc>
      </w:tr>
      <w:tr w:rsidR="00604480" w:rsidRPr="00604480" w14:paraId="22164D72" w14:textId="77777777" w:rsidTr="001F670F">
        <w:trPr>
          <w:trHeight w:val="551"/>
        </w:trPr>
        <w:tc>
          <w:tcPr>
            <w:tcW w:w="5000" w:type="pct"/>
            <w:gridSpan w:val="14"/>
          </w:tcPr>
          <w:p w14:paraId="47441DAE" w14:textId="77777777" w:rsidR="00604480" w:rsidRPr="00604480" w:rsidRDefault="00604480" w:rsidP="00604480">
            <w:pPr>
              <w:spacing w:after="0" w:line="240" w:lineRule="auto"/>
              <w:ind w:left="142"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1. Цель</w:t>
            </w:r>
            <w:r w:rsidRPr="00604480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муниципальной программы</w:t>
            </w: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 xml:space="preserve"> «О</w:t>
            </w: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беспечение надёжной и бесперебойной работы систем теплоснабжения, водоснабжения и водоотведения в осенне-зимний период путём своевременной подготовки объектов к отопительному сезону, проведения текущих ремонтов, восстановительных и частичного капитального ремонта сетей, включая замену не менее 1000 метров водопроводных сетей и ремонт водонапорных башен, к 2031 году»</w:t>
            </w:r>
          </w:p>
          <w:p w14:paraId="1B338231" w14:textId="77777777" w:rsidR="00604480" w:rsidRPr="00604480" w:rsidRDefault="00604480" w:rsidP="00604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 w:eastAsia="en-US"/>
              </w:rPr>
            </w:pPr>
          </w:p>
        </w:tc>
      </w:tr>
      <w:tr w:rsidR="00604480" w:rsidRPr="00604480" w14:paraId="3F86D8A0" w14:textId="77777777" w:rsidTr="001F670F">
        <w:trPr>
          <w:trHeight w:val="551"/>
        </w:trPr>
        <w:tc>
          <w:tcPr>
            <w:tcW w:w="137" w:type="pct"/>
          </w:tcPr>
          <w:p w14:paraId="4CA5D85E" w14:textId="77777777" w:rsidR="00604480" w:rsidRPr="00604480" w:rsidRDefault="00604480" w:rsidP="00604480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770" w:type="pct"/>
          </w:tcPr>
          <w:p w14:paraId="116A72B5" w14:textId="77777777" w:rsidR="00604480" w:rsidRPr="00604480" w:rsidRDefault="00604480" w:rsidP="00604480">
            <w:pPr>
              <w:spacing w:after="0" w:line="240" w:lineRule="auto"/>
              <w:ind w:left="67"/>
              <w:rPr>
                <w:rFonts w:ascii="Times New Roman" w:eastAsia="Times New Roman" w:hAnsi="Times New Roman" w:cs="Times New Roman"/>
                <w:sz w:val="25"/>
                <w:szCs w:val="25"/>
                <w:lang w:val="ru-RU"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lang w:val="ru-RU" w:eastAsia="en-US"/>
              </w:rPr>
              <w:t>Доля сетей теплоснабжения, водоснабжения, водоотведения, в отношении которых осуществлено строительство, модернизация (реконструкция), капитальный ремонт,ремонт</w:t>
            </w:r>
          </w:p>
        </w:tc>
        <w:tc>
          <w:tcPr>
            <w:tcW w:w="368" w:type="pct"/>
          </w:tcPr>
          <w:p w14:paraId="3BBF3417" w14:textId="77777777" w:rsidR="00604480" w:rsidRPr="00604480" w:rsidRDefault="00604480" w:rsidP="0060448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i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i/>
                <w:sz w:val="25"/>
                <w:szCs w:val="25"/>
                <w:lang w:eastAsia="en-US"/>
              </w:rPr>
              <w:t>РП в НП</w:t>
            </w:r>
          </w:p>
        </w:tc>
        <w:tc>
          <w:tcPr>
            <w:tcW w:w="396" w:type="pct"/>
          </w:tcPr>
          <w:p w14:paraId="313E21E2" w14:textId="77777777" w:rsidR="00604480" w:rsidRPr="00604480" w:rsidRDefault="00604480" w:rsidP="0060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возрастание</w:t>
            </w:r>
          </w:p>
        </w:tc>
        <w:tc>
          <w:tcPr>
            <w:tcW w:w="305" w:type="pct"/>
          </w:tcPr>
          <w:p w14:paraId="37A6B88A" w14:textId="77777777" w:rsidR="00604480" w:rsidRPr="00604480" w:rsidRDefault="00604480" w:rsidP="0060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процент</w:t>
            </w:r>
          </w:p>
        </w:tc>
        <w:tc>
          <w:tcPr>
            <w:tcW w:w="306" w:type="pct"/>
          </w:tcPr>
          <w:p w14:paraId="12024D05" w14:textId="77777777" w:rsidR="00604480" w:rsidRPr="00604480" w:rsidRDefault="00604480" w:rsidP="00604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5</w:t>
            </w:r>
          </w:p>
        </w:tc>
        <w:tc>
          <w:tcPr>
            <w:tcW w:w="227" w:type="pct"/>
          </w:tcPr>
          <w:p w14:paraId="7D5165D8" w14:textId="77777777" w:rsidR="00604480" w:rsidRPr="00604480" w:rsidRDefault="00604480" w:rsidP="0060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2025</w:t>
            </w:r>
          </w:p>
        </w:tc>
        <w:tc>
          <w:tcPr>
            <w:tcW w:w="302" w:type="pct"/>
          </w:tcPr>
          <w:p w14:paraId="36BD160A" w14:textId="77777777" w:rsidR="00604480" w:rsidRPr="00604480" w:rsidRDefault="00604480" w:rsidP="00604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12 </w:t>
            </w:r>
          </w:p>
        </w:tc>
        <w:tc>
          <w:tcPr>
            <w:tcW w:w="302" w:type="pct"/>
          </w:tcPr>
          <w:p w14:paraId="0F03602B" w14:textId="77777777" w:rsidR="00604480" w:rsidRPr="00604480" w:rsidRDefault="00604480" w:rsidP="00604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15 </w:t>
            </w:r>
          </w:p>
        </w:tc>
        <w:tc>
          <w:tcPr>
            <w:tcW w:w="282" w:type="pct"/>
          </w:tcPr>
          <w:p w14:paraId="0F8CFFA1" w14:textId="77777777" w:rsidR="00604480" w:rsidRPr="00604480" w:rsidRDefault="00604480" w:rsidP="00604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18 </w:t>
            </w:r>
          </w:p>
        </w:tc>
        <w:tc>
          <w:tcPr>
            <w:tcW w:w="374" w:type="pct"/>
          </w:tcPr>
          <w:p w14:paraId="2F378B32" w14:textId="77777777" w:rsidR="00604480" w:rsidRPr="00604480" w:rsidRDefault="00604480" w:rsidP="00604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22 </w:t>
            </w:r>
          </w:p>
        </w:tc>
        <w:tc>
          <w:tcPr>
            <w:tcW w:w="286" w:type="pct"/>
          </w:tcPr>
          <w:p w14:paraId="00E3D07D" w14:textId="77777777" w:rsidR="00604480" w:rsidRPr="00604480" w:rsidRDefault="00604480" w:rsidP="00604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25 </w:t>
            </w:r>
          </w:p>
        </w:tc>
        <w:tc>
          <w:tcPr>
            <w:tcW w:w="456" w:type="pct"/>
          </w:tcPr>
          <w:p w14:paraId="3EC1FE49" w14:textId="77777777" w:rsidR="00604480" w:rsidRPr="00604480" w:rsidRDefault="00604480" w:rsidP="0060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val="ru-RU"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6"/>
                <w:lang w:val="ru-RU" w:eastAsia="en-US"/>
              </w:rPr>
              <w:t>Отдел ЖКХ, жизнеобеспечения, строительства и архитектуры</w:t>
            </w:r>
          </w:p>
        </w:tc>
        <w:tc>
          <w:tcPr>
            <w:tcW w:w="489" w:type="pct"/>
          </w:tcPr>
          <w:p w14:paraId="33451D2C" w14:textId="77777777" w:rsidR="00604480" w:rsidRPr="00604480" w:rsidRDefault="00604480" w:rsidP="00604480">
            <w:pPr>
              <w:spacing w:before="20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реализация программы модернизации коммунальной инфраструктуры и улучшение качества предоставляемых коммунальных услуг для 20 млн. человек к 2030 году;</w:t>
            </w:r>
          </w:p>
          <w:p w14:paraId="7D7D0071" w14:textId="77777777" w:rsidR="00604480" w:rsidRPr="00604480" w:rsidRDefault="00604480" w:rsidP="0060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</w:tr>
    </w:tbl>
    <w:p w14:paraId="3331496B" w14:textId="77777777" w:rsidR="00604480" w:rsidRPr="00604480" w:rsidRDefault="00604480" w:rsidP="006044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</w:p>
    <w:p w14:paraId="022719CF" w14:textId="77777777" w:rsidR="00604480" w:rsidRPr="00604480" w:rsidRDefault="00604480" w:rsidP="00604480">
      <w:pPr>
        <w:widowControl w:val="0"/>
        <w:tabs>
          <w:tab w:val="left" w:pos="2127"/>
          <w:tab w:val="left" w:pos="11057"/>
        </w:tabs>
        <w:autoSpaceDE w:val="0"/>
        <w:autoSpaceDN w:val="0"/>
        <w:spacing w:after="0" w:line="240" w:lineRule="auto"/>
        <w:ind w:left="1559" w:hanging="155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604480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lastRenderedPageBreak/>
        <w:t xml:space="preserve">2.2. </w:t>
      </w:r>
      <w:r w:rsidRPr="00604480">
        <w:rPr>
          <w:rFonts w:ascii="Times New Roman" w:eastAsia="Times New Roman" w:hAnsi="Times New Roman" w:cs="Times New Roman"/>
          <w:b/>
          <w:bCs/>
          <w:sz w:val="25"/>
          <w:szCs w:val="25"/>
          <w:lang w:eastAsia="en-US"/>
        </w:rPr>
        <w:t>Поквартальный план достижения показателей муниципальной</w:t>
      </w:r>
      <w:r w:rsidRPr="00604480">
        <w:rPr>
          <w:rFonts w:ascii="Times New Roman" w:eastAsia="Times New Roman" w:hAnsi="Times New Roman" w:cs="Times New Roman"/>
          <w:b/>
          <w:bCs/>
          <w:spacing w:val="-9"/>
          <w:sz w:val="25"/>
          <w:szCs w:val="25"/>
          <w:lang w:eastAsia="en-US"/>
        </w:rPr>
        <w:t xml:space="preserve"> </w:t>
      </w:r>
      <w:r w:rsidRPr="00604480">
        <w:rPr>
          <w:rFonts w:ascii="Times New Roman" w:eastAsia="Times New Roman" w:hAnsi="Times New Roman" w:cs="Times New Roman"/>
          <w:b/>
          <w:bCs/>
          <w:sz w:val="25"/>
          <w:szCs w:val="25"/>
          <w:lang w:eastAsia="en-US"/>
        </w:rPr>
        <w:t xml:space="preserve">программы </w:t>
      </w:r>
      <w:r w:rsidRPr="00604480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в 2027 году</w:t>
      </w:r>
    </w:p>
    <w:p w14:paraId="3115C9DB" w14:textId="77777777" w:rsidR="00604480" w:rsidRPr="00604480" w:rsidRDefault="00604480" w:rsidP="00604480">
      <w:pPr>
        <w:widowControl w:val="0"/>
        <w:tabs>
          <w:tab w:val="left" w:pos="2127"/>
          <w:tab w:val="left" w:pos="11057"/>
        </w:tabs>
        <w:autoSpaceDE w:val="0"/>
        <w:autoSpaceDN w:val="0"/>
        <w:spacing w:after="0" w:line="240" w:lineRule="auto"/>
        <w:ind w:left="1559" w:hanging="155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4822"/>
        <w:gridCol w:w="1465"/>
        <w:gridCol w:w="1112"/>
        <w:gridCol w:w="387"/>
        <w:gridCol w:w="1025"/>
        <w:gridCol w:w="239"/>
        <w:gridCol w:w="1235"/>
        <w:gridCol w:w="1380"/>
        <w:gridCol w:w="2239"/>
      </w:tblGrid>
      <w:tr w:rsidR="00604480" w:rsidRPr="00604480" w14:paraId="65D0BDF4" w14:textId="77777777" w:rsidTr="00604480">
        <w:trPr>
          <w:trHeight w:val="443"/>
        </w:trPr>
        <w:tc>
          <w:tcPr>
            <w:tcW w:w="225" w:type="pct"/>
            <w:vMerge w:val="restart"/>
          </w:tcPr>
          <w:p w14:paraId="2BED9E1E" w14:textId="77777777" w:rsidR="00604480" w:rsidRPr="00604480" w:rsidRDefault="00604480" w:rsidP="00604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55D7C149" w14:textId="77777777" w:rsidR="00604480" w:rsidRPr="00604480" w:rsidRDefault="00604480" w:rsidP="00604480">
            <w:pPr>
              <w:spacing w:after="0" w:line="240" w:lineRule="auto"/>
              <w:ind w:left="174" w:right="149" w:firstLine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</w:t>
            </w:r>
            <w:r w:rsidRPr="00604480">
              <w:rPr>
                <w:rFonts w:ascii="Times New Roman" w:eastAsia="Times New Roman" w:hAnsi="Times New Roman" w:cs="Times New Roman"/>
                <w:spacing w:val="-37"/>
                <w:sz w:val="24"/>
                <w:szCs w:val="24"/>
                <w:lang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656" w:type="pct"/>
            <w:vMerge w:val="restart"/>
            <w:vAlign w:val="center"/>
          </w:tcPr>
          <w:p w14:paraId="511EE5EF" w14:textId="77777777" w:rsidR="00604480" w:rsidRPr="00604480" w:rsidRDefault="00604480" w:rsidP="00604480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Наименование</w:t>
            </w:r>
            <w:r w:rsidRPr="0060448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показателя</w:t>
            </w:r>
          </w:p>
        </w:tc>
        <w:tc>
          <w:tcPr>
            <w:tcW w:w="503" w:type="pct"/>
            <w:vMerge w:val="restart"/>
            <w:vAlign w:val="center"/>
          </w:tcPr>
          <w:p w14:paraId="2967E88D" w14:textId="77777777" w:rsidR="00604480" w:rsidRPr="00604480" w:rsidRDefault="00604480" w:rsidP="00604480">
            <w:pPr>
              <w:tabs>
                <w:tab w:val="right" w:pos="988"/>
              </w:tabs>
              <w:spacing w:after="0" w:line="240" w:lineRule="auto"/>
              <w:ind w:left="17"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Уровень показателя</w:t>
            </w:r>
          </w:p>
        </w:tc>
        <w:tc>
          <w:tcPr>
            <w:tcW w:w="515" w:type="pct"/>
            <w:gridSpan w:val="2"/>
            <w:vMerge w:val="restart"/>
            <w:vAlign w:val="center"/>
          </w:tcPr>
          <w:p w14:paraId="12514430" w14:textId="77777777" w:rsidR="00604480" w:rsidRPr="00604480" w:rsidRDefault="00604480" w:rsidP="00604480">
            <w:pPr>
              <w:spacing w:after="0" w:line="240" w:lineRule="auto"/>
              <w:ind w:left="8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Единица измерения</w:t>
            </w:r>
            <w:r w:rsidRPr="00604480">
              <w:rPr>
                <w:rFonts w:ascii="Times New Roman" w:eastAsia="Times New Roman" w:hAnsi="Times New Roman" w:cs="Times New Roman"/>
                <w:spacing w:val="-37"/>
                <w:sz w:val="24"/>
                <w:szCs w:val="24"/>
                <w:lang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(по</w:t>
            </w:r>
            <w:r w:rsidRPr="0060448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ОКЕИ)</w:t>
            </w:r>
          </w:p>
        </w:tc>
        <w:tc>
          <w:tcPr>
            <w:tcW w:w="1332" w:type="pct"/>
            <w:gridSpan w:val="4"/>
            <w:tcBorders>
              <w:right w:val="single" w:sz="4" w:space="0" w:color="auto"/>
            </w:tcBorders>
            <w:vAlign w:val="center"/>
          </w:tcPr>
          <w:p w14:paraId="52B1AC8B" w14:textId="77777777" w:rsidR="00604480" w:rsidRPr="00604480" w:rsidRDefault="00604480" w:rsidP="00604480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Плановые значения по кварталам</w:t>
            </w: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769" w:type="pct"/>
            <w:vAlign w:val="center"/>
          </w:tcPr>
          <w:p w14:paraId="053538CD" w14:textId="77777777" w:rsidR="00604480" w:rsidRPr="00604480" w:rsidRDefault="00604480" w:rsidP="00604480">
            <w:pPr>
              <w:spacing w:after="0" w:line="240" w:lineRule="auto"/>
              <w:ind w:left="34" w:righ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конец ____2027 года</w:t>
            </w: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US"/>
              </w:rPr>
              <w:t xml:space="preserve"> </w:t>
            </w:r>
          </w:p>
        </w:tc>
      </w:tr>
      <w:tr w:rsidR="00604480" w:rsidRPr="00604480" w14:paraId="280004B4" w14:textId="77777777" w:rsidTr="00604480">
        <w:trPr>
          <w:trHeight w:val="253"/>
        </w:trPr>
        <w:tc>
          <w:tcPr>
            <w:tcW w:w="225" w:type="pct"/>
            <w:vMerge/>
            <w:tcBorders>
              <w:top w:val="none" w:sz="4" w:space="0" w:color="000000"/>
            </w:tcBorders>
          </w:tcPr>
          <w:p w14:paraId="14141D4C" w14:textId="77777777" w:rsidR="00604480" w:rsidRPr="00604480" w:rsidRDefault="00604480" w:rsidP="00604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1656" w:type="pct"/>
            <w:vMerge/>
            <w:tcBorders>
              <w:top w:val="none" w:sz="4" w:space="0" w:color="000000"/>
            </w:tcBorders>
          </w:tcPr>
          <w:p w14:paraId="62B4B669" w14:textId="77777777" w:rsidR="00604480" w:rsidRPr="00604480" w:rsidRDefault="00604480" w:rsidP="00604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503" w:type="pct"/>
            <w:vMerge/>
            <w:tcBorders>
              <w:top w:val="none" w:sz="4" w:space="0" w:color="000000"/>
            </w:tcBorders>
          </w:tcPr>
          <w:p w14:paraId="49C6D720" w14:textId="77777777" w:rsidR="00604480" w:rsidRPr="00604480" w:rsidRDefault="00604480" w:rsidP="00604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515" w:type="pct"/>
            <w:gridSpan w:val="2"/>
            <w:vMerge/>
            <w:tcBorders>
              <w:top w:val="none" w:sz="4" w:space="0" w:color="000000"/>
            </w:tcBorders>
          </w:tcPr>
          <w:p w14:paraId="6C37BF90" w14:textId="77777777" w:rsidR="00604480" w:rsidRPr="00604480" w:rsidRDefault="00604480" w:rsidP="00604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  <w:tc>
          <w:tcPr>
            <w:tcW w:w="434" w:type="pct"/>
            <w:gridSpan w:val="2"/>
          </w:tcPr>
          <w:p w14:paraId="31BCE875" w14:textId="77777777" w:rsidR="00604480" w:rsidRPr="00604480" w:rsidRDefault="00604480" w:rsidP="00604480">
            <w:pPr>
              <w:spacing w:after="0" w:line="240" w:lineRule="auto"/>
              <w:ind w:right="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position w:val="-5"/>
                <w:sz w:val="24"/>
                <w:szCs w:val="24"/>
                <w:lang w:eastAsia="en-US"/>
              </w:rPr>
              <w:t>1 квартал</w:t>
            </w:r>
          </w:p>
        </w:tc>
        <w:tc>
          <w:tcPr>
            <w:tcW w:w="424" w:type="pct"/>
          </w:tcPr>
          <w:p w14:paraId="372E8EC5" w14:textId="77777777" w:rsidR="00604480" w:rsidRPr="00604480" w:rsidRDefault="00604480" w:rsidP="00604480">
            <w:pPr>
              <w:tabs>
                <w:tab w:val="left" w:pos="1177"/>
              </w:tabs>
              <w:spacing w:after="0" w:line="240" w:lineRule="auto"/>
              <w:ind w:left="84" w:hanging="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 квартал</w:t>
            </w:r>
          </w:p>
        </w:tc>
        <w:tc>
          <w:tcPr>
            <w:tcW w:w="473" w:type="pct"/>
          </w:tcPr>
          <w:p w14:paraId="1027F33C" w14:textId="77777777" w:rsidR="00604480" w:rsidRPr="00604480" w:rsidRDefault="00604480" w:rsidP="00604480">
            <w:pPr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 квартал</w:t>
            </w:r>
          </w:p>
        </w:tc>
        <w:tc>
          <w:tcPr>
            <w:tcW w:w="769" w:type="pct"/>
            <w:tcBorders>
              <w:top w:val="none" w:sz="4" w:space="0" w:color="000000"/>
              <w:left w:val="single" w:sz="4" w:space="0" w:color="auto"/>
            </w:tcBorders>
          </w:tcPr>
          <w:p w14:paraId="67AB0C34" w14:textId="77777777" w:rsidR="00604480" w:rsidRPr="00604480" w:rsidRDefault="00604480" w:rsidP="00604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en-US"/>
              </w:rPr>
            </w:pPr>
          </w:p>
        </w:tc>
      </w:tr>
      <w:tr w:rsidR="00604480" w:rsidRPr="00604480" w14:paraId="24CCBAED" w14:textId="77777777" w:rsidTr="00604480">
        <w:trPr>
          <w:trHeight w:val="371"/>
        </w:trPr>
        <w:tc>
          <w:tcPr>
            <w:tcW w:w="225" w:type="pct"/>
            <w:tcBorders>
              <w:bottom w:val="single" w:sz="4" w:space="0" w:color="000000"/>
            </w:tcBorders>
          </w:tcPr>
          <w:p w14:paraId="23C130C1" w14:textId="77777777" w:rsidR="00604480" w:rsidRPr="00604480" w:rsidRDefault="00604480" w:rsidP="00604480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775" w:type="pct"/>
            <w:gridSpan w:val="9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81AE7" w14:textId="77777777" w:rsidR="00604480" w:rsidRPr="00604480" w:rsidRDefault="00604480" w:rsidP="006044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2BACF200" w14:textId="77777777" w:rsidR="00604480" w:rsidRPr="00604480" w:rsidRDefault="00604480" w:rsidP="00604480">
            <w:pPr>
              <w:spacing w:after="0" w:line="240" w:lineRule="auto"/>
              <w:ind w:left="142"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Цель муниципальной программы «обеспечение надёжной и бесперебойной работы систем теплоснабжения, водоснабжения и водоотведения в осенне-зимний период путём своевременной подготовки объектов к отопительному сезону, проведения текущих ремонтов, восстановительных и частичного капитального ремонта сетей, включая замену не менее 1000 метров водопроводных сетей и ремонт водонапорных башен, к 2031 году»</w:t>
            </w:r>
          </w:p>
        </w:tc>
      </w:tr>
      <w:tr w:rsidR="00604480" w:rsidRPr="00604480" w14:paraId="08BC8A4F" w14:textId="77777777" w:rsidTr="00604480">
        <w:trPr>
          <w:trHeight w:val="371"/>
        </w:trPr>
        <w:tc>
          <w:tcPr>
            <w:tcW w:w="225" w:type="pct"/>
            <w:tcBorders>
              <w:top w:val="single" w:sz="4" w:space="0" w:color="000000"/>
            </w:tcBorders>
          </w:tcPr>
          <w:p w14:paraId="5D2BD02A" w14:textId="77777777" w:rsidR="00604480" w:rsidRPr="00604480" w:rsidRDefault="00604480" w:rsidP="00604480">
            <w:pPr>
              <w:spacing w:after="0" w:line="240" w:lineRule="auto"/>
              <w:ind w:left="145" w:righ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1656" w:type="pct"/>
            <w:tcBorders>
              <w:top w:val="single" w:sz="4" w:space="0" w:color="000000"/>
            </w:tcBorders>
          </w:tcPr>
          <w:p w14:paraId="74DDD2B1" w14:textId="77777777" w:rsidR="00604480" w:rsidRPr="00604480" w:rsidRDefault="00604480" w:rsidP="0060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lang w:val="ru-RU" w:eastAsia="en-US"/>
              </w:rPr>
              <w:t>Доля сетей теплоснабжения, водоснабжения, водоотведения, в отношении которых осуществлено строительство, модернизация (реконструкция), капитальный ремонт</w:t>
            </w:r>
          </w:p>
        </w:tc>
        <w:tc>
          <w:tcPr>
            <w:tcW w:w="503" w:type="pct"/>
            <w:tcBorders>
              <w:top w:val="single" w:sz="4" w:space="0" w:color="000000"/>
            </w:tcBorders>
          </w:tcPr>
          <w:p w14:paraId="7CE8BEAB" w14:textId="77777777" w:rsidR="00604480" w:rsidRPr="00604480" w:rsidRDefault="00604480" w:rsidP="0060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РП в НП</w:t>
            </w:r>
          </w:p>
        </w:tc>
        <w:tc>
          <w:tcPr>
            <w:tcW w:w="382" w:type="pct"/>
            <w:tcBorders>
              <w:top w:val="single" w:sz="4" w:space="0" w:color="000000"/>
            </w:tcBorders>
          </w:tcPr>
          <w:p w14:paraId="07E79565" w14:textId="77777777" w:rsidR="00604480" w:rsidRPr="00604480" w:rsidRDefault="00604480" w:rsidP="0060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процент</w:t>
            </w:r>
          </w:p>
        </w:tc>
        <w:tc>
          <w:tcPr>
            <w:tcW w:w="485" w:type="pct"/>
            <w:gridSpan w:val="2"/>
            <w:tcBorders>
              <w:top w:val="single" w:sz="4" w:space="0" w:color="000000"/>
            </w:tcBorders>
          </w:tcPr>
          <w:p w14:paraId="5A5AED20" w14:textId="77777777" w:rsidR="00604480" w:rsidRPr="00604480" w:rsidRDefault="00604480" w:rsidP="00604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lang w:eastAsia="en-US"/>
              </w:rPr>
              <w:t>1,0</w:t>
            </w:r>
          </w:p>
        </w:tc>
        <w:tc>
          <w:tcPr>
            <w:tcW w:w="506" w:type="pct"/>
            <w:gridSpan w:val="2"/>
            <w:tcBorders>
              <w:top w:val="single" w:sz="4" w:space="0" w:color="000000"/>
            </w:tcBorders>
          </w:tcPr>
          <w:p w14:paraId="6D47CF9F" w14:textId="77777777" w:rsidR="00604480" w:rsidRPr="00604480" w:rsidRDefault="00604480" w:rsidP="00604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lang w:eastAsia="en-US"/>
              </w:rPr>
              <w:t>2,2</w:t>
            </w:r>
          </w:p>
        </w:tc>
        <w:tc>
          <w:tcPr>
            <w:tcW w:w="473" w:type="pct"/>
            <w:tcBorders>
              <w:top w:val="single" w:sz="4" w:space="0" w:color="000000"/>
            </w:tcBorders>
          </w:tcPr>
          <w:p w14:paraId="76F4EF49" w14:textId="77777777" w:rsidR="00604480" w:rsidRPr="00604480" w:rsidRDefault="00604480" w:rsidP="00604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lang w:eastAsia="en-US"/>
              </w:rPr>
              <w:t>3,5</w:t>
            </w:r>
          </w:p>
        </w:tc>
        <w:tc>
          <w:tcPr>
            <w:tcW w:w="769" w:type="pct"/>
            <w:tcBorders>
              <w:top w:val="single" w:sz="4" w:space="0" w:color="000000"/>
            </w:tcBorders>
          </w:tcPr>
          <w:p w14:paraId="2D8CAC58" w14:textId="77777777" w:rsidR="00604480" w:rsidRPr="00604480" w:rsidRDefault="00604480" w:rsidP="00604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lang w:eastAsia="en-US"/>
              </w:rPr>
              <w:t>5,0</w:t>
            </w:r>
          </w:p>
        </w:tc>
      </w:tr>
    </w:tbl>
    <w:p w14:paraId="4412A01D" w14:textId="77777777" w:rsidR="00604480" w:rsidRPr="00604480" w:rsidRDefault="00604480" w:rsidP="00604480">
      <w:pPr>
        <w:widowControl w:val="0"/>
        <w:tabs>
          <w:tab w:val="left" w:pos="2127"/>
          <w:tab w:val="left" w:pos="11057"/>
        </w:tabs>
        <w:autoSpaceDE w:val="0"/>
        <w:autoSpaceDN w:val="0"/>
        <w:spacing w:after="0" w:line="240" w:lineRule="auto"/>
        <w:ind w:left="4253" w:hanging="4253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</w:pPr>
    </w:p>
    <w:p w14:paraId="199540D8" w14:textId="1B8A12AF" w:rsidR="00604480" w:rsidRDefault="00604480" w:rsidP="00604480">
      <w:pPr>
        <w:widowControl w:val="0"/>
        <w:tabs>
          <w:tab w:val="left" w:pos="2127"/>
          <w:tab w:val="left" w:pos="11057"/>
        </w:tabs>
        <w:autoSpaceDE w:val="0"/>
        <w:autoSpaceDN w:val="0"/>
        <w:spacing w:after="0" w:line="240" w:lineRule="auto"/>
        <w:ind w:left="4253" w:hanging="4253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</w:pPr>
    </w:p>
    <w:p w14:paraId="0DE55CD0" w14:textId="77777777" w:rsidR="00604480" w:rsidRPr="00604480" w:rsidRDefault="00604480" w:rsidP="00604480">
      <w:pPr>
        <w:widowControl w:val="0"/>
        <w:tabs>
          <w:tab w:val="left" w:pos="2127"/>
          <w:tab w:val="left" w:pos="11057"/>
        </w:tabs>
        <w:autoSpaceDE w:val="0"/>
        <w:autoSpaceDN w:val="0"/>
        <w:spacing w:after="0" w:line="240" w:lineRule="auto"/>
        <w:ind w:left="4253" w:hanging="4253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</w:pPr>
      <w:r w:rsidRPr="00604480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3.Структура</w:t>
      </w:r>
      <w:r w:rsidRPr="00604480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  <w:lang w:eastAsia="en-US"/>
        </w:rPr>
        <w:t xml:space="preserve"> </w:t>
      </w:r>
      <w:r w:rsidRPr="00604480">
        <w:rPr>
          <w:rFonts w:ascii="Times New Roman" w:eastAsia="Times New Roman" w:hAnsi="Times New Roman" w:cs="Times New Roman"/>
          <w:b/>
          <w:bCs/>
          <w:sz w:val="25"/>
          <w:szCs w:val="25"/>
          <w:lang w:eastAsia="en-US"/>
        </w:rPr>
        <w:t>муниципальной</w:t>
      </w:r>
      <w:r w:rsidRPr="00604480">
        <w:rPr>
          <w:rFonts w:ascii="Times New Roman" w:eastAsia="Times New Roman" w:hAnsi="Times New Roman" w:cs="Times New Roman"/>
          <w:b/>
          <w:bCs/>
          <w:spacing w:val="-6"/>
          <w:sz w:val="26"/>
          <w:szCs w:val="26"/>
          <w:lang w:eastAsia="en-US"/>
        </w:rPr>
        <w:t xml:space="preserve"> </w:t>
      </w:r>
      <w:r w:rsidRPr="00604480">
        <w:rPr>
          <w:rFonts w:ascii="Times New Roman" w:eastAsia="Times New Roman" w:hAnsi="Times New Roman" w:cs="Times New Roman"/>
          <w:b/>
          <w:bCs/>
          <w:sz w:val="26"/>
          <w:szCs w:val="26"/>
          <w:lang w:eastAsia="en-US"/>
        </w:rPr>
        <w:t>программы</w:t>
      </w:r>
    </w:p>
    <w:p w14:paraId="33264FD6" w14:textId="77777777" w:rsidR="00604480" w:rsidRPr="00604480" w:rsidRDefault="00604480" w:rsidP="00604480">
      <w:pPr>
        <w:widowControl w:val="0"/>
        <w:tabs>
          <w:tab w:val="left" w:pos="11057"/>
        </w:tabs>
        <w:autoSpaceDE w:val="0"/>
        <w:autoSpaceDN w:val="0"/>
        <w:spacing w:after="0" w:line="240" w:lineRule="auto"/>
        <w:ind w:left="284" w:right="1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</w:pPr>
    </w:p>
    <w:tbl>
      <w:tblPr>
        <w:tblW w:w="14596" w:type="dxa"/>
        <w:tblLook w:val="01E0" w:firstRow="1" w:lastRow="1" w:firstColumn="1" w:lastColumn="1" w:noHBand="0" w:noVBand="0"/>
      </w:tblPr>
      <w:tblGrid>
        <w:gridCol w:w="1081"/>
        <w:gridCol w:w="5032"/>
        <w:gridCol w:w="1927"/>
        <w:gridCol w:w="3249"/>
        <w:gridCol w:w="3307"/>
      </w:tblGrid>
      <w:tr w:rsidR="00604480" w:rsidRPr="00604480" w14:paraId="7B477F45" w14:textId="77777777" w:rsidTr="001F670F">
        <w:trPr>
          <w:trHeight w:val="561"/>
          <w:tblHeader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18807" w14:textId="77777777" w:rsidR="00604480" w:rsidRPr="00604480" w:rsidRDefault="00604480" w:rsidP="00604480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0" w:line="240" w:lineRule="auto"/>
              <w:ind w:left="189" w:right="163" w:firstLine="4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№</w:t>
            </w:r>
            <w:r w:rsidRPr="00604480">
              <w:rPr>
                <w:rFonts w:ascii="Times New Roman" w:eastAsia="Times New Roman" w:hAnsi="Times New Roman" w:cs="Times New Roman"/>
                <w:spacing w:val="-57"/>
                <w:sz w:val="26"/>
                <w:szCs w:val="26"/>
                <w:lang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C52BB" w14:textId="77777777" w:rsidR="00604480" w:rsidRPr="00604480" w:rsidRDefault="00604480" w:rsidP="00604480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Задачи</w:t>
            </w:r>
            <w:r w:rsidRPr="00604480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структурного</w:t>
            </w:r>
            <w:r w:rsidRPr="00604480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элемента</w:t>
            </w: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E8FC5" w14:textId="77777777" w:rsidR="00604480" w:rsidRPr="00604480" w:rsidRDefault="00604480" w:rsidP="00604480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0" w:line="240" w:lineRule="auto"/>
              <w:ind w:left="442" w:right="431" w:firstLine="4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Краткое описание ожидаемых эффектов от </w:t>
            </w:r>
            <w:r w:rsidRPr="00604480">
              <w:rPr>
                <w:rFonts w:ascii="Times New Roman" w:eastAsia="Times New Roman" w:hAnsi="Times New Roman" w:cs="Times New Roman"/>
                <w:spacing w:val="-57"/>
                <w:sz w:val="26"/>
                <w:szCs w:val="26"/>
                <w:lang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реализации</w:t>
            </w:r>
            <w:r w:rsidRPr="00604480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задачи</w:t>
            </w:r>
            <w:r w:rsidRPr="00604480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структурного</w:t>
            </w:r>
            <w:r w:rsidRPr="00604480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элемента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E6F7A" w14:textId="77777777" w:rsidR="00604480" w:rsidRPr="00604480" w:rsidRDefault="00604480" w:rsidP="00604480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0" w:line="240" w:lineRule="auto"/>
              <w:ind w:left="750" w:right="74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Связь</w:t>
            </w:r>
            <w:r w:rsidRPr="00604480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с</w:t>
            </w:r>
            <w:r w:rsidRPr="00604480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Pr="00604480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показателями</w:t>
            </w:r>
          </w:p>
        </w:tc>
      </w:tr>
      <w:tr w:rsidR="00604480" w:rsidRPr="00604480" w14:paraId="4C26B8A5" w14:textId="77777777" w:rsidTr="001F670F">
        <w:trPr>
          <w:trHeight w:val="448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A861D" w14:textId="77777777" w:rsidR="00604480" w:rsidRPr="00604480" w:rsidRDefault="00604480" w:rsidP="00604480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3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7A661" w14:textId="77777777" w:rsidR="00604480" w:rsidRPr="0032056A" w:rsidRDefault="00604480" w:rsidP="00604480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2056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Комплекс процессных мероприятий</w:t>
            </w:r>
            <w:r w:rsidRPr="0032056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32056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«Подготовка к отопительному периоду на территории Кильмезского муниципального округа»</w:t>
            </w:r>
          </w:p>
        </w:tc>
      </w:tr>
      <w:tr w:rsidR="00604480" w:rsidRPr="00604480" w14:paraId="7FBAD350" w14:textId="77777777" w:rsidTr="001F670F">
        <w:trPr>
          <w:trHeight w:val="551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67C58" w14:textId="77777777" w:rsidR="00604480" w:rsidRPr="00604480" w:rsidRDefault="00604480" w:rsidP="00604480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6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CECBF" w14:textId="0E4F9D9A" w:rsidR="00604480" w:rsidRPr="0032056A" w:rsidRDefault="00604480" w:rsidP="00604480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0" w:line="240" w:lineRule="auto"/>
              <w:ind w:left="5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2056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Ответственный</w:t>
            </w:r>
            <w:r w:rsidRPr="0032056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32056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</w:t>
            </w:r>
            <w:r w:rsidRPr="0032056A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en-US"/>
              </w:rPr>
              <w:t xml:space="preserve"> </w:t>
            </w:r>
            <w:r w:rsidRPr="0032056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реализацию</w:t>
            </w:r>
            <w:r w:rsidRPr="0032056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="0032056A" w:rsidRPr="0032056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en-US"/>
              </w:rPr>
              <w:t>к</w:t>
            </w:r>
            <w:r w:rsidR="0032056A" w:rsidRPr="0032056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омплекса процессных мероприятий</w:t>
            </w:r>
            <w:r w:rsidR="0032056A" w:rsidRPr="0032056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32056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– отдел ЖКХ, жизнеобеспечения, строительства и архитектуры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33EBE" w14:textId="77777777" w:rsidR="00604480" w:rsidRPr="00604480" w:rsidRDefault="00604480" w:rsidP="00604480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0" w:line="240" w:lineRule="auto"/>
              <w:ind w:left="859" w:right="856" w:hanging="85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604480" w:rsidRPr="00604480" w14:paraId="7814EC77" w14:textId="77777777" w:rsidTr="001F670F">
        <w:trPr>
          <w:trHeight w:val="302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9B187" w14:textId="77777777" w:rsidR="00604480" w:rsidRPr="00604480" w:rsidRDefault="00604480" w:rsidP="00604480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0"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1.1</w:t>
            </w: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C5F7C" w14:textId="77777777" w:rsidR="00604480" w:rsidRPr="00604480" w:rsidRDefault="00604480" w:rsidP="00604480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Подготовить системы </w:t>
            </w: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жизнеобеспечения округа к осенне-зимнему периоду через своевременную подготовку объектов, текущий и капитальный ремонт, замену изношенных сетей и оборудования, а также контроль готовности теплоснабжающих организаций и потребителей.</w:t>
            </w: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7F0E9" w14:textId="77777777" w:rsidR="00604480" w:rsidRPr="00604480" w:rsidRDefault="00604480" w:rsidP="0060448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обеспечена готовность объектов </w:t>
            </w: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жизнеобеспечения к осенне-зимнему периоду</w:t>
            </w:r>
          </w:p>
          <w:p w14:paraId="6CC204D1" w14:textId="77777777" w:rsidR="00604480" w:rsidRPr="00604480" w:rsidRDefault="00604480" w:rsidP="0060448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снижена аварийность на инженерных сетях за счёт замены изношенных участков и ремонтов</w:t>
            </w:r>
          </w:p>
          <w:p w14:paraId="6A3FAE99" w14:textId="77777777" w:rsidR="00604480" w:rsidRPr="00604480" w:rsidRDefault="00604480" w:rsidP="00604480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подтверждена готовность теплоснабжающих организаций и потребителей по паспортам готовности</w:t>
            </w:r>
          </w:p>
          <w:p w14:paraId="281A1A58" w14:textId="77777777" w:rsidR="00604480" w:rsidRPr="00604480" w:rsidRDefault="00604480" w:rsidP="00604480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177FD" w14:textId="77777777" w:rsidR="00604480" w:rsidRPr="00604480" w:rsidRDefault="00604480" w:rsidP="00604480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lang w:eastAsia="en-US"/>
              </w:rPr>
              <w:lastRenderedPageBreak/>
              <w:t xml:space="preserve">Доля сетей </w:t>
            </w:r>
            <w:r w:rsidRPr="00604480">
              <w:rPr>
                <w:rFonts w:ascii="Times New Roman" w:eastAsia="Times New Roman" w:hAnsi="Times New Roman" w:cs="Times New Roman"/>
                <w:sz w:val="28"/>
                <w:lang w:eastAsia="en-US"/>
              </w:rPr>
              <w:lastRenderedPageBreak/>
              <w:t>теплоснабжения, водоснабжения, водоотведения, в отношении которых осуществлено строительство, модернизация (реконструкция), капитальный ремонт</w:t>
            </w:r>
          </w:p>
        </w:tc>
      </w:tr>
    </w:tbl>
    <w:p w14:paraId="55C07CFA" w14:textId="77777777" w:rsidR="00604480" w:rsidRPr="00604480" w:rsidRDefault="00604480" w:rsidP="0060448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  <w:sectPr w:rsidR="00604480" w:rsidRPr="00604480" w:rsidSect="006B17BF">
          <w:headerReference w:type="default" r:id="rId14"/>
          <w:headerReference w:type="first" r:id="rId15"/>
          <w:pgSz w:w="16838" w:h="11905" w:orient="landscape"/>
          <w:pgMar w:top="1701" w:right="1134" w:bottom="850" w:left="1134" w:header="709" w:footer="709" w:gutter="0"/>
          <w:cols w:space="720"/>
          <w:docGrid w:linePitch="360"/>
        </w:sectPr>
      </w:pPr>
    </w:p>
    <w:p w14:paraId="54876473" w14:textId="77777777" w:rsidR="00604480" w:rsidRPr="00604480" w:rsidRDefault="00604480" w:rsidP="006044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604480">
        <w:rPr>
          <w:rFonts w:ascii="Times New Roman" w:eastAsia="Times New Roman" w:hAnsi="Times New Roman" w:cs="Times New Roman"/>
          <w:b/>
          <w:sz w:val="27"/>
          <w:szCs w:val="27"/>
        </w:rPr>
        <w:lastRenderedPageBreak/>
        <w:t>4. Финансовое обеспечение муниципальной программы с детализацией по структурным элементам</w:t>
      </w:r>
    </w:p>
    <w:tbl>
      <w:tblPr>
        <w:tblW w:w="5114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1"/>
        <w:gridCol w:w="3420"/>
        <w:gridCol w:w="1172"/>
        <w:gridCol w:w="941"/>
        <w:gridCol w:w="711"/>
        <w:gridCol w:w="921"/>
        <w:gridCol w:w="918"/>
        <w:gridCol w:w="914"/>
      </w:tblGrid>
      <w:tr w:rsidR="00604480" w:rsidRPr="00604480" w14:paraId="542207BB" w14:textId="77777777" w:rsidTr="001F670F">
        <w:tc>
          <w:tcPr>
            <w:tcW w:w="294" w:type="pct"/>
            <w:vMerge w:val="restart"/>
          </w:tcPr>
          <w:p w14:paraId="6925839D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04480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№ </w:t>
            </w:r>
          </w:p>
          <w:p w14:paraId="5F371731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04480">
              <w:rPr>
                <w:rFonts w:ascii="Times New Roman" w:eastAsia="Times New Roman" w:hAnsi="Times New Roman" w:cs="Times New Roman"/>
                <w:sz w:val="27"/>
                <w:szCs w:val="27"/>
              </w:rPr>
              <w:t>п/п</w:t>
            </w:r>
          </w:p>
        </w:tc>
        <w:tc>
          <w:tcPr>
            <w:tcW w:w="1789" w:type="pct"/>
            <w:vMerge w:val="restart"/>
          </w:tcPr>
          <w:p w14:paraId="5F81A7FD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04480">
              <w:rPr>
                <w:rFonts w:ascii="Times New Roman" w:eastAsia="Times New Roman" w:hAnsi="Times New Roman" w:cs="Times New Roman"/>
                <w:sz w:val="27"/>
                <w:szCs w:val="27"/>
              </w:rPr>
              <w:t>Наименование структурного элемента муниципальной программы</w:t>
            </w:r>
          </w:p>
        </w:tc>
        <w:tc>
          <w:tcPr>
            <w:tcW w:w="2917" w:type="pct"/>
            <w:gridSpan w:val="6"/>
          </w:tcPr>
          <w:p w14:paraId="0C16720D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04480">
              <w:rPr>
                <w:rFonts w:ascii="Times New Roman" w:eastAsia="Times New Roman" w:hAnsi="Times New Roman" w:cs="Times New Roman"/>
                <w:sz w:val="27"/>
                <w:szCs w:val="27"/>
              </w:rPr>
              <w:t>Объем финансового обеспечения муниципальной программы по годам, тыс. рублей</w:t>
            </w:r>
          </w:p>
        </w:tc>
      </w:tr>
      <w:tr w:rsidR="00604480" w:rsidRPr="00604480" w14:paraId="4553BFAA" w14:textId="77777777" w:rsidTr="001F670F">
        <w:trPr>
          <w:trHeight w:val="310"/>
        </w:trPr>
        <w:tc>
          <w:tcPr>
            <w:tcW w:w="294" w:type="pct"/>
            <w:vMerge/>
          </w:tcPr>
          <w:p w14:paraId="388F74D0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789" w:type="pct"/>
            <w:vMerge/>
          </w:tcPr>
          <w:p w14:paraId="72812E45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13" w:type="pct"/>
            <w:vMerge w:val="restart"/>
          </w:tcPr>
          <w:p w14:paraId="60D8FDAF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04480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Всего </w:t>
            </w:r>
            <w:r w:rsidRPr="00604480">
              <w:rPr>
                <w:rFonts w:ascii="Times New Roman" w:eastAsia="Times New Roman" w:hAnsi="Times New Roman" w:cs="Times New Roman"/>
                <w:sz w:val="24"/>
                <w:szCs w:val="24"/>
              </w:rPr>
              <w:t>на 2027 - 2031</w:t>
            </w:r>
            <w:r w:rsidRPr="00604480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годы</w:t>
            </w:r>
          </w:p>
        </w:tc>
        <w:tc>
          <w:tcPr>
            <w:tcW w:w="2304" w:type="pct"/>
            <w:gridSpan w:val="5"/>
          </w:tcPr>
          <w:p w14:paraId="7F88FCB6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04480">
              <w:rPr>
                <w:rFonts w:ascii="Times New Roman" w:eastAsia="Times New Roman" w:hAnsi="Times New Roman" w:cs="Times New Roman"/>
                <w:sz w:val="27"/>
                <w:szCs w:val="27"/>
              </w:rPr>
              <w:t>из них</w:t>
            </w:r>
          </w:p>
        </w:tc>
      </w:tr>
      <w:tr w:rsidR="00604480" w:rsidRPr="00604480" w14:paraId="2954EA3A" w14:textId="77777777" w:rsidTr="001F670F">
        <w:trPr>
          <w:trHeight w:val="20"/>
        </w:trPr>
        <w:tc>
          <w:tcPr>
            <w:tcW w:w="294" w:type="pct"/>
            <w:vMerge/>
          </w:tcPr>
          <w:p w14:paraId="38ECA5D0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789" w:type="pct"/>
            <w:vMerge/>
          </w:tcPr>
          <w:p w14:paraId="69A1FA38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13" w:type="pct"/>
            <w:vMerge/>
          </w:tcPr>
          <w:p w14:paraId="06093880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492" w:type="pct"/>
          </w:tcPr>
          <w:p w14:paraId="2AC9272C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ind w:right="152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position w:val="-5"/>
                <w:sz w:val="25"/>
                <w:szCs w:val="25"/>
                <w:lang w:eastAsia="en-US"/>
              </w:rPr>
              <w:t>2027</w:t>
            </w:r>
          </w:p>
        </w:tc>
        <w:tc>
          <w:tcPr>
            <w:tcW w:w="372" w:type="pct"/>
          </w:tcPr>
          <w:p w14:paraId="01F07DF5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ind w:right="157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2028</w:t>
            </w:r>
          </w:p>
        </w:tc>
        <w:tc>
          <w:tcPr>
            <w:tcW w:w="482" w:type="pct"/>
          </w:tcPr>
          <w:p w14:paraId="021CD19C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2029</w:t>
            </w:r>
          </w:p>
        </w:tc>
        <w:tc>
          <w:tcPr>
            <w:tcW w:w="480" w:type="pct"/>
          </w:tcPr>
          <w:p w14:paraId="26A20A98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ind w:right="152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2030</w:t>
            </w:r>
          </w:p>
        </w:tc>
        <w:tc>
          <w:tcPr>
            <w:tcW w:w="478" w:type="pct"/>
          </w:tcPr>
          <w:p w14:paraId="317D272E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ind w:right="152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5"/>
                <w:szCs w:val="25"/>
                <w:lang w:eastAsia="en-US"/>
              </w:rPr>
              <w:t>2031</w:t>
            </w:r>
          </w:p>
        </w:tc>
      </w:tr>
      <w:tr w:rsidR="00604480" w:rsidRPr="00604480" w14:paraId="4851C4F7" w14:textId="77777777" w:rsidTr="001F670F">
        <w:tc>
          <w:tcPr>
            <w:tcW w:w="294" w:type="pct"/>
          </w:tcPr>
          <w:p w14:paraId="39AA76BB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789" w:type="pct"/>
          </w:tcPr>
          <w:p w14:paraId="5B99BE98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04480">
              <w:rPr>
                <w:rFonts w:ascii="Times New Roman" w:eastAsia="Times New Roman" w:hAnsi="Times New Roman" w:cs="Times New Roman"/>
                <w:sz w:val="27"/>
                <w:szCs w:val="27"/>
              </w:rPr>
              <w:t>Муниципальная программа –</w:t>
            </w:r>
          </w:p>
          <w:p w14:paraId="3431C52E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04480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всего </w:t>
            </w:r>
          </w:p>
        </w:tc>
        <w:tc>
          <w:tcPr>
            <w:tcW w:w="613" w:type="pct"/>
          </w:tcPr>
          <w:p w14:paraId="74664821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92" w:type="pct"/>
          </w:tcPr>
          <w:p w14:paraId="12EA12B3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72" w:type="pct"/>
          </w:tcPr>
          <w:p w14:paraId="38DC287B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82" w:type="pct"/>
          </w:tcPr>
          <w:p w14:paraId="7109CD26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80" w:type="pct"/>
          </w:tcPr>
          <w:p w14:paraId="20101C2C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78" w:type="pct"/>
          </w:tcPr>
          <w:p w14:paraId="25159715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604480" w:rsidRPr="00604480" w14:paraId="5CD75507" w14:textId="77777777" w:rsidTr="001F670F">
        <w:tc>
          <w:tcPr>
            <w:tcW w:w="294" w:type="pct"/>
          </w:tcPr>
          <w:p w14:paraId="03FE0463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789" w:type="pct"/>
          </w:tcPr>
          <w:p w14:paraId="42FAF679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04480">
              <w:rPr>
                <w:rFonts w:ascii="Times New Roman" w:eastAsia="Times New Roman" w:hAnsi="Times New Roman" w:cs="Times New Roman"/>
                <w:sz w:val="27"/>
                <w:szCs w:val="27"/>
              </w:rPr>
              <w:t>в том числе:</w:t>
            </w:r>
          </w:p>
        </w:tc>
        <w:tc>
          <w:tcPr>
            <w:tcW w:w="613" w:type="pct"/>
          </w:tcPr>
          <w:p w14:paraId="30CE55C0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92" w:type="pct"/>
          </w:tcPr>
          <w:p w14:paraId="76BC7FC3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72" w:type="pct"/>
          </w:tcPr>
          <w:p w14:paraId="387E53F3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82" w:type="pct"/>
          </w:tcPr>
          <w:p w14:paraId="616771B5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80" w:type="pct"/>
          </w:tcPr>
          <w:p w14:paraId="58822430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78" w:type="pct"/>
          </w:tcPr>
          <w:p w14:paraId="13B333CF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604480" w:rsidRPr="00604480" w14:paraId="433517D8" w14:textId="77777777" w:rsidTr="001F670F">
        <w:tc>
          <w:tcPr>
            <w:tcW w:w="294" w:type="pct"/>
          </w:tcPr>
          <w:p w14:paraId="4BE5DCA9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789" w:type="pct"/>
          </w:tcPr>
          <w:p w14:paraId="4C4F278B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04480">
              <w:rPr>
                <w:rFonts w:ascii="Times New Roman" w:eastAsia="Times New Roman" w:hAnsi="Times New Roman" w:cs="Times New Roman"/>
                <w:sz w:val="27"/>
                <w:szCs w:val="27"/>
              </w:rPr>
              <w:t>федеральный бюджет</w:t>
            </w:r>
          </w:p>
        </w:tc>
        <w:tc>
          <w:tcPr>
            <w:tcW w:w="613" w:type="pct"/>
          </w:tcPr>
          <w:p w14:paraId="13ACEBC5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92" w:type="pct"/>
          </w:tcPr>
          <w:p w14:paraId="6BDDAA19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72" w:type="pct"/>
          </w:tcPr>
          <w:p w14:paraId="31D37080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82" w:type="pct"/>
          </w:tcPr>
          <w:p w14:paraId="178FBC3D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80" w:type="pct"/>
          </w:tcPr>
          <w:p w14:paraId="00352C8E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78" w:type="pct"/>
          </w:tcPr>
          <w:p w14:paraId="12FB0680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604480" w:rsidRPr="00604480" w14:paraId="75750C17" w14:textId="77777777" w:rsidTr="001F670F">
        <w:tc>
          <w:tcPr>
            <w:tcW w:w="294" w:type="pct"/>
          </w:tcPr>
          <w:p w14:paraId="66E09C47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789" w:type="pct"/>
          </w:tcPr>
          <w:p w14:paraId="51D847E7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04480">
              <w:rPr>
                <w:rFonts w:ascii="Times New Roman" w:eastAsia="Times New Roman" w:hAnsi="Times New Roman" w:cs="Times New Roman"/>
                <w:sz w:val="27"/>
                <w:szCs w:val="27"/>
              </w:rPr>
              <w:t>областной бюджет</w:t>
            </w:r>
          </w:p>
        </w:tc>
        <w:tc>
          <w:tcPr>
            <w:tcW w:w="613" w:type="pct"/>
          </w:tcPr>
          <w:p w14:paraId="714B4946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92" w:type="pct"/>
          </w:tcPr>
          <w:p w14:paraId="7046F2E5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72" w:type="pct"/>
          </w:tcPr>
          <w:p w14:paraId="6CE12DC1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82" w:type="pct"/>
          </w:tcPr>
          <w:p w14:paraId="15A53AFA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80" w:type="pct"/>
          </w:tcPr>
          <w:p w14:paraId="7ED45804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78" w:type="pct"/>
          </w:tcPr>
          <w:p w14:paraId="3341916F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604480" w:rsidRPr="00604480" w14:paraId="64DC5562" w14:textId="77777777" w:rsidTr="001F670F">
        <w:tc>
          <w:tcPr>
            <w:tcW w:w="294" w:type="pct"/>
          </w:tcPr>
          <w:p w14:paraId="265DB41C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789" w:type="pct"/>
          </w:tcPr>
          <w:p w14:paraId="73D3636C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04480">
              <w:rPr>
                <w:rFonts w:ascii="Times New Roman" w:eastAsia="Times New Roman" w:hAnsi="Times New Roman" w:cs="Times New Roman"/>
                <w:sz w:val="27"/>
                <w:szCs w:val="27"/>
              </w:rPr>
              <w:t>местный бюджет</w:t>
            </w:r>
          </w:p>
        </w:tc>
        <w:tc>
          <w:tcPr>
            <w:tcW w:w="613" w:type="pct"/>
          </w:tcPr>
          <w:p w14:paraId="0F9A0A7E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92" w:type="pct"/>
          </w:tcPr>
          <w:p w14:paraId="239138C0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72" w:type="pct"/>
          </w:tcPr>
          <w:p w14:paraId="153AE157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82" w:type="pct"/>
          </w:tcPr>
          <w:p w14:paraId="0EE373F1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80" w:type="pct"/>
          </w:tcPr>
          <w:p w14:paraId="46E393E8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78" w:type="pct"/>
          </w:tcPr>
          <w:p w14:paraId="23ADFD54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604480" w:rsidRPr="00604480" w14:paraId="746BBFEA" w14:textId="77777777" w:rsidTr="001F670F">
        <w:trPr>
          <w:trHeight w:val="13"/>
        </w:trPr>
        <w:tc>
          <w:tcPr>
            <w:tcW w:w="294" w:type="pct"/>
          </w:tcPr>
          <w:p w14:paraId="73C47095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789" w:type="pct"/>
          </w:tcPr>
          <w:p w14:paraId="521FF81E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04480">
              <w:rPr>
                <w:rFonts w:ascii="Times New Roman" w:eastAsia="Times New Roman" w:hAnsi="Times New Roman" w:cs="Times New Roman"/>
                <w:sz w:val="27"/>
                <w:szCs w:val="27"/>
              </w:rPr>
              <w:t>внебюджетные источники</w:t>
            </w:r>
          </w:p>
        </w:tc>
        <w:tc>
          <w:tcPr>
            <w:tcW w:w="613" w:type="pct"/>
          </w:tcPr>
          <w:p w14:paraId="2F7E77A2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92" w:type="pct"/>
          </w:tcPr>
          <w:p w14:paraId="21C04870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72" w:type="pct"/>
          </w:tcPr>
          <w:p w14:paraId="68A7A835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82" w:type="pct"/>
          </w:tcPr>
          <w:p w14:paraId="02ECE9F3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80" w:type="pct"/>
          </w:tcPr>
          <w:p w14:paraId="55D7C9F2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78" w:type="pct"/>
          </w:tcPr>
          <w:p w14:paraId="526B2B5F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604480" w:rsidRPr="00604480" w14:paraId="5DE09D93" w14:textId="77777777" w:rsidTr="001F670F">
        <w:trPr>
          <w:trHeight w:val="558"/>
        </w:trPr>
        <w:tc>
          <w:tcPr>
            <w:tcW w:w="294" w:type="pct"/>
          </w:tcPr>
          <w:p w14:paraId="64AE5D21" w14:textId="77777777" w:rsidR="00604480" w:rsidRPr="00604480" w:rsidRDefault="00604480" w:rsidP="00604480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7"/>
                <w:szCs w:val="27"/>
                <w:lang w:eastAsia="en-US"/>
              </w:rPr>
              <w:t>1</w:t>
            </w:r>
          </w:p>
        </w:tc>
        <w:tc>
          <w:tcPr>
            <w:tcW w:w="1789" w:type="pct"/>
          </w:tcPr>
          <w:p w14:paraId="1037B533" w14:textId="541C5F54" w:rsidR="00604480" w:rsidRPr="00604480" w:rsidRDefault="0032056A" w:rsidP="00604480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en-US"/>
              </w:rPr>
            </w:pPr>
            <w:r w:rsidRPr="0032056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Комплекс процессных мероприятий</w:t>
            </w:r>
            <w:r w:rsidR="00604480" w:rsidRPr="00604480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  <w:lang w:eastAsia="en-US"/>
              </w:rPr>
              <w:t xml:space="preserve"> </w:t>
            </w:r>
            <w:r w:rsidR="00604480" w:rsidRPr="00604480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«</w:t>
            </w:r>
            <w:r w:rsidR="00604480" w:rsidRPr="00604480">
              <w:rPr>
                <w:rFonts w:ascii="Times New Roman" w:eastAsia="Times New Roman" w:hAnsi="Times New Roman" w:cs="Times New Roman"/>
                <w:sz w:val="28"/>
                <w:lang w:eastAsia="en-US"/>
              </w:rPr>
              <w:t>Подготовка к отопительному периоду на территории Кильмезского муниципального округа</w:t>
            </w:r>
            <w:r w:rsidR="00604480" w:rsidRPr="00604480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613" w:type="pct"/>
          </w:tcPr>
          <w:p w14:paraId="442F22D2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492" w:type="pct"/>
          </w:tcPr>
          <w:p w14:paraId="5F579C18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72" w:type="pct"/>
          </w:tcPr>
          <w:p w14:paraId="3F0C1B56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82" w:type="pct"/>
          </w:tcPr>
          <w:p w14:paraId="4E818B2E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80" w:type="pct"/>
          </w:tcPr>
          <w:p w14:paraId="5AC554DA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78" w:type="pct"/>
          </w:tcPr>
          <w:p w14:paraId="5F5513AC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604480" w:rsidRPr="00604480" w14:paraId="38EB0067" w14:textId="77777777" w:rsidTr="001F670F">
        <w:tc>
          <w:tcPr>
            <w:tcW w:w="294" w:type="pct"/>
          </w:tcPr>
          <w:p w14:paraId="0D0A066B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789" w:type="pct"/>
          </w:tcPr>
          <w:p w14:paraId="54A4ED91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04480">
              <w:rPr>
                <w:rFonts w:ascii="Times New Roman" w:eastAsia="Times New Roman" w:hAnsi="Times New Roman" w:cs="Times New Roman"/>
                <w:sz w:val="27"/>
                <w:szCs w:val="27"/>
              </w:rPr>
              <w:t>в том числе:</w:t>
            </w:r>
          </w:p>
        </w:tc>
        <w:tc>
          <w:tcPr>
            <w:tcW w:w="613" w:type="pct"/>
          </w:tcPr>
          <w:p w14:paraId="563AC471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92" w:type="pct"/>
          </w:tcPr>
          <w:p w14:paraId="278F0B0E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72" w:type="pct"/>
          </w:tcPr>
          <w:p w14:paraId="35A7D00F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82" w:type="pct"/>
          </w:tcPr>
          <w:p w14:paraId="01E59D3B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80" w:type="pct"/>
          </w:tcPr>
          <w:p w14:paraId="60CD8260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78" w:type="pct"/>
          </w:tcPr>
          <w:p w14:paraId="470F8195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604480" w:rsidRPr="00604480" w14:paraId="3F3FFF7A" w14:textId="77777777" w:rsidTr="001F670F">
        <w:tc>
          <w:tcPr>
            <w:tcW w:w="294" w:type="pct"/>
          </w:tcPr>
          <w:p w14:paraId="2A7B5001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789" w:type="pct"/>
          </w:tcPr>
          <w:p w14:paraId="57B8EF02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04480">
              <w:rPr>
                <w:rFonts w:ascii="Times New Roman" w:eastAsia="Times New Roman" w:hAnsi="Times New Roman" w:cs="Times New Roman"/>
                <w:sz w:val="27"/>
                <w:szCs w:val="27"/>
              </w:rPr>
              <w:t>федеральный бюджет</w:t>
            </w:r>
          </w:p>
        </w:tc>
        <w:tc>
          <w:tcPr>
            <w:tcW w:w="613" w:type="pct"/>
          </w:tcPr>
          <w:p w14:paraId="6CB605DA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92" w:type="pct"/>
          </w:tcPr>
          <w:p w14:paraId="1E0B6C24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72" w:type="pct"/>
          </w:tcPr>
          <w:p w14:paraId="374062F1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82" w:type="pct"/>
          </w:tcPr>
          <w:p w14:paraId="3C20846E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80" w:type="pct"/>
          </w:tcPr>
          <w:p w14:paraId="46853160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78" w:type="pct"/>
          </w:tcPr>
          <w:p w14:paraId="7EC3F94D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604480" w:rsidRPr="00604480" w14:paraId="71EB70FF" w14:textId="77777777" w:rsidTr="001F670F">
        <w:tc>
          <w:tcPr>
            <w:tcW w:w="294" w:type="pct"/>
          </w:tcPr>
          <w:p w14:paraId="1538B294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789" w:type="pct"/>
          </w:tcPr>
          <w:p w14:paraId="3B27A7A4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04480">
              <w:rPr>
                <w:rFonts w:ascii="Times New Roman" w:eastAsia="Times New Roman" w:hAnsi="Times New Roman" w:cs="Times New Roman"/>
                <w:sz w:val="27"/>
                <w:szCs w:val="27"/>
              </w:rPr>
              <w:t>областной бюджет</w:t>
            </w:r>
          </w:p>
        </w:tc>
        <w:tc>
          <w:tcPr>
            <w:tcW w:w="613" w:type="pct"/>
          </w:tcPr>
          <w:p w14:paraId="7B570A2D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92" w:type="pct"/>
          </w:tcPr>
          <w:p w14:paraId="552E6B1D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72" w:type="pct"/>
          </w:tcPr>
          <w:p w14:paraId="70D020A8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82" w:type="pct"/>
          </w:tcPr>
          <w:p w14:paraId="7B81C729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80" w:type="pct"/>
          </w:tcPr>
          <w:p w14:paraId="3CC27318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78" w:type="pct"/>
          </w:tcPr>
          <w:p w14:paraId="0AC63BA9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604480" w:rsidRPr="00604480" w14:paraId="663DCCBD" w14:textId="77777777" w:rsidTr="001F670F">
        <w:tc>
          <w:tcPr>
            <w:tcW w:w="294" w:type="pct"/>
          </w:tcPr>
          <w:p w14:paraId="705AE616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789" w:type="pct"/>
          </w:tcPr>
          <w:p w14:paraId="6A39D925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04480">
              <w:rPr>
                <w:rFonts w:ascii="Times New Roman" w:eastAsia="Times New Roman" w:hAnsi="Times New Roman" w:cs="Times New Roman"/>
                <w:sz w:val="27"/>
                <w:szCs w:val="27"/>
              </w:rPr>
              <w:t>местный бюджет</w:t>
            </w:r>
          </w:p>
        </w:tc>
        <w:tc>
          <w:tcPr>
            <w:tcW w:w="613" w:type="pct"/>
          </w:tcPr>
          <w:p w14:paraId="484C43B9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92" w:type="pct"/>
          </w:tcPr>
          <w:p w14:paraId="30CEDD89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72" w:type="pct"/>
          </w:tcPr>
          <w:p w14:paraId="0B1595A2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82" w:type="pct"/>
          </w:tcPr>
          <w:p w14:paraId="561A188E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80" w:type="pct"/>
          </w:tcPr>
          <w:p w14:paraId="422CDBF9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78" w:type="pct"/>
          </w:tcPr>
          <w:p w14:paraId="4DFFB7DF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604480" w:rsidRPr="00604480" w14:paraId="02D173EC" w14:textId="77777777" w:rsidTr="001F670F">
        <w:tc>
          <w:tcPr>
            <w:tcW w:w="294" w:type="pct"/>
          </w:tcPr>
          <w:p w14:paraId="6BE4499F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789" w:type="pct"/>
          </w:tcPr>
          <w:p w14:paraId="2FE9463C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04480">
              <w:rPr>
                <w:rFonts w:ascii="Times New Roman" w:eastAsia="Times New Roman" w:hAnsi="Times New Roman" w:cs="Times New Roman"/>
                <w:sz w:val="27"/>
                <w:szCs w:val="27"/>
              </w:rPr>
              <w:t>внебюджетные источники</w:t>
            </w:r>
          </w:p>
        </w:tc>
        <w:tc>
          <w:tcPr>
            <w:tcW w:w="613" w:type="pct"/>
          </w:tcPr>
          <w:p w14:paraId="23382DD0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92" w:type="pct"/>
          </w:tcPr>
          <w:p w14:paraId="3D423903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372" w:type="pct"/>
          </w:tcPr>
          <w:p w14:paraId="309207A0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82" w:type="pct"/>
          </w:tcPr>
          <w:p w14:paraId="6D3B4F4D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80" w:type="pct"/>
          </w:tcPr>
          <w:p w14:paraId="175E366F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478" w:type="pct"/>
          </w:tcPr>
          <w:p w14:paraId="145B04BD" w14:textId="77777777" w:rsidR="00604480" w:rsidRPr="00604480" w:rsidRDefault="00604480" w:rsidP="0060448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4480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</w:tbl>
    <w:p w14:paraId="5C31D885" w14:textId="77777777" w:rsidR="005908A4" w:rsidRPr="005908A4" w:rsidRDefault="005908A4" w:rsidP="005908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7F4C42C6" w14:textId="77777777" w:rsidR="005908A4" w:rsidRPr="005908A4" w:rsidRDefault="005908A4" w:rsidP="005908A4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</w:rPr>
      </w:pPr>
    </w:p>
    <w:p w14:paraId="2BAAABAE" w14:textId="77777777" w:rsidR="005908A4" w:rsidRPr="005908A4" w:rsidRDefault="005908A4" w:rsidP="005908A4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</w:rPr>
      </w:pPr>
    </w:p>
    <w:p w14:paraId="4D88EE87" w14:textId="77777777" w:rsidR="005908A4" w:rsidRPr="005908A4" w:rsidRDefault="005908A4" w:rsidP="005908A4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</w:rPr>
      </w:pPr>
    </w:p>
    <w:bookmarkEnd w:id="0"/>
    <w:p w14:paraId="1933935A" w14:textId="77777777" w:rsidR="005908A4" w:rsidRPr="005908A4" w:rsidRDefault="005908A4" w:rsidP="005908A4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</w:rPr>
      </w:pPr>
    </w:p>
    <w:p w14:paraId="6AA8A328" w14:textId="77777777" w:rsidR="005908A4" w:rsidRPr="005908A4" w:rsidRDefault="005908A4" w:rsidP="005908A4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</w:rPr>
      </w:pPr>
    </w:p>
    <w:p w14:paraId="376CE8FE" w14:textId="77777777" w:rsidR="00052140" w:rsidRPr="005908A4" w:rsidRDefault="00052140" w:rsidP="005908A4"/>
    <w:sectPr w:rsidR="00052140" w:rsidRPr="005908A4" w:rsidSect="009E1AA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CD3FE" w14:textId="77777777" w:rsidR="004F7766" w:rsidRDefault="004F7766">
      <w:pPr>
        <w:spacing w:after="0" w:line="240" w:lineRule="auto"/>
      </w:pPr>
      <w:r>
        <w:separator/>
      </w:r>
    </w:p>
  </w:endnote>
  <w:endnote w:type="continuationSeparator" w:id="0">
    <w:p w14:paraId="3BDDD83E" w14:textId="77777777" w:rsidR="004F7766" w:rsidRDefault="004F7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F069A" w14:textId="77777777" w:rsidR="0002004E" w:rsidRDefault="0002004E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D3505" w14:textId="77777777" w:rsidR="0002004E" w:rsidRDefault="0002004E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F075C" w14:textId="77777777" w:rsidR="0002004E" w:rsidRDefault="0002004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8E3EC" w14:textId="77777777" w:rsidR="004F7766" w:rsidRDefault="004F7766">
      <w:pPr>
        <w:spacing w:after="0" w:line="240" w:lineRule="auto"/>
      </w:pPr>
      <w:r>
        <w:separator/>
      </w:r>
    </w:p>
  </w:footnote>
  <w:footnote w:type="continuationSeparator" w:id="0">
    <w:p w14:paraId="4B2F8012" w14:textId="77777777" w:rsidR="004F7766" w:rsidRDefault="004F7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8CD1F" w14:textId="77777777" w:rsidR="0002004E" w:rsidRDefault="0002004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B0C75" w14:textId="77777777" w:rsidR="0002004E" w:rsidRPr="00AB7123" w:rsidRDefault="0002004E" w:rsidP="00AB7123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3303900"/>
      <w:docPartObj>
        <w:docPartGallery w:val="Page Numbers (Top of Page)"/>
        <w:docPartUnique/>
      </w:docPartObj>
    </w:sdtPr>
    <w:sdtEndPr/>
    <w:sdtContent>
      <w:p w14:paraId="7B924D9D" w14:textId="77777777" w:rsidR="0002004E" w:rsidRDefault="00604480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36B88748" w14:textId="77777777" w:rsidR="0002004E" w:rsidRDefault="0002004E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470751"/>
      <w:docPartObj>
        <w:docPartGallery w:val="Page Numbers (Top of Page)"/>
        <w:docPartUnique/>
      </w:docPartObj>
    </w:sdtPr>
    <w:sdtEndPr/>
    <w:sdtContent>
      <w:p w14:paraId="5908F063" w14:textId="77777777" w:rsidR="0002004E" w:rsidRDefault="0060448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46FAE20D" w14:textId="77777777" w:rsidR="0002004E" w:rsidRDefault="0002004E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470753"/>
      <w:docPartObj>
        <w:docPartGallery w:val="Page Numbers (Top of Page)"/>
        <w:docPartUnique/>
      </w:docPartObj>
    </w:sdtPr>
    <w:sdtEndPr/>
    <w:sdtContent>
      <w:p w14:paraId="34FBC456" w14:textId="77777777" w:rsidR="0002004E" w:rsidRDefault="0060448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39A7F0B5" w14:textId="77777777" w:rsidR="0002004E" w:rsidRDefault="0002004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A387A"/>
    <w:multiLevelType w:val="multilevel"/>
    <w:tmpl w:val="B40E302C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33CE1F48"/>
    <w:multiLevelType w:val="multilevel"/>
    <w:tmpl w:val="98DCBD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DFD4ED7"/>
    <w:multiLevelType w:val="hybridMultilevel"/>
    <w:tmpl w:val="9AC89620"/>
    <w:lvl w:ilvl="0" w:tplc="F3F22A2C">
      <w:start w:val="1"/>
      <w:numFmt w:val="decimal"/>
      <w:lvlText w:val="%1."/>
      <w:lvlJc w:val="left"/>
      <w:pPr>
        <w:ind w:left="284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3056DA">
      <w:numFmt w:val="bullet"/>
      <w:lvlText w:val="•"/>
      <w:lvlJc w:val="left"/>
      <w:pPr>
        <w:ind w:left="1272" w:hanging="280"/>
      </w:pPr>
      <w:rPr>
        <w:rFonts w:hint="default"/>
        <w:lang w:val="ru-RU" w:eastAsia="en-US" w:bidi="ar-SA"/>
      </w:rPr>
    </w:lvl>
    <w:lvl w:ilvl="2" w:tplc="3F5C3B26">
      <w:numFmt w:val="bullet"/>
      <w:lvlText w:val="•"/>
      <w:lvlJc w:val="left"/>
      <w:pPr>
        <w:ind w:left="2265" w:hanging="280"/>
      </w:pPr>
      <w:rPr>
        <w:rFonts w:hint="default"/>
        <w:lang w:val="ru-RU" w:eastAsia="en-US" w:bidi="ar-SA"/>
      </w:rPr>
    </w:lvl>
    <w:lvl w:ilvl="3" w:tplc="ADECE6C4">
      <w:numFmt w:val="bullet"/>
      <w:lvlText w:val="•"/>
      <w:lvlJc w:val="left"/>
      <w:pPr>
        <w:ind w:left="3257" w:hanging="280"/>
      </w:pPr>
      <w:rPr>
        <w:rFonts w:hint="default"/>
        <w:lang w:val="ru-RU" w:eastAsia="en-US" w:bidi="ar-SA"/>
      </w:rPr>
    </w:lvl>
    <w:lvl w:ilvl="4" w:tplc="9528945E">
      <w:numFmt w:val="bullet"/>
      <w:lvlText w:val="•"/>
      <w:lvlJc w:val="left"/>
      <w:pPr>
        <w:ind w:left="4250" w:hanging="280"/>
      </w:pPr>
      <w:rPr>
        <w:rFonts w:hint="default"/>
        <w:lang w:val="ru-RU" w:eastAsia="en-US" w:bidi="ar-SA"/>
      </w:rPr>
    </w:lvl>
    <w:lvl w:ilvl="5" w:tplc="4B7C336A">
      <w:numFmt w:val="bullet"/>
      <w:lvlText w:val="•"/>
      <w:lvlJc w:val="left"/>
      <w:pPr>
        <w:ind w:left="5243" w:hanging="280"/>
      </w:pPr>
      <w:rPr>
        <w:rFonts w:hint="default"/>
        <w:lang w:val="ru-RU" w:eastAsia="en-US" w:bidi="ar-SA"/>
      </w:rPr>
    </w:lvl>
    <w:lvl w:ilvl="6" w:tplc="DDFA5602">
      <w:numFmt w:val="bullet"/>
      <w:lvlText w:val="•"/>
      <w:lvlJc w:val="left"/>
      <w:pPr>
        <w:ind w:left="6235" w:hanging="280"/>
      </w:pPr>
      <w:rPr>
        <w:rFonts w:hint="default"/>
        <w:lang w:val="ru-RU" w:eastAsia="en-US" w:bidi="ar-SA"/>
      </w:rPr>
    </w:lvl>
    <w:lvl w:ilvl="7" w:tplc="1D5256D6">
      <w:numFmt w:val="bullet"/>
      <w:lvlText w:val="•"/>
      <w:lvlJc w:val="left"/>
      <w:pPr>
        <w:ind w:left="7228" w:hanging="280"/>
      </w:pPr>
      <w:rPr>
        <w:rFonts w:hint="default"/>
        <w:lang w:val="ru-RU" w:eastAsia="en-US" w:bidi="ar-SA"/>
      </w:rPr>
    </w:lvl>
    <w:lvl w:ilvl="8" w:tplc="C3460554">
      <w:numFmt w:val="bullet"/>
      <w:lvlText w:val="•"/>
      <w:lvlJc w:val="left"/>
      <w:pPr>
        <w:ind w:left="8220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72671EC1"/>
    <w:multiLevelType w:val="multilevel"/>
    <w:tmpl w:val="EE641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D42"/>
    <w:rsid w:val="0002004E"/>
    <w:rsid w:val="00052140"/>
    <w:rsid w:val="00066E88"/>
    <w:rsid w:val="001042F5"/>
    <w:rsid w:val="00122CCB"/>
    <w:rsid w:val="00174F08"/>
    <w:rsid w:val="001C3076"/>
    <w:rsid w:val="00244651"/>
    <w:rsid w:val="00287690"/>
    <w:rsid w:val="00287DC3"/>
    <w:rsid w:val="002D3E34"/>
    <w:rsid w:val="002E194F"/>
    <w:rsid w:val="0032056A"/>
    <w:rsid w:val="00365D42"/>
    <w:rsid w:val="003B08BC"/>
    <w:rsid w:val="003D566E"/>
    <w:rsid w:val="003F6838"/>
    <w:rsid w:val="00473F4F"/>
    <w:rsid w:val="00492B5D"/>
    <w:rsid w:val="004F7766"/>
    <w:rsid w:val="005908A4"/>
    <w:rsid w:val="005E2B6E"/>
    <w:rsid w:val="00604480"/>
    <w:rsid w:val="00764F61"/>
    <w:rsid w:val="00772628"/>
    <w:rsid w:val="007D4C9D"/>
    <w:rsid w:val="00835BB7"/>
    <w:rsid w:val="0086322B"/>
    <w:rsid w:val="008777ED"/>
    <w:rsid w:val="008B494E"/>
    <w:rsid w:val="008F1896"/>
    <w:rsid w:val="008F609C"/>
    <w:rsid w:val="009341B9"/>
    <w:rsid w:val="009463A7"/>
    <w:rsid w:val="009A330D"/>
    <w:rsid w:val="009E1AA7"/>
    <w:rsid w:val="009F3FC0"/>
    <w:rsid w:val="00B16F1D"/>
    <w:rsid w:val="00BD45C7"/>
    <w:rsid w:val="00BE10AD"/>
    <w:rsid w:val="00C4718F"/>
    <w:rsid w:val="00CD7ED9"/>
    <w:rsid w:val="00CE4C40"/>
    <w:rsid w:val="00D10E72"/>
    <w:rsid w:val="00D51D1C"/>
    <w:rsid w:val="00DB27A4"/>
    <w:rsid w:val="00DB58B5"/>
    <w:rsid w:val="00E11A3C"/>
    <w:rsid w:val="00E125E3"/>
    <w:rsid w:val="00E21580"/>
    <w:rsid w:val="00E33ADF"/>
    <w:rsid w:val="00E846CD"/>
    <w:rsid w:val="00EF3828"/>
    <w:rsid w:val="00F1354A"/>
    <w:rsid w:val="00F370E5"/>
    <w:rsid w:val="00F8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622AE"/>
  <w15:chartTrackingRefBased/>
  <w15:docId w15:val="{1E447FC1-0B1F-496F-BC8B-B89EDEAD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14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2140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Normal (Web)"/>
    <w:basedOn w:val="a"/>
    <w:uiPriority w:val="99"/>
    <w:unhideWhenUsed/>
    <w:rsid w:val="00052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125E3"/>
    <w:rPr>
      <w:color w:val="0563C1" w:themeColor="hyperlink"/>
      <w:u w:val="single"/>
    </w:rPr>
  </w:style>
  <w:style w:type="paragraph" w:customStyle="1" w:styleId="a5">
    <w:name w:val="Абзац с отсуп"/>
    <w:basedOn w:val="a"/>
    <w:uiPriority w:val="99"/>
    <w:rsid w:val="00E125E3"/>
    <w:pPr>
      <w:spacing w:before="120"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60448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604480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04480"/>
    <w:rPr>
      <w:rFonts w:ascii="Times New Roman" w:eastAsia="Times New Roman" w:hAnsi="Times New Roman" w:cs="Times New Roman"/>
    </w:rPr>
  </w:style>
  <w:style w:type="paragraph" w:styleId="a8">
    <w:name w:val="annotation text"/>
    <w:basedOn w:val="a"/>
    <w:link w:val="a9"/>
    <w:uiPriority w:val="99"/>
    <w:semiHidden/>
    <w:unhideWhenUsed/>
    <w:rsid w:val="006044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04480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04480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0448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764F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7</Pages>
  <Words>1044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Экономик</dc:creator>
  <cp:keywords/>
  <dc:description/>
  <cp:lastModifiedBy>Экономик</cp:lastModifiedBy>
  <cp:revision>49</cp:revision>
  <cp:lastPrinted>2026-10-21T12:31:00Z</cp:lastPrinted>
  <dcterms:created xsi:type="dcterms:W3CDTF">2026-07-24T12:05:00Z</dcterms:created>
  <dcterms:modified xsi:type="dcterms:W3CDTF">2026-10-23T10:15:00Z</dcterms:modified>
</cp:coreProperties>
</file>