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ADBFE" w14:textId="6782EA3A" w:rsidR="001C3076" w:rsidRDefault="00052140">
      <w:pPr>
        <w:rPr>
          <w:b/>
          <w:noProof/>
          <w:sz w:val="28"/>
          <w:szCs w:val="28"/>
        </w:rPr>
      </w:pPr>
      <w:r w:rsidRPr="00757186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46090BC" wp14:editId="35648287">
            <wp:simplePos x="0" y="0"/>
            <wp:positionH relativeFrom="column">
              <wp:posOffset>2413692</wp:posOffset>
            </wp:positionH>
            <wp:positionV relativeFrom="paragraph">
              <wp:posOffset>-344777</wp:posOffset>
            </wp:positionV>
            <wp:extent cx="961598" cy="946652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2789" cy="1016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982F2" w14:textId="602271A0" w:rsidR="00052140" w:rsidRDefault="00052140">
      <w:pPr>
        <w:rPr>
          <w:b/>
          <w:noProof/>
          <w:sz w:val="28"/>
          <w:szCs w:val="28"/>
        </w:rPr>
      </w:pPr>
    </w:p>
    <w:p w14:paraId="36EEA6D7" w14:textId="77777777" w:rsidR="00052140" w:rsidRPr="008973E1" w:rsidRDefault="00052140" w:rsidP="00052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7C834EA2" w14:textId="77777777" w:rsidR="00052140" w:rsidRPr="008973E1" w:rsidRDefault="00052140" w:rsidP="00052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546C9676" w14:textId="77777777" w:rsidR="00052140" w:rsidRPr="008973E1" w:rsidRDefault="00052140" w:rsidP="000521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4D4FF36" w14:textId="77777777" w:rsidR="00052140" w:rsidRPr="008973E1" w:rsidRDefault="00052140" w:rsidP="00052140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8973E1">
        <w:rPr>
          <w:rFonts w:ascii="Times New Roman" w:hAnsi="Times New Roman" w:cs="Times New Roman"/>
          <w:sz w:val="28"/>
          <w:szCs w:val="28"/>
        </w:rPr>
        <w:t>________                                                                                                     № ____</w:t>
      </w:r>
    </w:p>
    <w:p w14:paraId="5A4FAC5B" w14:textId="77777777" w:rsidR="00052140" w:rsidRPr="008973E1" w:rsidRDefault="00052140" w:rsidP="0005214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973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973E1">
        <w:rPr>
          <w:rFonts w:ascii="Times New Roman" w:hAnsi="Times New Roman" w:cs="Times New Roman"/>
          <w:sz w:val="28"/>
          <w:szCs w:val="28"/>
        </w:rPr>
        <w:t xml:space="preserve"> Кильмезь</w:t>
      </w:r>
    </w:p>
    <w:p w14:paraId="1DD9D7B7" w14:textId="2FD9A948" w:rsidR="00052140" w:rsidRDefault="00052140" w:rsidP="00052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772628">
        <w:rPr>
          <w:rFonts w:ascii="Times New Roman" w:hAnsi="Times New Roman" w:cs="Times New Roman"/>
          <w:b/>
          <w:sz w:val="28"/>
          <w:szCs w:val="28"/>
        </w:rPr>
        <w:t xml:space="preserve">Кильмезского </w:t>
      </w:r>
      <w:r w:rsidR="009A330D">
        <w:rPr>
          <w:rFonts w:ascii="Times New Roman" w:hAnsi="Times New Roman" w:cs="Times New Roman"/>
          <w:b/>
          <w:sz w:val="28"/>
          <w:szCs w:val="28"/>
        </w:rPr>
        <w:t>округа</w:t>
      </w:r>
      <w:r w:rsidR="000B00CE">
        <w:rPr>
          <w:rFonts w:ascii="Times New Roman" w:hAnsi="Times New Roman" w:cs="Times New Roman"/>
          <w:b/>
          <w:sz w:val="28"/>
          <w:szCs w:val="28"/>
        </w:rPr>
        <w:t xml:space="preserve"> Кировской области </w:t>
      </w:r>
    </w:p>
    <w:p w14:paraId="3D9414EC" w14:textId="52F63D94" w:rsidR="00052140" w:rsidRPr="00515213" w:rsidRDefault="00052140" w:rsidP="00052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>«</w:t>
      </w:r>
      <w:r w:rsidR="000B00CE">
        <w:rPr>
          <w:rFonts w:ascii="Times New Roman" w:hAnsi="Times New Roman" w:cs="Times New Roman"/>
          <w:b/>
          <w:sz w:val="28"/>
          <w:szCs w:val="28"/>
        </w:rPr>
        <w:t>Безопасная среда для жизни</w:t>
      </w:r>
      <w:r w:rsidRPr="00515213">
        <w:rPr>
          <w:rFonts w:ascii="Times New Roman" w:hAnsi="Times New Roman" w:cs="Times New Roman"/>
          <w:b/>
          <w:sz w:val="28"/>
          <w:szCs w:val="28"/>
        </w:rPr>
        <w:t>»</w:t>
      </w:r>
    </w:p>
    <w:p w14:paraId="74F370DB" w14:textId="3BB69163" w:rsidR="00052140" w:rsidRDefault="00052140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5F46485" w14:textId="77777777" w:rsidR="009E1AA7" w:rsidRDefault="009E1AA7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A3D7A92" w14:textId="1103D2CD" w:rsidR="00052140" w:rsidRPr="003223EB" w:rsidRDefault="00052140" w:rsidP="00525AC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23EB">
        <w:rPr>
          <w:color w:val="000000" w:themeColor="text1"/>
          <w:sz w:val="28"/>
          <w:szCs w:val="28"/>
        </w:rPr>
        <w:t>В соответствии с постановлением администрации Кильмезского района Кировской области от 17.07.2026 № 247 «</w:t>
      </w:r>
      <w:r w:rsidRPr="003223EB">
        <w:rPr>
          <w:sz w:val="28"/>
          <w:szCs w:val="28"/>
        </w:rPr>
        <w:t>О разработке, реализации и мониторинге муниципальных программ Кильмезского округа Кировской области»</w:t>
      </w:r>
      <w:r>
        <w:rPr>
          <w:sz w:val="28"/>
          <w:szCs w:val="28"/>
        </w:rPr>
        <w:t xml:space="preserve"> и с учетом распоряжения администрации Кильмезского района Кировской области от 20.07.2026 № 131 «Об утверждении перечня муниципальных программ Кильмезского округа Кировской области»,</w:t>
      </w:r>
      <w:r w:rsidRPr="003223EB">
        <w:rPr>
          <w:sz w:val="28"/>
          <w:szCs w:val="28"/>
        </w:rPr>
        <w:t xml:space="preserve"> администрация Кильмезского района ПОСТАНОВЛЯЕТ:</w:t>
      </w:r>
    </w:p>
    <w:p w14:paraId="6393F400" w14:textId="56E0E4E0" w:rsidR="00052140" w:rsidRPr="003223EB" w:rsidRDefault="00052140" w:rsidP="00525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 xml:space="preserve">1.Утвердить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 программу</w:t>
      </w:r>
      <w:r w:rsidR="00772628">
        <w:rPr>
          <w:rFonts w:ascii="Times New Roman" w:hAnsi="Times New Roman" w:cs="Times New Roman"/>
          <w:sz w:val="28"/>
          <w:szCs w:val="28"/>
        </w:rPr>
        <w:t xml:space="preserve"> Кильмезского </w:t>
      </w:r>
      <w:r w:rsidR="009A330D">
        <w:rPr>
          <w:rFonts w:ascii="Times New Roman" w:hAnsi="Times New Roman" w:cs="Times New Roman"/>
          <w:sz w:val="28"/>
          <w:szCs w:val="28"/>
        </w:rPr>
        <w:t>округа</w:t>
      </w:r>
      <w:r w:rsidR="000B00CE">
        <w:rPr>
          <w:rFonts w:ascii="Times New Roman" w:hAnsi="Times New Roman" w:cs="Times New Roman"/>
          <w:sz w:val="28"/>
          <w:szCs w:val="28"/>
        </w:rPr>
        <w:t xml:space="preserve"> Кировской области</w:t>
      </w:r>
      <w:r w:rsidR="00DB27A4">
        <w:rPr>
          <w:rFonts w:ascii="Times New Roman" w:hAnsi="Times New Roman" w:cs="Times New Roman"/>
          <w:sz w:val="28"/>
          <w:szCs w:val="28"/>
        </w:rPr>
        <w:t xml:space="preserve"> «</w:t>
      </w:r>
      <w:r w:rsidR="000B00CE">
        <w:rPr>
          <w:rFonts w:ascii="Times New Roman" w:hAnsi="Times New Roman" w:cs="Times New Roman"/>
          <w:sz w:val="28"/>
          <w:szCs w:val="28"/>
        </w:rPr>
        <w:t>Безопасная среда для жизни</w:t>
      </w:r>
      <w:r>
        <w:rPr>
          <w:rFonts w:ascii="Times New Roman" w:hAnsi="Times New Roman" w:cs="Times New Roman"/>
          <w:sz w:val="28"/>
          <w:szCs w:val="28"/>
        </w:rPr>
        <w:t>» (далее-муниципальная программа)</w:t>
      </w:r>
      <w:r w:rsidRPr="003223EB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14:paraId="3E049059" w14:textId="77777777" w:rsidR="00052140" w:rsidRPr="003223EB" w:rsidRDefault="00052140" w:rsidP="00525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01.01.2027 года.</w:t>
      </w:r>
    </w:p>
    <w:p w14:paraId="502272D5" w14:textId="77777777" w:rsidR="00052140" w:rsidRDefault="00052140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C58B485" w14:textId="77777777" w:rsidR="000B00CE" w:rsidRDefault="00052140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784">
        <w:rPr>
          <w:rFonts w:ascii="Times New Roman" w:hAnsi="Times New Roman" w:cs="Times New Roman"/>
          <w:sz w:val="28"/>
          <w:szCs w:val="28"/>
        </w:rPr>
        <w:t xml:space="preserve">Глава Кильмезского </w:t>
      </w:r>
      <w:proofErr w:type="gramStart"/>
      <w:r w:rsidRPr="00253784">
        <w:rPr>
          <w:rFonts w:ascii="Times New Roman" w:hAnsi="Times New Roman" w:cs="Times New Roman"/>
          <w:sz w:val="28"/>
          <w:szCs w:val="28"/>
        </w:rPr>
        <w:t xml:space="preserve">района  </w:t>
      </w:r>
      <w:r w:rsidRPr="00253784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253784">
        <w:rPr>
          <w:rFonts w:ascii="Times New Roman" w:hAnsi="Times New Roman" w:cs="Times New Roman"/>
          <w:sz w:val="28"/>
          <w:szCs w:val="28"/>
        </w:rPr>
        <w:tab/>
      </w:r>
      <w:r w:rsidRPr="00253784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835BB7">
        <w:rPr>
          <w:rFonts w:ascii="Times New Roman" w:hAnsi="Times New Roman" w:cs="Times New Roman"/>
          <w:sz w:val="28"/>
          <w:szCs w:val="28"/>
        </w:rPr>
        <w:t xml:space="preserve">  </w:t>
      </w:r>
      <w:r w:rsidRPr="00253784">
        <w:rPr>
          <w:rFonts w:ascii="Times New Roman" w:hAnsi="Times New Roman" w:cs="Times New Roman"/>
          <w:sz w:val="28"/>
          <w:szCs w:val="28"/>
        </w:rPr>
        <w:t xml:space="preserve">           А.Г. Коршунов </w:t>
      </w:r>
    </w:p>
    <w:p w14:paraId="7DF86EEA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BCC421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68B901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376D99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6A0C79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E4FDBF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6DD435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EA241E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7DBC87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45B716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147260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862AAC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2E8553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E50281" w14:textId="77777777" w:rsidR="000B00CE" w:rsidRDefault="000B00CE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9C40AD" w14:textId="62BD8004" w:rsidR="00052140" w:rsidRPr="00253784" w:rsidRDefault="00052140" w:rsidP="00052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784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14:paraId="49CA7CC7" w14:textId="6BEBD673" w:rsidR="00052140" w:rsidRPr="00682DC7" w:rsidRDefault="00052140" w:rsidP="00052140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682DC7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E9E9650" wp14:editId="56894A14">
            <wp:extent cx="5850890" cy="14312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16A4D" w14:textId="4EE80DF9" w:rsidR="00052140" w:rsidRPr="00682DC7" w:rsidRDefault="00052140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671D6A69" w14:textId="55A63922" w:rsidR="00E125E3" w:rsidRPr="00682DC7" w:rsidRDefault="005E2B6E" w:rsidP="00E125E3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682DC7">
        <w:rPr>
          <w:rFonts w:ascii="Times New Roman" w:hAnsi="Times New Roman" w:cs="Times New Roman"/>
          <w:b/>
          <w:sz w:val="28"/>
        </w:rPr>
        <w:t>МУНИЦИПАЛЬНАЯ</w:t>
      </w:r>
      <w:r w:rsidR="00E125E3" w:rsidRPr="00682DC7">
        <w:rPr>
          <w:rFonts w:ascii="Times New Roman" w:hAnsi="Times New Roman" w:cs="Times New Roman"/>
          <w:b/>
          <w:sz w:val="28"/>
        </w:rPr>
        <w:t xml:space="preserve"> ПРОГРАММА</w:t>
      </w:r>
      <w:r w:rsidR="00772628" w:rsidRPr="00682DC7">
        <w:rPr>
          <w:rFonts w:ascii="Times New Roman" w:hAnsi="Times New Roman" w:cs="Times New Roman"/>
          <w:b/>
          <w:sz w:val="28"/>
        </w:rPr>
        <w:t xml:space="preserve"> КИЛЬМЕЗСКОГО </w:t>
      </w:r>
      <w:r w:rsidR="00B16F1D" w:rsidRPr="00682DC7">
        <w:rPr>
          <w:rFonts w:ascii="Times New Roman" w:hAnsi="Times New Roman" w:cs="Times New Roman"/>
          <w:b/>
          <w:sz w:val="28"/>
        </w:rPr>
        <w:t>ОКРУГА</w:t>
      </w:r>
    </w:p>
    <w:p w14:paraId="50656946" w14:textId="198CEDC3" w:rsidR="00682DC7" w:rsidRPr="00682DC7" w:rsidRDefault="00E125E3" w:rsidP="00682DC7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682DC7">
        <w:rPr>
          <w:rFonts w:ascii="Times New Roman" w:hAnsi="Times New Roman" w:cs="Times New Roman"/>
          <w:b/>
          <w:sz w:val="28"/>
        </w:rPr>
        <w:t>«</w:t>
      </w:r>
      <w:r w:rsidR="00682DC7" w:rsidRPr="00682DC7">
        <w:rPr>
          <w:rFonts w:ascii="Times New Roman" w:hAnsi="Times New Roman" w:cs="Times New Roman"/>
          <w:b/>
          <w:sz w:val="28"/>
          <w:szCs w:val="28"/>
        </w:rPr>
        <w:t>Безопасная среда для жизни»</w:t>
      </w:r>
    </w:p>
    <w:p w14:paraId="5D8482A3" w14:textId="77777777" w:rsidR="00682DC7" w:rsidRPr="00682DC7" w:rsidRDefault="00682DC7" w:rsidP="00682D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F9489BF" w14:textId="77777777" w:rsidR="00682DC7" w:rsidRPr="00682DC7" w:rsidRDefault="00682DC7" w:rsidP="00682DC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DC7">
        <w:rPr>
          <w:rFonts w:ascii="Times New Roman" w:hAnsi="Times New Roman" w:cs="Times New Roman"/>
          <w:b/>
          <w:sz w:val="28"/>
          <w:szCs w:val="28"/>
        </w:rPr>
        <w:t>Общая характеристика сферы реализации муниципальной программы, в том числе формулировки основных проблем в указанной сфере и прогноз ее развития</w:t>
      </w:r>
    </w:p>
    <w:p w14:paraId="407538C2" w14:textId="77777777" w:rsidR="00682DC7" w:rsidRPr="00682DC7" w:rsidRDefault="00682DC7" w:rsidP="00682DC7">
      <w:pPr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0F322E" w14:textId="77777777" w:rsidR="00682DC7" w:rsidRPr="00682DC7" w:rsidRDefault="00682DC7" w:rsidP="00682DC7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82DC7">
        <w:rPr>
          <w:rFonts w:ascii="Times New Roman" w:hAnsi="Times New Roman" w:cs="Times New Roman"/>
          <w:color w:val="000000"/>
          <w:sz w:val="28"/>
          <w:szCs w:val="28"/>
        </w:rPr>
        <w:t>Муниципальная программа «</w:t>
      </w:r>
      <w:r w:rsidRPr="00682DC7">
        <w:rPr>
          <w:rFonts w:ascii="Times New Roman" w:hAnsi="Times New Roman" w:cs="Times New Roman"/>
          <w:sz w:val="28"/>
          <w:szCs w:val="28"/>
        </w:rPr>
        <w:t xml:space="preserve">Безопасная среда для жизни» </w:t>
      </w:r>
      <w:r w:rsidRPr="00682DC7">
        <w:rPr>
          <w:rFonts w:ascii="Times New Roman" w:hAnsi="Times New Roman" w:cs="Times New Roman"/>
          <w:color w:val="000000"/>
          <w:sz w:val="28"/>
          <w:szCs w:val="28"/>
        </w:rPr>
        <w:t>является основным документом, определяющим задачи в области долгосрочного развития и обеспечения безопасности жизнедеятельности населения и территории Кильмезского муниципального района.</w:t>
      </w:r>
      <w:r w:rsidRPr="00682D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1E050866" w14:textId="77777777" w:rsidR="00682DC7" w:rsidRPr="00682DC7" w:rsidRDefault="00682DC7" w:rsidP="00682DC7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bCs/>
          <w:color w:val="000000"/>
          <w:sz w:val="28"/>
          <w:szCs w:val="28"/>
        </w:rPr>
        <w:t>Правовую основу муниципальной программы «</w:t>
      </w:r>
      <w:r w:rsidRPr="00682DC7">
        <w:rPr>
          <w:rFonts w:ascii="Times New Roman" w:hAnsi="Times New Roman" w:cs="Times New Roman"/>
          <w:sz w:val="28"/>
          <w:szCs w:val="28"/>
        </w:rPr>
        <w:t>Безопасная среда для жизни</w:t>
      </w:r>
      <w:r w:rsidRPr="00682D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(далее - Программа) составляют: </w:t>
      </w:r>
      <w:hyperlink r:id="rId7" w:history="1">
        <w:r w:rsidRPr="00682DC7">
          <w:rPr>
            <w:rStyle w:val="a6"/>
            <w:rFonts w:eastAsiaTheme="minorEastAsia"/>
            <w:color w:val="000000"/>
            <w:sz w:val="28"/>
            <w:szCs w:val="28"/>
          </w:rPr>
          <w:t>Конституция</w:t>
        </w:r>
      </w:hyperlink>
      <w:r w:rsidRPr="00682D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Российской Федерации, Федеральный </w:t>
      </w:r>
      <w:hyperlink r:id="rId8" w:history="1">
        <w:r w:rsidRPr="00682DC7">
          <w:rPr>
            <w:rStyle w:val="a6"/>
            <w:rFonts w:eastAsiaTheme="minorEastAsia"/>
            <w:color w:val="000000"/>
            <w:sz w:val="28"/>
            <w:szCs w:val="28"/>
          </w:rPr>
          <w:t>закон</w:t>
        </w:r>
      </w:hyperlink>
      <w:r w:rsidRPr="00682D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Федеральный закон от 12.02.1998 № 28-ФЗ «О гражданской обороне», Федеральный закон от 21.12.1994 № 68-ФЗ «О защите населения и территорий от чрезвычайных ситуаций природного и техногенного характера»,</w:t>
      </w:r>
      <w:r w:rsidRPr="00682DC7">
        <w:rPr>
          <w:rFonts w:ascii="Times New Roman" w:hAnsi="Times New Roman" w:cs="Times New Roman"/>
          <w:sz w:val="28"/>
          <w:szCs w:val="28"/>
        </w:rPr>
        <w:t xml:space="preserve"> Федеральный закон от 06.03.2006 N35-ФЗ «О противодействии терроризму», Федеральный закон от 25.07.2002 N 114-ФЗ «О противодействии экстремистской деятельности“, Стратегия социально-экономического развития Кировской области на период до 2035 года, утвержденная распоряжением Правительства Кировской области от 28.04.2021 № 76.</w:t>
      </w:r>
    </w:p>
    <w:p w14:paraId="421FE3EE" w14:textId="77777777" w:rsidR="00682DC7" w:rsidRPr="00682DC7" w:rsidRDefault="00682DC7" w:rsidP="00682DC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2DC7">
        <w:rPr>
          <w:rFonts w:ascii="Times New Roman" w:hAnsi="Times New Roman" w:cs="Times New Roman"/>
          <w:bCs/>
          <w:sz w:val="28"/>
          <w:szCs w:val="28"/>
        </w:rPr>
        <w:t xml:space="preserve">1. Совершенствование системы оповещения населения (далее – МСОН) об опасностях, возникающих в мирное и военное время. В соответствии с действующим законодательством Российской Федерации в области гражданской обороны и защиты населения от чрезвычайных ситуаций природного и техногенного характера к полномочиям органов местного самоуправления муниципального образования относится осуществление информирования населения о чрезвычайных ситуациях, создание и поддержание в постоянной готовности муниципальной системы оповещения. </w:t>
      </w:r>
      <w:r w:rsidRPr="00682DC7">
        <w:rPr>
          <w:rFonts w:ascii="Times New Roman" w:hAnsi="Times New Roman" w:cs="Times New Roman"/>
          <w:sz w:val="28"/>
          <w:szCs w:val="28"/>
        </w:rPr>
        <w:t xml:space="preserve">Увеличить охват численности населения Кильмезского района МСОН при возникновении чрезвычайных ситуаций природного и техногенного </w:t>
      </w:r>
      <w:r w:rsidRPr="00682DC7">
        <w:rPr>
          <w:rFonts w:ascii="Times New Roman" w:hAnsi="Times New Roman" w:cs="Times New Roman"/>
          <w:sz w:val="28"/>
          <w:szCs w:val="28"/>
        </w:rPr>
        <w:lastRenderedPageBreak/>
        <w:t xml:space="preserve">характера, а также при переводе гражданской обороны на военное положение до 80% (сейчас -65,5%). </w:t>
      </w:r>
      <w:r w:rsidRPr="00682DC7">
        <w:rPr>
          <w:rFonts w:ascii="Times New Roman" w:hAnsi="Times New Roman" w:cs="Times New Roman"/>
          <w:bCs/>
          <w:sz w:val="28"/>
          <w:szCs w:val="28"/>
        </w:rPr>
        <w:t>С целью увеличения охвата оповещаемого населения необходимо провести расширение функций системы оповещения и обеспечение технической возможности сопряжения местной и региональной систем оповещения, увеличить количество громкоговорящих устройств, а также обеспечить надежное функционирование системы оповещения на всей территории муниципального образования.</w:t>
      </w:r>
    </w:p>
    <w:p w14:paraId="5C78081C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2DC7">
        <w:rPr>
          <w:rFonts w:ascii="Times New Roman" w:hAnsi="Times New Roman" w:cs="Times New Roman"/>
          <w:bCs/>
          <w:sz w:val="28"/>
          <w:szCs w:val="28"/>
        </w:rPr>
        <w:t>2. Участие в предупреждении и ликвидации последствий чрезвычайных ситуаций.</w:t>
      </w:r>
    </w:p>
    <w:p w14:paraId="03DC1489" w14:textId="77777777" w:rsidR="00682DC7" w:rsidRPr="00682DC7" w:rsidRDefault="00682DC7" w:rsidP="00682DC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bCs/>
          <w:sz w:val="28"/>
          <w:szCs w:val="28"/>
        </w:rPr>
        <w:t>За последние три года на территории Кильмезского муниципального района неоднократно вводился особый противопожарный режим. В условиях сохранения угроз техногенного и природного характера одной из важных задач является повышение безопасности населения Кильмезского муниципального округа. При решении</w:t>
      </w:r>
      <w:r w:rsidRPr="00682DC7">
        <w:rPr>
          <w:rFonts w:ascii="Times New Roman" w:hAnsi="Times New Roman" w:cs="Times New Roman"/>
          <w:sz w:val="28"/>
          <w:szCs w:val="28"/>
        </w:rPr>
        <w:t xml:space="preserve"> этой задачи актуальными направлениями деятельности в соответствии полномочиями органов местного самоуправления, закрепленных статьей 11 Федерального закона от 21 декабря 1994 г. № 68-ФЗ «О защите населения и территорий от чрезвычайных ситуаций природного и техногенного характера» является осуществление подготовки и содержание в готовности необходимых сил и средств для защиты населения и территорий от чрезвычайных ситуаций.</w:t>
      </w:r>
    </w:p>
    <w:p w14:paraId="2D0C70A3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3. Организация и осуществление мероприятий по гражданской обороне, защите населения и территорий от чрезвычайных ситуаций природного и техногенного характера.</w:t>
      </w:r>
    </w:p>
    <w:p w14:paraId="5149DEC7" w14:textId="77777777" w:rsidR="00682DC7" w:rsidRPr="00682DC7" w:rsidRDefault="00682DC7" w:rsidP="00682DC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и осуществляется в плановом режиме, где предусмотрены следующие мероприятия по вопросам гражданской обороны, предупреждения и ликвидации чрезвычайных ситуаций района:</w:t>
      </w:r>
    </w:p>
    <w:p w14:paraId="19F44FA9" w14:textId="77777777" w:rsidR="00682DC7" w:rsidRPr="00682DC7" w:rsidRDefault="00682DC7" w:rsidP="00682DC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2DC7">
        <w:rPr>
          <w:rFonts w:ascii="Times New Roman" w:hAnsi="Times New Roman" w:cs="Times New Roman"/>
          <w:bCs/>
          <w:sz w:val="28"/>
          <w:szCs w:val="28"/>
        </w:rPr>
        <w:t xml:space="preserve">организация обучения населения муниципального </w:t>
      </w:r>
      <w:r w:rsidRPr="00682DC7">
        <w:rPr>
          <w:rFonts w:ascii="Times New Roman" w:hAnsi="Times New Roman" w:cs="Times New Roman"/>
          <w:sz w:val="28"/>
          <w:szCs w:val="28"/>
        </w:rPr>
        <w:t>района</w:t>
      </w:r>
      <w:r w:rsidRPr="00682DC7">
        <w:rPr>
          <w:rFonts w:ascii="Times New Roman" w:hAnsi="Times New Roman" w:cs="Times New Roman"/>
          <w:bCs/>
          <w:sz w:val="28"/>
          <w:szCs w:val="28"/>
        </w:rPr>
        <w:t xml:space="preserve"> способам защиты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 Довести уровень обученных должностных лиц района до 100 %. На сегодняшний день процент обученных должностных лиц по ГО и ЧС составляет 95%.</w:t>
      </w:r>
    </w:p>
    <w:p w14:paraId="4CA0D84A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lastRenderedPageBreak/>
        <w:t>4. Осуществление мероприятий по обеспечении безопасности людей на водных объектах, охране их жизни и здоровья.</w:t>
      </w:r>
    </w:p>
    <w:p w14:paraId="51967D2D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На территории Кильмезского района имеется 42 водных объекта. Ежегодно на воде гибнут люди, проблемы безопасности на водных объектах муниципального района решаются совместно с органами местного самоуправления Кильмезского района:</w:t>
      </w:r>
    </w:p>
    <w:p w14:paraId="154D0F93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ab/>
        <w:t>Оборудован пляж на реке Кильмезь;</w:t>
      </w:r>
    </w:p>
    <w:p w14:paraId="485B4747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ab/>
        <w:t>Приобретено плавательное средство (лодка «Казанка» с мотором);</w:t>
      </w:r>
    </w:p>
    <w:p w14:paraId="70CA5691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ab/>
        <w:t>Среди населения района распространяются памятки;</w:t>
      </w:r>
    </w:p>
    <w:p w14:paraId="1D67E879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ab/>
        <w:t>В местах отдыха у воды устанавливаются предупреждающие и запрещающие аншлаги;</w:t>
      </w:r>
    </w:p>
    <w:p w14:paraId="364E1DBC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ab/>
        <w:t>Проводится информирование населения через средства массовой информации, через официальные сайты администрации района, администраций поселений района, в других источниках.</w:t>
      </w:r>
    </w:p>
    <w:p w14:paraId="6DD77C7A" w14:textId="77777777" w:rsidR="00682DC7" w:rsidRPr="00682DC7" w:rsidRDefault="00682DC7" w:rsidP="00682DC7">
      <w:pPr>
        <w:tabs>
          <w:tab w:val="left" w:pos="14"/>
          <w:tab w:val="left" w:pos="9781"/>
        </w:tabs>
        <w:ind w:left="14" w:right="-1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 xml:space="preserve">5. В Кильмезском муниципальном районе накоплен положительный опыт по сохранению межнационального мира и согласия, активно ведется работа по искоренению рисков терроризма и экстремизма в начальной стадии, повышению толерантности, веротерпимости и миролюбия населения, преодолению </w:t>
      </w:r>
      <w:proofErr w:type="spellStart"/>
      <w:r w:rsidRPr="00682DC7">
        <w:rPr>
          <w:rFonts w:ascii="Times New Roman" w:hAnsi="Times New Roman" w:cs="Times New Roman"/>
          <w:sz w:val="28"/>
          <w:szCs w:val="28"/>
        </w:rPr>
        <w:t>этносоциальных</w:t>
      </w:r>
      <w:proofErr w:type="spellEnd"/>
      <w:r w:rsidRPr="00682DC7">
        <w:rPr>
          <w:rFonts w:ascii="Times New Roman" w:hAnsi="Times New Roman" w:cs="Times New Roman"/>
          <w:sz w:val="28"/>
          <w:szCs w:val="28"/>
        </w:rPr>
        <w:t xml:space="preserve"> и религиозных противоречий. Необходимо продолжать формирование позитивных установок в отношении представителей всех этнических групп, проживающих на территории Кильмезского муниципального района Кировской области, повышать уровень межэтнической и межконфессиональной толерантности, предотвращать формирование экстремистских и террористически настроенных объединений.</w:t>
      </w:r>
    </w:p>
    <w:p w14:paraId="7ECF4396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BD83CBD" w14:textId="77777777" w:rsidR="00682DC7" w:rsidRPr="00682DC7" w:rsidRDefault="00682DC7" w:rsidP="00682D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DC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82DC7">
        <w:rPr>
          <w:rFonts w:ascii="Times New Roman" w:hAnsi="Times New Roman" w:cs="Times New Roman"/>
          <w:b/>
          <w:sz w:val="28"/>
          <w:szCs w:val="28"/>
        </w:rPr>
        <w:t>. Приоритеты и цели муниципальной политики в сфере защиты населения и территории Кильмезского муниципального района от чрезвычайных ситуаций и обеспечения общественной безопасности, описание основных целей и задач муниципальной программы</w:t>
      </w:r>
    </w:p>
    <w:p w14:paraId="419F0E3B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F1B2AC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DC7">
        <w:rPr>
          <w:rFonts w:ascii="Times New Roman" w:hAnsi="Times New Roman" w:cs="Times New Roman"/>
          <w:b/>
          <w:sz w:val="28"/>
          <w:szCs w:val="28"/>
        </w:rPr>
        <w:t>Основные цели и задачи муниципальной программы</w:t>
      </w:r>
    </w:p>
    <w:p w14:paraId="0C601DAB" w14:textId="77777777" w:rsidR="00682DC7" w:rsidRPr="00682DC7" w:rsidRDefault="00682DC7" w:rsidP="00682DC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Главными целями Программы являются:</w:t>
      </w:r>
    </w:p>
    <w:p w14:paraId="5E5EF0E7" w14:textId="77777777" w:rsidR="00682DC7" w:rsidRPr="00682DC7" w:rsidRDefault="00682DC7" w:rsidP="00682DC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lastRenderedPageBreak/>
        <w:t>- обеспечение безопасности жизнедеятельности населения на территории Кильмезского муниципального округа.</w:t>
      </w:r>
    </w:p>
    <w:p w14:paraId="7B4CA834" w14:textId="77777777" w:rsidR="00682DC7" w:rsidRPr="00682DC7" w:rsidRDefault="00682DC7" w:rsidP="00682DC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2DC7">
        <w:rPr>
          <w:rFonts w:ascii="Times New Roman" w:hAnsi="Times New Roman" w:cs="Times New Roman"/>
          <w:bCs/>
          <w:sz w:val="28"/>
          <w:szCs w:val="28"/>
        </w:rPr>
        <w:t>- создание условий для эффективного предупреждения и ликвидации чрезвычайных ситуации, поддержание в готовности сил и средств защиты населения от угрозы жизни и здоровью.</w:t>
      </w:r>
    </w:p>
    <w:p w14:paraId="46DDCE5F" w14:textId="77777777" w:rsidR="00682DC7" w:rsidRPr="00682DC7" w:rsidRDefault="00682DC7" w:rsidP="00682DC7">
      <w:pPr>
        <w:ind w:right="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- 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 в Кильмезском муниципальном округе Кировской области, направленного на предупреждение, выявление и последующее устранение причин и условий, способствующих осуществлению террористической и экстремистской деятельности, 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молодежной и информационной политике, в сфере обеспечения общественного правопорядка.</w:t>
      </w:r>
      <w:r w:rsidRPr="00682D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609769" wp14:editId="639D57BB">
            <wp:extent cx="12065" cy="1206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2F98A" w14:textId="77777777" w:rsidR="00682DC7" w:rsidRPr="00682DC7" w:rsidRDefault="00682DC7" w:rsidP="00682DC7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126BF39C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Р</w:t>
      </w:r>
      <w:r w:rsidRPr="00682DC7">
        <w:rPr>
          <w:rFonts w:ascii="Times New Roman" w:hAnsi="Times New Roman" w:cs="Times New Roman"/>
          <w:b/>
          <w:bCs/>
          <w:sz w:val="28"/>
          <w:szCs w:val="28"/>
        </w:rPr>
        <w:t>ешение задачи планируется обеспечить:</w:t>
      </w:r>
    </w:p>
    <w:p w14:paraId="526D5E4B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1.повышением качества управления при проведении мероприятий по предотвращению и ликвидации чрезвычайных ситуаций;</w:t>
      </w:r>
    </w:p>
    <w:p w14:paraId="48C74D0B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2.повышением объема знаний и навыков в области гражданской обороны и защиты от чрезвычайных ситуаций населения и должностных лиц;</w:t>
      </w:r>
    </w:p>
    <w:p w14:paraId="20E38B1F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3.созданием условий для защиты населения от военных действий и чрезвычайных ситуаций;</w:t>
      </w:r>
    </w:p>
    <w:p w14:paraId="545CDBDC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4.воспитание у населения сознательной необходимости участия в мероприятиях по ГО и защите от ЧС;</w:t>
      </w:r>
    </w:p>
    <w:p w14:paraId="096B5839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5. созданием условий для работы единой дежурно-диспетчерской службы района;</w:t>
      </w:r>
    </w:p>
    <w:p w14:paraId="76243940" w14:textId="77777777" w:rsidR="00682DC7" w:rsidRPr="00682DC7" w:rsidRDefault="00682DC7" w:rsidP="00682DC7">
      <w:pPr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6. увеличением охвата численности населения Кильмезского округа МСОН при возникновении чрезвычайных ситуаций природного и техногенного характера, а также при переводе гражданской обороны на военное положение до 80%;</w:t>
      </w:r>
    </w:p>
    <w:p w14:paraId="66B55571" w14:textId="77777777" w:rsidR="00682DC7" w:rsidRPr="00682DC7" w:rsidRDefault="00682DC7" w:rsidP="00682DC7">
      <w:pPr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 xml:space="preserve">7. увеличением доли созданных в целях гражданской обороны, предотвращения и ликвидации последствий чрезвычайных ситуаций </w:t>
      </w:r>
      <w:r w:rsidRPr="00682DC7">
        <w:rPr>
          <w:rFonts w:ascii="Times New Roman" w:hAnsi="Times New Roman" w:cs="Times New Roman"/>
          <w:sz w:val="28"/>
          <w:szCs w:val="28"/>
        </w:rPr>
        <w:lastRenderedPageBreak/>
        <w:t xml:space="preserve">природного и техногенного характера запасов материально-технических, финансовых, медицинских и иных средств до 100%; </w:t>
      </w:r>
    </w:p>
    <w:p w14:paraId="559BC05E" w14:textId="77777777" w:rsidR="00682DC7" w:rsidRPr="00682DC7" w:rsidRDefault="00682DC7" w:rsidP="00682DC7">
      <w:pPr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8. организация межведомственного взаимодействия, эффективность взаимодействия субъектов в вопросах профилактики терроризма и экстремизма;</w:t>
      </w:r>
    </w:p>
    <w:p w14:paraId="532FBAB4" w14:textId="77777777" w:rsidR="00682DC7" w:rsidRPr="00682DC7" w:rsidRDefault="00682DC7" w:rsidP="00682DC7">
      <w:pPr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 xml:space="preserve">9. проведение культурно-просветительской и агитационной деятельности по профилактике </w:t>
      </w:r>
      <w:r w:rsidRPr="00682D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3B90CE" wp14:editId="562EE994">
            <wp:extent cx="12065" cy="1206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2DC7">
        <w:rPr>
          <w:rFonts w:ascii="Times New Roman" w:hAnsi="Times New Roman" w:cs="Times New Roman"/>
          <w:sz w:val="28"/>
          <w:szCs w:val="28"/>
        </w:rPr>
        <w:t>противодействию терроризму и экстремизму;</w:t>
      </w:r>
    </w:p>
    <w:p w14:paraId="691A5C16" w14:textId="77777777" w:rsidR="00682DC7" w:rsidRPr="00682DC7" w:rsidRDefault="00682DC7" w:rsidP="00682DC7">
      <w:pPr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10. подготовка и обучение в сфере профилактики и противодействию терроризму и экстремизму.</w:t>
      </w:r>
    </w:p>
    <w:p w14:paraId="334BA9E2" w14:textId="77777777" w:rsidR="00682DC7" w:rsidRPr="00682DC7" w:rsidRDefault="00682DC7" w:rsidP="00682DC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8C12089" w14:textId="77777777" w:rsidR="00682DC7" w:rsidRPr="00682DC7" w:rsidRDefault="00682DC7" w:rsidP="00682D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DC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82DC7">
        <w:rPr>
          <w:rFonts w:ascii="Times New Roman" w:hAnsi="Times New Roman" w:cs="Times New Roman"/>
          <w:b/>
          <w:sz w:val="28"/>
          <w:szCs w:val="28"/>
        </w:rPr>
        <w:t>.Прогноз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государственных институтов, степени реализации других общественно значимых интересов и потребностей в сфере защиты населения и территории Кильмезского муниципального округа от чрезвычайных ситуаций природного и техногенного характера.</w:t>
      </w:r>
    </w:p>
    <w:p w14:paraId="240A1504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1D50E00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Состав показателей (индикаторов) Программы увязан с основными мероприятиями и позволяет оценить ожидаемые результаты на период до 2029 года.</w:t>
      </w:r>
    </w:p>
    <w:p w14:paraId="5586DDC8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Достижение цели Программы косвенно оценивается следующими ключевыми показателями (индикаторами):</w:t>
      </w:r>
    </w:p>
    <w:p w14:paraId="31F71BF2" w14:textId="77777777" w:rsidR="00682DC7" w:rsidRPr="00682DC7" w:rsidRDefault="00682DC7" w:rsidP="00682DC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Число пострадавших в результате чрезвычайных ситуаций - 0.</w:t>
      </w:r>
    </w:p>
    <w:p w14:paraId="6FF7E808" w14:textId="77777777" w:rsidR="00682DC7" w:rsidRPr="00682DC7" w:rsidRDefault="00682DC7" w:rsidP="00682DC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Количество случаев нарушения условий жизнедеятельности населения муниципального округа - 0.</w:t>
      </w:r>
    </w:p>
    <w:p w14:paraId="148D61F0" w14:textId="77777777" w:rsidR="00682DC7" w:rsidRPr="00682DC7" w:rsidRDefault="00682DC7" w:rsidP="00682DC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Количество случаев гибели людей на водных объектах - 0.</w:t>
      </w:r>
    </w:p>
    <w:p w14:paraId="0EF2DE60" w14:textId="77777777" w:rsidR="00682DC7" w:rsidRPr="00682DC7" w:rsidRDefault="00682DC7" w:rsidP="00682D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Увеличение охвата численности населения Кильмезского округа МСО при возникновении чрезвычайных ситуаций природного и техногенного характера, а также при переводе гражданской обороны на военное положение до 80%.</w:t>
      </w:r>
    </w:p>
    <w:p w14:paraId="1649C678" w14:textId="77777777" w:rsidR="00682DC7" w:rsidRPr="00682DC7" w:rsidRDefault="00682DC7" w:rsidP="00682D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>Увеличение доли созданных в целях гражданской обороны, предотвращения и ликвидации последствий чрезвычайных ситуаций природного и техногенного характера запасов материально-технических, финансовых, медицинских и иных средств до 100%.</w:t>
      </w:r>
    </w:p>
    <w:p w14:paraId="274FA8E9" w14:textId="77777777" w:rsidR="00682DC7" w:rsidRPr="00682DC7" w:rsidRDefault="00682DC7" w:rsidP="00682D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lastRenderedPageBreak/>
        <w:t xml:space="preserve">Привлечение населения к отдыху на оборудованных местах купания, оснащенных спасательными постами и спасательным оборудованием. </w:t>
      </w:r>
    </w:p>
    <w:p w14:paraId="360FB8C7" w14:textId="77777777" w:rsidR="00682DC7" w:rsidRPr="00682DC7" w:rsidRDefault="00682DC7" w:rsidP="00682DC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 xml:space="preserve">Устранение причин и условий, способствующих проявлению терроризма и экстремизма, а также систематизация процесса формирования </w:t>
      </w:r>
      <w:r w:rsidRPr="00682D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C3BC30" wp14:editId="50176D14">
            <wp:extent cx="12065" cy="1206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2DC7">
        <w:rPr>
          <w:rFonts w:ascii="Times New Roman" w:hAnsi="Times New Roman" w:cs="Times New Roman"/>
          <w:sz w:val="28"/>
          <w:szCs w:val="28"/>
        </w:rPr>
        <w:t>толерантного сознания и поведения жителей Кильмезского муниципального округа.</w:t>
      </w:r>
    </w:p>
    <w:p w14:paraId="143084BC" w14:textId="77777777" w:rsidR="00682DC7" w:rsidRPr="00682DC7" w:rsidRDefault="00682DC7" w:rsidP="00682DC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460DCFE" w14:textId="77777777" w:rsidR="00682DC7" w:rsidRPr="00682DC7" w:rsidRDefault="00682DC7" w:rsidP="00682D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DC7">
        <w:rPr>
          <w:rFonts w:ascii="Times New Roman" w:hAnsi="Times New Roman" w:cs="Times New Roman"/>
          <w:b/>
          <w:sz w:val="28"/>
          <w:szCs w:val="28"/>
        </w:rPr>
        <w:t>IV. Сроки реализации муниципальной программы в целом, этапы и сроки их реализации с указанием промежуточных показателей.</w:t>
      </w:r>
    </w:p>
    <w:p w14:paraId="330AB4B2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C2E1E3" w14:textId="77777777" w:rsidR="00682DC7" w:rsidRPr="00682DC7" w:rsidRDefault="00682DC7" w:rsidP="00682DC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82DC7">
        <w:rPr>
          <w:rFonts w:ascii="Times New Roman" w:hAnsi="Times New Roman" w:cs="Times New Roman"/>
          <w:sz w:val="28"/>
          <w:szCs w:val="28"/>
        </w:rPr>
        <w:t xml:space="preserve">Реализацию Программы «Безопасная среда для жизни» планируется осуществлять в срок 2027 – 2031 годы. </w:t>
      </w:r>
    </w:p>
    <w:p w14:paraId="3D11FFC4" w14:textId="0DA899AD" w:rsidR="00E125E3" w:rsidRPr="00682DC7" w:rsidRDefault="00682DC7" w:rsidP="00682DC7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</w:t>
      </w:r>
    </w:p>
    <w:p w14:paraId="768DE149" w14:textId="77777777" w:rsidR="00E125E3" w:rsidRPr="00682DC7" w:rsidRDefault="00E125E3" w:rsidP="00E125E3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376CE8FE" w14:textId="77777777" w:rsidR="00052140" w:rsidRDefault="00052140"/>
    <w:sectPr w:rsidR="00052140" w:rsidSect="009E1AA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34195"/>
    <w:multiLevelType w:val="hybridMultilevel"/>
    <w:tmpl w:val="3C306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04B51"/>
    <w:multiLevelType w:val="hybridMultilevel"/>
    <w:tmpl w:val="DBA02398"/>
    <w:lvl w:ilvl="0" w:tplc="8064FC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42"/>
    <w:rsid w:val="00052140"/>
    <w:rsid w:val="00066E88"/>
    <w:rsid w:val="000B00CE"/>
    <w:rsid w:val="001042F5"/>
    <w:rsid w:val="00122CCB"/>
    <w:rsid w:val="00174F08"/>
    <w:rsid w:val="001C3076"/>
    <w:rsid w:val="00244651"/>
    <w:rsid w:val="00287690"/>
    <w:rsid w:val="00287DC3"/>
    <w:rsid w:val="002D3E34"/>
    <w:rsid w:val="002E194F"/>
    <w:rsid w:val="00365D42"/>
    <w:rsid w:val="003D566E"/>
    <w:rsid w:val="003F6838"/>
    <w:rsid w:val="00473F4F"/>
    <w:rsid w:val="00492B5D"/>
    <w:rsid w:val="00525AC5"/>
    <w:rsid w:val="005E2B6E"/>
    <w:rsid w:val="00682DC7"/>
    <w:rsid w:val="00772628"/>
    <w:rsid w:val="007D4C9D"/>
    <w:rsid w:val="00835BB7"/>
    <w:rsid w:val="0086322B"/>
    <w:rsid w:val="008777ED"/>
    <w:rsid w:val="008F1896"/>
    <w:rsid w:val="009341B9"/>
    <w:rsid w:val="009A330D"/>
    <w:rsid w:val="009C2553"/>
    <w:rsid w:val="009E1AA7"/>
    <w:rsid w:val="009F3FC0"/>
    <w:rsid w:val="00B16F1D"/>
    <w:rsid w:val="00BD45C7"/>
    <w:rsid w:val="00BE10AD"/>
    <w:rsid w:val="00C4718F"/>
    <w:rsid w:val="00CD7ED9"/>
    <w:rsid w:val="00CE4C40"/>
    <w:rsid w:val="00D10E72"/>
    <w:rsid w:val="00D51D1C"/>
    <w:rsid w:val="00DB27A4"/>
    <w:rsid w:val="00DB58B5"/>
    <w:rsid w:val="00E125E3"/>
    <w:rsid w:val="00E33ADF"/>
    <w:rsid w:val="00E846CD"/>
    <w:rsid w:val="00EF3828"/>
    <w:rsid w:val="00F370E5"/>
    <w:rsid w:val="00F8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622AE"/>
  <w15:chartTrackingRefBased/>
  <w15:docId w15:val="{1E447FC1-0B1F-496F-BC8B-B89EDEAD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14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682DC7"/>
    <w:pPr>
      <w:widowControl w:val="0"/>
      <w:shd w:val="clear" w:color="auto" w:fill="FFFFFF"/>
      <w:spacing w:before="89" w:after="0" w:line="240" w:lineRule="auto"/>
      <w:ind w:left="40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2140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052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125E3"/>
    <w:rPr>
      <w:color w:val="0563C1" w:themeColor="hyperlink"/>
      <w:u w:val="single"/>
    </w:rPr>
  </w:style>
  <w:style w:type="paragraph" w:customStyle="1" w:styleId="a5">
    <w:name w:val="Абзац с отсуп"/>
    <w:basedOn w:val="a"/>
    <w:uiPriority w:val="99"/>
    <w:rsid w:val="00E125E3"/>
    <w:pPr>
      <w:spacing w:before="120"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1"/>
    <w:rsid w:val="00682DC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6">
    <w:name w:val="Тема примечания Знак"/>
    <w:basedOn w:val="a0"/>
    <w:uiPriority w:val="99"/>
    <w:semiHidden/>
    <w:qFormat/>
    <w:rsid w:val="00682DC7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6F338B43B7F1B369C2572ED2587B35F0FBB501D6952972F8DACCEC71GDf8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6F338B43B7F1B369C2572ED2587B35F3FBB005DBC07E70A98FC2GEf9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7</Pages>
  <Words>1699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</dc:creator>
  <cp:keywords/>
  <dc:description/>
  <cp:lastModifiedBy>Экономик</cp:lastModifiedBy>
  <cp:revision>42</cp:revision>
  <dcterms:created xsi:type="dcterms:W3CDTF">2026-07-24T12:05:00Z</dcterms:created>
  <dcterms:modified xsi:type="dcterms:W3CDTF">2026-10-23T11:07:00Z</dcterms:modified>
</cp:coreProperties>
</file>