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DBFE" w14:textId="6782EA3A" w:rsidR="001C3076" w:rsidRDefault="00052140">
      <w:pPr>
        <w:rPr>
          <w:b/>
          <w:noProof/>
          <w:sz w:val="28"/>
          <w:szCs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6090BC" wp14:editId="35648287">
            <wp:simplePos x="0" y="0"/>
            <wp:positionH relativeFrom="column">
              <wp:posOffset>2413692</wp:posOffset>
            </wp:positionH>
            <wp:positionV relativeFrom="paragraph">
              <wp:posOffset>-344777</wp:posOffset>
            </wp:positionV>
            <wp:extent cx="961598" cy="946652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2789" cy="1016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982F2" w14:textId="602271A0" w:rsidR="00052140" w:rsidRDefault="00052140">
      <w:pPr>
        <w:rPr>
          <w:b/>
          <w:noProof/>
          <w:sz w:val="28"/>
          <w:szCs w:val="28"/>
        </w:rPr>
      </w:pPr>
    </w:p>
    <w:p w14:paraId="36EEA6D7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7C834EA2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46C9676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4D4FF36" w14:textId="77777777" w:rsidR="00052140" w:rsidRPr="008973E1" w:rsidRDefault="00052140" w:rsidP="00052140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5A4FAC5B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1DD9D7B7" w14:textId="648D6939" w:rsidR="00052140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772628">
        <w:rPr>
          <w:rFonts w:ascii="Times New Roman" w:hAnsi="Times New Roman" w:cs="Times New Roman"/>
          <w:b/>
          <w:sz w:val="28"/>
          <w:szCs w:val="28"/>
        </w:rPr>
        <w:t xml:space="preserve">Кильмезского </w:t>
      </w:r>
      <w:r w:rsidR="009A330D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74F370DB" w14:textId="24EB163F" w:rsidR="00052140" w:rsidRDefault="00052140" w:rsidP="007B22A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>«</w:t>
      </w:r>
      <w:r w:rsidR="004859D8">
        <w:rPr>
          <w:rFonts w:ascii="Times New Roman" w:hAnsi="Times New Roman" w:cs="Times New Roman"/>
          <w:b/>
          <w:sz w:val="28"/>
          <w:szCs w:val="28"/>
        </w:rPr>
        <w:t>Управление муниципальным имуществом</w:t>
      </w:r>
      <w:r w:rsidRPr="00515213">
        <w:rPr>
          <w:rFonts w:ascii="Times New Roman" w:hAnsi="Times New Roman" w:cs="Times New Roman"/>
          <w:b/>
          <w:sz w:val="28"/>
          <w:szCs w:val="28"/>
        </w:rPr>
        <w:t>»</w:t>
      </w:r>
    </w:p>
    <w:p w14:paraId="65F46485" w14:textId="3989174B" w:rsidR="009E1AA7" w:rsidRDefault="009E1AA7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B4F5995" w14:textId="77777777" w:rsidR="00EA1B30" w:rsidRDefault="00EA1B3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A3D7A92" w14:textId="1103D2CD" w:rsidR="00052140" w:rsidRPr="003223EB" w:rsidRDefault="00052140" w:rsidP="00052140">
      <w:pPr>
        <w:pStyle w:val="a3"/>
        <w:spacing w:before="0" w:beforeAutospacing="0" w:after="0" w:afterAutospacing="0" w:line="312" w:lineRule="auto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>
        <w:rPr>
          <w:sz w:val="28"/>
          <w:szCs w:val="28"/>
        </w:rPr>
        <w:t xml:space="preserve">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6393F400" w14:textId="3762400A" w:rsidR="00052140" w:rsidRPr="003223EB" w:rsidRDefault="00052140" w:rsidP="000521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программу</w:t>
      </w:r>
      <w:r w:rsidR="00772628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9A330D">
        <w:rPr>
          <w:rFonts w:ascii="Times New Roman" w:hAnsi="Times New Roman" w:cs="Times New Roman"/>
          <w:sz w:val="28"/>
          <w:szCs w:val="28"/>
        </w:rPr>
        <w:t>округа</w:t>
      </w:r>
      <w:r w:rsidR="00DB27A4">
        <w:rPr>
          <w:rFonts w:ascii="Times New Roman" w:hAnsi="Times New Roman" w:cs="Times New Roman"/>
          <w:sz w:val="28"/>
          <w:szCs w:val="28"/>
        </w:rPr>
        <w:t xml:space="preserve"> «</w:t>
      </w:r>
      <w:r w:rsidR="004859D8">
        <w:rPr>
          <w:rFonts w:ascii="Times New Roman" w:hAnsi="Times New Roman" w:cs="Times New Roman"/>
          <w:sz w:val="28"/>
          <w:szCs w:val="28"/>
        </w:rPr>
        <w:t>Управление муниципальным имуществом</w:t>
      </w:r>
      <w:r>
        <w:rPr>
          <w:rFonts w:ascii="Times New Roman" w:hAnsi="Times New Roman" w:cs="Times New Roman"/>
          <w:sz w:val="28"/>
          <w:szCs w:val="28"/>
        </w:rPr>
        <w:t>» (далее-муниципальная программа)</w:t>
      </w:r>
      <w:r w:rsidRPr="003223E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14:paraId="3E049059" w14:textId="77777777" w:rsidR="00052140" w:rsidRPr="003223EB" w:rsidRDefault="00052140" w:rsidP="000521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01.01.2027 года.</w:t>
      </w:r>
    </w:p>
    <w:p w14:paraId="502272D5" w14:textId="77777777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49C40AD" w14:textId="64F28A5D" w:rsidR="00052140" w:rsidRPr="00253784" w:rsidRDefault="00052140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</w:t>
      </w:r>
      <w:proofErr w:type="gramStart"/>
      <w:r w:rsidRPr="00253784">
        <w:rPr>
          <w:rFonts w:ascii="Times New Roman" w:hAnsi="Times New Roman" w:cs="Times New Roman"/>
          <w:sz w:val="28"/>
          <w:szCs w:val="28"/>
        </w:rPr>
        <w:t xml:space="preserve">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835BB7">
        <w:rPr>
          <w:rFonts w:ascii="Times New Roman" w:hAnsi="Times New Roman" w:cs="Times New Roman"/>
          <w:sz w:val="28"/>
          <w:szCs w:val="28"/>
        </w:rPr>
        <w:t xml:space="preserve"> 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        А.Г. Коршунов                </w:t>
      </w:r>
    </w:p>
    <w:p w14:paraId="68EF3DE8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101B23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7A5409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578A4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FB8E2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E2B1B8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F7F86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1D752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915F38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7DBA9" w14:textId="77777777" w:rsidR="006129B3" w:rsidRDefault="006129B3" w:rsidP="00052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025F7A" w14:textId="77FEB6CD" w:rsidR="00052140" w:rsidRDefault="00052140" w:rsidP="0005214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ab/>
      </w:r>
    </w:p>
    <w:p w14:paraId="49CA7CC7" w14:textId="6BEBD673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052140">
        <w:rPr>
          <w:noProof/>
        </w:rPr>
        <w:lastRenderedPageBreak/>
        <w:drawing>
          <wp:inline distT="0" distB="0" distL="0" distR="0" wp14:anchorId="2E9E9650" wp14:editId="56894A14">
            <wp:extent cx="5850890" cy="1431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6A4D" w14:textId="4EE80DF9" w:rsidR="00052140" w:rsidRDefault="00052140">
      <w:pPr>
        <w:rPr>
          <w:b/>
          <w:noProof/>
          <w:sz w:val="28"/>
          <w:szCs w:val="28"/>
        </w:rPr>
      </w:pPr>
    </w:p>
    <w:p w14:paraId="671D6A69" w14:textId="55A63922" w:rsidR="00E125E3" w:rsidRDefault="005E2B6E" w:rsidP="00E125E3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МУНИЦИПАЛЬНАЯ</w:t>
      </w:r>
      <w:r w:rsidR="00E125E3">
        <w:rPr>
          <w:rFonts w:ascii="Times New Roman" w:hAnsi="Times New Roman" w:cs="Times New Roman"/>
          <w:b/>
          <w:sz w:val="28"/>
        </w:rPr>
        <w:t xml:space="preserve"> ПРОГРАММА</w:t>
      </w:r>
      <w:r w:rsidR="00772628">
        <w:rPr>
          <w:rFonts w:ascii="Times New Roman" w:hAnsi="Times New Roman" w:cs="Times New Roman"/>
          <w:b/>
          <w:sz w:val="28"/>
        </w:rPr>
        <w:t xml:space="preserve"> КИЛЬМЕЗСКОГО </w:t>
      </w:r>
      <w:r w:rsidR="00B16F1D">
        <w:rPr>
          <w:rFonts w:ascii="Times New Roman" w:hAnsi="Times New Roman" w:cs="Times New Roman"/>
          <w:b/>
          <w:sz w:val="28"/>
        </w:rPr>
        <w:t>ОКРУГА</w:t>
      </w:r>
    </w:p>
    <w:p w14:paraId="6E882432" w14:textId="75971F00" w:rsidR="00E125E3" w:rsidRDefault="00E125E3" w:rsidP="00E125E3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r w:rsidR="004859D8">
        <w:rPr>
          <w:rFonts w:ascii="Times New Roman" w:hAnsi="Times New Roman" w:cs="Times New Roman"/>
          <w:b/>
          <w:sz w:val="28"/>
        </w:rPr>
        <w:t>Управление муниципальным имуществом</w:t>
      </w:r>
      <w:r>
        <w:rPr>
          <w:rFonts w:ascii="Times New Roman" w:hAnsi="Times New Roman" w:cs="Times New Roman"/>
          <w:b/>
          <w:sz w:val="28"/>
        </w:rPr>
        <w:t>»</w:t>
      </w:r>
    </w:p>
    <w:p w14:paraId="77E17B23" w14:textId="77777777" w:rsidR="00E125E3" w:rsidRDefault="00E125E3" w:rsidP="00E125E3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03DD9FD" w14:textId="77777777" w:rsidR="00E125E3" w:rsidRDefault="00E125E3" w:rsidP="00E125E3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083F101" w14:textId="2EAEC150" w:rsidR="005E2B6E" w:rsidRDefault="003F6838" w:rsidP="00EA1B30">
      <w:pPr>
        <w:pStyle w:val="ConsPlusNormal"/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</w:t>
      </w:r>
      <w:r w:rsidR="00E125E3">
        <w:rPr>
          <w:rFonts w:ascii="Times New Roman" w:hAnsi="Times New Roman" w:cs="Times New Roman"/>
          <w:b/>
          <w:sz w:val="28"/>
        </w:rPr>
        <w:t xml:space="preserve">Стратегические приоритеты и цели </w:t>
      </w:r>
      <w:r w:rsidR="005E2B6E">
        <w:rPr>
          <w:rFonts w:ascii="Times New Roman" w:hAnsi="Times New Roman" w:cs="Times New Roman"/>
          <w:b/>
          <w:sz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</w:rPr>
        <w:t xml:space="preserve"> политики </w:t>
      </w:r>
      <w:r w:rsidR="00E125E3">
        <w:rPr>
          <w:rFonts w:ascii="Times New Roman" w:hAnsi="Times New Roman" w:cs="Times New Roman"/>
          <w:b/>
          <w:sz w:val="28"/>
        </w:rPr>
        <w:br/>
        <w:t xml:space="preserve">в сфере реализации </w:t>
      </w:r>
      <w:r w:rsidR="005E2B6E">
        <w:rPr>
          <w:rFonts w:ascii="Times New Roman" w:hAnsi="Times New Roman" w:cs="Times New Roman"/>
          <w:b/>
          <w:sz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</w:rPr>
        <w:t xml:space="preserve"> программы</w:t>
      </w:r>
      <w:r>
        <w:rPr>
          <w:rFonts w:ascii="Times New Roman" w:hAnsi="Times New Roman" w:cs="Times New Roman"/>
          <w:b/>
          <w:sz w:val="28"/>
        </w:rPr>
        <w:t xml:space="preserve"> Кильмезского </w:t>
      </w:r>
      <w:r w:rsidR="00B16F1D">
        <w:rPr>
          <w:rFonts w:ascii="Times New Roman" w:hAnsi="Times New Roman" w:cs="Times New Roman"/>
          <w:b/>
          <w:sz w:val="28"/>
        </w:rPr>
        <w:t>округа</w:t>
      </w:r>
    </w:p>
    <w:p w14:paraId="7FE08484" w14:textId="6E9FA1FE" w:rsidR="00E125E3" w:rsidRDefault="00E125E3" w:rsidP="00EA1B30">
      <w:pPr>
        <w:pStyle w:val="ConsPlusNormal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r w:rsidR="006B3708">
        <w:rPr>
          <w:rFonts w:ascii="Times New Roman" w:hAnsi="Times New Roman" w:cs="Times New Roman"/>
          <w:b/>
          <w:sz w:val="28"/>
        </w:rPr>
        <w:t>Управление муниципальным имуществом</w:t>
      </w:r>
      <w:r>
        <w:rPr>
          <w:rFonts w:ascii="Times New Roman" w:hAnsi="Times New Roman" w:cs="Times New Roman"/>
          <w:b/>
          <w:sz w:val="28"/>
        </w:rPr>
        <w:t>»</w:t>
      </w:r>
    </w:p>
    <w:p w14:paraId="76EE8D24" w14:textId="2DB43EE3" w:rsidR="00E125E3" w:rsidRDefault="00E125E3" w:rsidP="00EA1B30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3F6838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Оценка текущего состояния сферы реализации </w:t>
      </w:r>
      <w:r w:rsidR="001042F5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4F7DD291" w14:textId="51101701" w:rsidR="00A24E93" w:rsidRPr="00892230" w:rsidRDefault="00980EE3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129B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E93" w:rsidRPr="00892230">
        <w:rPr>
          <w:rFonts w:ascii="Times New Roman" w:hAnsi="Times New Roman" w:cs="Times New Roman"/>
          <w:bCs/>
          <w:sz w:val="28"/>
          <w:szCs w:val="28"/>
        </w:rPr>
        <w:t xml:space="preserve">Управление муниципальным имуществом является неотъемлемой частью деятельности </w:t>
      </w:r>
      <w:r w:rsidRPr="00892230">
        <w:rPr>
          <w:rFonts w:ascii="Times New Roman" w:hAnsi="Times New Roman" w:cs="Times New Roman"/>
          <w:bCs/>
          <w:sz w:val="28"/>
          <w:szCs w:val="28"/>
        </w:rPr>
        <w:t>муниципального образования Кильмезский муниципальный округ</w:t>
      </w:r>
      <w:r w:rsidR="00646CC1" w:rsidRPr="00892230">
        <w:rPr>
          <w:rFonts w:ascii="Times New Roman" w:hAnsi="Times New Roman" w:cs="Times New Roman"/>
          <w:bCs/>
          <w:sz w:val="28"/>
          <w:szCs w:val="28"/>
        </w:rPr>
        <w:t xml:space="preserve"> по решению экономических и социальных задач, укреплению финансовой системы, созданию эффективной конкурентной системы, обеспечивающей повышение уровня и качества жизни населения. Сфера управления муниципальным имуществом охватывает широкий круг вопросов: создание, реорганизация, ликвидация муниципальных унитарных предприятий и бюджетных и казенных учреждений (далее – муниципальны</w:t>
      </w:r>
      <w:r w:rsidR="0044091B" w:rsidRPr="00892230">
        <w:rPr>
          <w:rFonts w:ascii="Times New Roman" w:hAnsi="Times New Roman" w:cs="Times New Roman"/>
          <w:bCs/>
          <w:sz w:val="28"/>
          <w:szCs w:val="28"/>
        </w:rPr>
        <w:t>х</w:t>
      </w:r>
      <w:r w:rsidR="00646CC1" w:rsidRPr="008922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FDF">
        <w:rPr>
          <w:rFonts w:ascii="Times New Roman" w:hAnsi="Times New Roman" w:cs="Times New Roman"/>
          <w:bCs/>
          <w:sz w:val="28"/>
          <w:szCs w:val="28"/>
        </w:rPr>
        <w:t>учреждений</w:t>
      </w:r>
      <w:r w:rsidR="0044091B" w:rsidRPr="00892230">
        <w:rPr>
          <w:rFonts w:ascii="Times New Roman" w:hAnsi="Times New Roman" w:cs="Times New Roman"/>
          <w:bCs/>
          <w:sz w:val="28"/>
          <w:szCs w:val="28"/>
        </w:rPr>
        <w:t>), передача имущества во владение и пользование, безвозмездный прием и передача имущества на другие уровни собственности, приватизация и отчуждение по иным основаниям, создание новых объектов и т.д.</w:t>
      </w:r>
    </w:p>
    <w:p w14:paraId="2E3E9B20" w14:textId="4C22B589" w:rsidR="0044091B" w:rsidRPr="00892230" w:rsidRDefault="0044091B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6129B3">
        <w:rPr>
          <w:rFonts w:ascii="Times New Roman" w:hAnsi="Times New Roman" w:cs="Times New Roman"/>
          <w:bCs/>
          <w:sz w:val="28"/>
          <w:szCs w:val="28"/>
        </w:rPr>
        <w:tab/>
      </w:r>
      <w:r w:rsidRPr="00892230">
        <w:rPr>
          <w:rFonts w:ascii="Times New Roman" w:hAnsi="Times New Roman" w:cs="Times New Roman"/>
          <w:bCs/>
          <w:sz w:val="28"/>
          <w:szCs w:val="28"/>
        </w:rPr>
        <w:t>В сфере управления муниципальной собственностью</w:t>
      </w:r>
      <w:r w:rsidR="00890356" w:rsidRPr="00892230">
        <w:rPr>
          <w:rFonts w:ascii="Times New Roman" w:hAnsi="Times New Roman" w:cs="Times New Roman"/>
          <w:bCs/>
          <w:sz w:val="28"/>
          <w:szCs w:val="28"/>
        </w:rPr>
        <w:t xml:space="preserve"> создана и постоянно совершенствуется нормативно-правовая база. Организован учет муниципального имущества, проводится работа по оформлению регистрации прав собственности муниципального образования на объекты недвижимости. Продолжается процесс оптимизации состава и структуры муниципального имущества, в том числе</w:t>
      </w:r>
      <w:r w:rsidR="00AF65D1" w:rsidRPr="00892230">
        <w:rPr>
          <w:rFonts w:ascii="Times New Roman" w:hAnsi="Times New Roman" w:cs="Times New Roman"/>
          <w:bCs/>
          <w:sz w:val="28"/>
          <w:szCs w:val="28"/>
        </w:rPr>
        <w:t xml:space="preserve">, путем создания, реорганизации, </w:t>
      </w:r>
      <w:r w:rsidR="006129B3" w:rsidRPr="00892230">
        <w:rPr>
          <w:rFonts w:ascii="Times New Roman" w:hAnsi="Times New Roman" w:cs="Times New Roman"/>
          <w:bCs/>
          <w:sz w:val="28"/>
          <w:szCs w:val="28"/>
        </w:rPr>
        <w:t>ликвидации муниципальных</w:t>
      </w:r>
      <w:r w:rsidR="00AF65D1" w:rsidRPr="008922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FDF">
        <w:rPr>
          <w:rFonts w:ascii="Times New Roman" w:hAnsi="Times New Roman" w:cs="Times New Roman"/>
          <w:bCs/>
          <w:sz w:val="28"/>
          <w:szCs w:val="28"/>
        </w:rPr>
        <w:t>учреждений</w:t>
      </w:r>
      <w:r w:rsidR="00AF65D1" w:rsidRPr="0089223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E76420" w14:textId="36E18ECE" w:rsidR="00AF65D1" w:rsidRPr="00892230" w:rsidRDefault="00AF65D1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t xml:space="preserve">       Реализация правомочий собственника (владение, пользование и распоряжение) требует объективных и точных сведений о составе, количестве и качественных характеристиках имущества.  Наличие правоустанавливающих документов, ведение единого, полного учета объектов собственности – важнейшие условия управления муниципальной собственностью. Эти условия приобретают</w:t>
      </w:r>
      <w:r w:rsidR="00607A92" w:rsidRPr="008922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92230">
        <w:rPr>
          <w:rFonts w:ascii="Times New Roman" w:hAnsi="Times New Roman" w:cs="Times New Roman"/>
          <w:bCs/>
          <w:sz w:val="28"/>
          <w:szCs w:val="28"/>
        </w:rPr>
        <w:t>особую значи</w:t>
      </w:r>
      <w:r w:rsidR="00607A92" w:rsidRPr="00892230">
        <w:rPr>
          <w:rFonts w:ascii="Times New Roman" w:hAnsi="Times New Roman" w:cs="Times New Roman"/>
          <w:bCs/>
          <w:sz w:val="28"/>
          <w:szCs w:val="28"/>
        </w:rPr>
        <w:t xml:space="preserve">мость в процессе оптимизации структуры собственности муниципального образования Кильмезский муниципальный округ.  </w:t>
      </w:r>
    </w:p>
    <w:p w14:paraId="03BA91E1" w14:textId="723B6505" w:rsidR="00607A92" w:rsidRPr="00892230" w:rsidRDefault="00607A92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Процесс управления муниципальной собственностью постоянно совершенствуется, вместе с тем, требуется продолжить работу по преодолению следующих системных проблем:</w:t>
      </w:r>
    </w:p>
    <w:p w14:paraId="5D49EF60" w14:textId="1FE608CF" w:rsidR="00607A92" w:rsidRPr="00892230" w:rsidRDefault="00607A92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t>- наличие отдельных недостатков в учете имущества, необходимость, постоянного совершенствования программного обеспечения программно-технических средств;</w:t>
      </w:r>
    </w:p>
    <w:p w14:paraId="5149C296" w14:textId="2A5E13BE" w:rsidR="00607A92" w:rsidRPr="00892230" w:rsidRDefault="00607A92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t>- необходимость постоянного совершенствования механизмов управления муниципальной собственностью;</w:t>
      </w:r>
    </w:p>
    <w:p w14:paraId="7D6F256A" w14:textId="196AE46F" w:rsidR="00607A92" w:rsidRPr="00892230" w:rsidRDefault="00607A92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t>- взыскание недоимки по использованию муниципального имущества.</w:t>
      </w:r>
    </w:p>
    <w:p w14:paraId="7DADDED3" w14:textId="0DBF1F64" w:rsidR="00C34C4D" w:rsidRPr="00892230" w:rsidRDefault="00C34C4D" w:rsidP="00EA1B3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color w:val="EE0000"/>
          <w:sz w:val="28"/>
          <w:szCs w:val="28"/>
        </w:rPr>
        <w:t xml:space="preserve">       </w:t>
      </w:r>
      <w:r w:rsidRPr="00892230">
        <w:rPr>
          <w:rFonts w:ascii="Times New Roman" w:hAnsi="Times New Roman" w:cs="Times New Roman"/>
          <w:sz w:val="28"/>
          <w:szCs w:val="28"/>
        </w:rPr>
        <w:t xml:space="preserve">Все муниципальное имущество разделено в соответствии с законодательством на муниципальное имущество, закрепленное за муниципальными учреждениями на праве оперативного управления, </w:t>
      </w:r>
      <w:r w:rsidR="00E77A31">
        <w:rPr>
          <w:rFonts w:ascii="Times New Roman" w:hAnsi="Times New Roman" w:cs="Times New Roman"/>
          <w:sz w:val="28"/>
          <w:szCs w:val="28"/>
        </w:rPr>
        <w:t>и</w:t>
      </w:r>
      <w:r w:rsidRPr="00892230">
        <w:rPr>
          <w:rFonts w:ascii="Times New Roman" w:hAnsi="Times New Roman" w:cs="Times New Roman"/>
          <w:sz w:val="28"/>
          <w:szCs w:val="28"/>
        </w:rPr>
        <w:t xml:space="preserve"> имущество казны. </w:t>
      </w:r>
    </w:p>
    <w:p w14:paraId="124A308D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На праве оперативного управления муниципальное имущество находится во владении 15 муниципальных учреждений. </w:t>
      </w:r>
    </w:p>
    <w:p w14:paraId="43355A47" w14:textId="5BDDB20F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В целях коммерческого использования муниципального имущества по состоянию на 01.10.202</w:t>
      </w:r>
      <w:r w:rsidR="006D6CE6" w:rsidRPr="00892230">
        <w:rPr>
          <w:rFonts w:ascii="Times New Roman" w:hAnsi="Times New Roman" w:cs="Times New Roman"/>
          <w:sz w:val="28"/>
          <w:szCs w:val="28"/>
        </w:rPr>
        <w:t>6</w:t>
      </w:r>
      <w:r w:rsidRPr="00892230">
        <w:rPr>
          <w:rFonts w:ascii="Times New Roman" w:hAnsi="Times New Roman" w:cs="Times New Roman"/>
          <w:sz w:val="28"/>
          <w:szCs w:val="28"/>
        </w:rPr>
        <w:t xml:space="preserve"> года заключено 13 договоров аренды муниципального имущества, в соответствии с которыми в аренду предоставляется, в частности неиспользуемое имущество. При этом </w:t>
      </w:r>
      <w:r w:rsidR="006D6CE6" w:rsidRPr="00892230">
        <w:rPr>
          <w:rFonts w:ascii="Times New Roman" w:hAnsi="Times New Roman" w:cs="Times New Roman"/>
          <w:sz w:val="28"/>
          <w:szCs w:val="28"/>
        </w:rPr>
        <w:t>4</w:t>
      </w:r>
      <w:r w:rsidRPr="00892230">
        <w:rPr>
          <w:rFonts w:ascii="Times New Roman" w:hAnsi="Times New Roman" w:cs="Times New Roman"/>
          <w:sz w:val="28"/>
          <w:szCs w:val="28"/>
        </w:rPr>
        <w:t xml:space="preserve">0% площадей используют субъекты малого предпринимательства. На безвозмездной основе передано </w:t>
      </w:r>
      <w:r w:rsidR="00E2289B" w:rsidRPr="00892230">
        <w:rPr>
          <w:rFonts w:ascii="Times New Roman" w:hAnsi="Times New Roman" w:cs="Times New Roman"/>
          <w:sz w:val="28"/>
          <w:szCs w:val="28"/>
        </w:rPr>
        <w:t>30</w:t>
      </w:r>
      <w:r w:rsidRPr="00892230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2289B" w:rsidRPr="00892230">
        <w:rPr>
          <w:rFonts w:ascii="Times New Roman" w:hAnsi="Times New Roman" w:cs="Times New Roman"/>
          <w:sz w:val="28"/>
          <w:szCs w:val="28"/>
        </w:rPr>
        <w:t>ов</w:t>
      </w:r>
      <w:r w:rsidRPr="00892230">
        <w:rPr>
          <w:rFonts w:ascii="Times New Roman" w:hAnsi="Times New Roman" w:cs="Times New Roman"/>
          <w:sz w:val="28"/>
          <w:szCs w:val="28"/>
        </w:rPr>
        <w:t xml:space="preserve"> недвижимости.</w:t>
      </w:r>
    </w:p>
    <w:p w14:paraId="70D53373" w14:textId="435191FD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За 9 месяцев 202</w:t>
      </w:r>
      <w:r w:rsidR="00E2289B" w:rsidRPr="00892230">
        <w:rPr>
          <w:rFonts w:ascii="Times New Roman" w:hAnsi="Times New Roman" w:cs="Times New Roman"/>
          <w:sz w:val="28"/>
          <w:szCs w:val="28"/>
        </w:rPr>
        <w:t>6</w:t>
      </w:r>
      <w:r w:rsidRPr="00892230">
        <w:rPr>
          <w:rFonts w:ascii="Times New Roman" w:hAnsi="Times New Roman" w:cs="Times New Roman"/>
          <w:sz w:val="28"/>
          <w:szCs w:val="28"/>
        </w:rPr>
        <w:t xml:space="preserve"> года доходы от сдачи в аренду муниципального имущества составили 4</w:t>
      </w:r>
      <w:r w:rsidR="00E2289B" w:rsidRPr="00892230">
        <w:rPr>
          <w:rFonts w:ascii="Times New Roman" w:hAnsi="Times New Roman" w:cs="Times New Roman"/>
          <w:sz w:val="28"/>
          <w:szCs w:val="28"/>
        </w:rPr>
        <w:t>98</w:t>
      </w:r>
      <w:r w:rsidRPr="00892230">
        <w:rPr>
          <w:rFonts w:ascii="Times New Roman" w:hAnsi="Times New Roman" w:cs="Times New Roman"/>
          <w:sz w:val="28"/>
          <w:szCs w:val="28"/>
        </w:rPr>
        <w:t>,</w:t>
      </w:r>
      <w:r w:rsidR="00E2289B" w:rsidRPr="00892230">
        <w:rPr>
          <w:rFonts w:ascii="Times New Roman" w:hAnsi="Times New Roman" w:cs="Times New Roman"/>
          <w:sz w:val="28"/>
          <w:szCs w:val="28"/>
        </w:rPr>
        <w:t>4</w:t>
      </w:r>
      <w:r w:rsidRPr="00892230">
        <w:rPr>
          <w:rFonts w:ascii="Times New Roman" w:hAnsi="Times New Roman" w:cs="Times New Roman"/>
          <w:sz w:val="28"/>
          <w:szCs w:val="28"/>
        </w:rPr>
        <w:t xml:space="preserve"> тыс. рублей,</w:t>
      </w:r>
      <w:r w:rsidRPr="00892230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892230">
        <w:rPr>
          <w:rFonts w:ascii="Times New Roman" w:hAnsi="Times New Roman" w:cs="Times New Roman"/>
          <w:sz w:val="28"/>
          <w:szCs w:val="28"/>
        </w:rPr>
        <w:t xml:space="preserve">или </w:t>
      </w:r>
      <w:r w:rsidR="006169D6" w:rsidRPr="00892230">
        <w:rPr>
          <w:rFonts w:ascii="Times New Roman" w:hAnsi="Times New Roman" w:cs="Times New Roman"/>
          <w:sz w:val="28"/>
          <w:szCs w:val="28"/>
        </w:rPr>
        <w:t>91,3</w:t>
      </w:r>
      <w:r w:rsidRPr="00892230">
        <w:rPr>
          <w:rFonts w:ascii="Times New Roman" w:hAnsi="Times New Roman" w:cs="Times New Roman"/>
          <w:sz w:val="28"/>
          <w:szCs w:val="28"/>
        </w:rPr>
        <w:t xml:space="preserve"> % от плана.</w:t>
      </w:r>
      <w:r w:rsidRPr="00892230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892230">
        <w:rPr>
          <w:rFonts w:ascii="Times New Roman" w:hAnsi="Times New Roman" w:cs="Times New Roman"/>
          <w:sz w:val="28"/>
          <w:szCs w:val="28"/>
        </w:rPr>
        <w:t xml:space="preserve">Управлением планирования и экономического развития проводится определенная работа по минимизации задолженности за арендованное муниципальное имущество. </w:t>
      </w:r>
    </w:p>
    <w:p w14:paraId="3E23C4EE" w14:textId="46CF32D0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За 9 месяцев 202</w:t>
      </w:r>
      <w:r w:rsidR="00E2289B" w:rsidRPr="00892230">
        <w:rPr>
          <w:rFonts w:ascii="Times New Roman" w:hAnsi="Times New Roman" w:cs="Times New Roman"/>
          <w:sz w:val="28"/>
          <w:szCs w:val="28"/>
        </w:rPr>
        <w:t>6</w:t>
      </w:r>
      <w:r w:rsidRPr="00892230">
        <w:rPr>
          <w:rFonts w:ascii="Times New Roman" w:hAnsi="Times New Roman" w:cs="Times New Roman"/>
          <w:sz w:val="28"/>
          <w:szCs w:val="28"/>
        </w:rPr>
        <w:t xml:space="preserve"> года от продажи имущества в бюджет района поступило </w:t>
      </w:r>
      <w:r w:rsidR="00E2289B" w:rsidRPr="00892230">
        <w:rPr>
          <w:rFonts w:ascii="Times New Roman" w:hAnsi="Times New Roman" w:cs="Times New Roman"/>
          <w:sz w:val="28"/>
          <w:szCs w:val="28"/>
        </w:rPr>
        <w:t xml:space="preserve">90,2 </w:t>
      </w:r>
      <w:r w:rsidRPr="00892230">
        <w:rPr>
          <w:rFonts w:ascii="Times New Roman" w:hAnsi="Times New Roman" w:cs="Times New Roman"/>
          <w:sz w:val="28"/>
          <w:szCs w:val="28"/>
        </w:rPr>
        <w:t xml:space="preserve">тыс. руб.  </w:t>
      </w:r>
    </w:p>
    <w:p w14:paraId="7D46A591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Работа с муниципальным имуществом в прошедшем году, так и в последующие годы подчинена достижению цели – получение максимального дохода в районный бюджет. </w:t>
      </w:r>
    </w:p>
    <w:p w14:paraId="76648A38" w14:textId="0B51EA62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92230">
        <w:rPr>
          <w:rFonts w:ascii="Times New Roman" w:hAnsi="Times New Roman" w:cs="Times New Roman"/>
          <w:sz w:val="28"/>
          <w:szCs w:val="28"/>
        </w:rPr>
        <w:t>Важнейшим направлением работы с муниципальным имуществом является управление земельными ресурсами и регулирование земельных отношений.</w:t>
      </w:r>
    </w:p>
    <w:p w14:paraId="4B8E684F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Совершенствуется механизм аренды земельных участков, путем реализации мероприятий по: </w:t>
      </w:r>
    </w:p>
    <w:p w14:paraId="31448859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контролю за поступлением платежей от сдачи в аренду земельных участков; </w:t>
      </w:r>
    </w:p>
    <w:p w14:paraId="2D2F9C85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своевременному перезаключению договоров аренды;</w:t>
      </w:r>
    </w:p>
    <w:p w14:paraId="16945A28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своевременному подписанию дополнительных соглашений по вопросам изменения договоров аренды.</w:t>
      </w:r>
    </w:p>
    <w:p w14:paraId="22154067" w14:textId="0927E691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По состоянию на 01.10.202</w:t>
      </w:r>
      <w:r w:rsidR="006D6CE6" w:rsidRPr="00892230">
        <w:rPr>
          <w:rFonts w:ascii="Times New Roman" w:hAnsi="Times New Roman" w:cs="Times New Roman"/>
          <w:sz w:val="28"/>
          <w:szCs w:val="28"/>
        </w:rPr>
        <w:t>6</w:t>
      </w:r>
      <w:r w:rsidRPr="00892230">
        <w:rPr>
          <w:rFonts w:ascii="Times New Roman" w:hAnsi="Times New Roman" w:cs="Times New Roman"/>
          <w:sz w:val="28"/>
          <w:szCs w:val="28"/>
        </w:rPr>
        <w:t xml:space="preserve"> года заключено 3</w:t>
      </w:r>
      <w:r w:rsidR="006D6CE6" w:rsidRPr="00892230">
        <w:rPr>
          <w:rFonts w:ascii="Times New Roman" w:hAnsi="Times New Roman" w:cs="Times New Roman"/>
          <w:sz w:val="28"/>
          <w:szCs w:val="28"/>
        </w:rPr>
        <w:t>198</w:t>
      </w:r>
      <w:r w:rsidRPr="00892230">
        <w:rPr>
          <w:rFonts w:ascii="Times New Roman" w:hAnsi="Times New Roman" w:cs="Times New Roman"/>
          <w:sz w:val="28"/>
          <w:szCs w:val="28"/>
        </w:rPr>
        <w:t xml:space="preserve"> договоров аренды земельных участков. Оформляемые договора соответствуют нормам действующего законодательства.</w:t>
      </w:r>
    </w:p>
    <w:p w14:paraId="2454812B" w14:textId="031F0321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За 9 мес. 202</w:t>
      </w:r>
      <w:r w:rsidR="00E2289B" w:rsidRPr="00892230">
        <w:rPr>
          <w:rFonts w:ascii="Times New Roman" w:hAnsi="Times New Roman" w:cs="Times New Roman"/>
          <w:sz w:val="28"/>
          <w:szCs w:val="28"/>
        </w:rPr>
        <w:t>6</w:t>
      </w:r>
      <w:r w:rsidRPr="00892230">
        <w:rPr>
          <w:rFonts w:ascii="Times New Roman" w:hAnsi="Times New Roman" w:cs="Times New Roman"/>
          <w:sz w:val="28"/>
          <w:szCs w:val="28"/>
        </w:rPr>
        <w:t xml:space="preserve"> года в консолидированный бюджет поступило арендной платы за землю 1</w:t>
      </w:r>
      <w:r w:rsidR="00E2289B" w:rsidRPr="00892230">
        <w:rPr>
          <w:rFonts w:ascii="Times New Roman" w:hAnsi="Times New Roman" w:cs="Times New Roman"/>
          <w:sz w:val="28"/>
          <w:szCs w:val="28"/>
        </w:rPr>
        <w:t>795</w:t>
      </w:r>
      <w:r w:rsidRPr="00892230">
        <w:rPr>
          <w:rFonts w:ascii="Times New Roman" w:hAnsi="Times New Roman" w:cs="Times New Roman"/>
          <w:sz w:val="28"/>
          <w:szCs w:val="28"/>
        </w:rPr>
        <w:t>,</w:t>
      </w:r>
      <w:r w:rsidR="00E2289B" w:rsidRPr="00892230">
        <w:rPr>
          <w:rFonts w:ascii="Times New Roman" w:hAnsi="Times New Roman" w:cs="Times New Roman"/>
          <w:sz w:val="28"/>
          <w:szCs w:val="28"/>
        </w:rPr>
        <w:t>1</w:t>
      </w:r>
      <w:r w:rsidRPr="00892230">
        <w:rPr>
          <w:rFonts w:ascii="Times New Roman" w:hAnsi="Times New Roman" w:cs="Times New Roman"/>
          <w:sz w:val="28"/>
          <w:szCs w:val="28"/>
        </w:rPr>
        <w:t xml:space="preserve"> тыс. рублей, что составило </w:t>
      </w:r>
      <w:r w:rsidR="00FF3731">
        <w:rPr>
          <w:rFonts w:ascii="Times New Roman" w:hAnsi="Times New Roman" w:cs="Times New Roman"/>
          <w:sz w:val="28"/>
          <w:szCs w:val="28"/>
        </w:rPr>
        <w:t xml:space="preserve">73,7 </w:t>
      </w:r>
      <w:r w:rsidRPr="00892230">
        <w:rPr>
          <w:rFonts w:ascii="Times New Roman" w:hAnsi="Times New Roman" w:cs="Times New Roman"/>
          <w:sz w:val="28"/>
          <w:szCs w:val="28"/>
        </w:rPr>
        <w:t xml:space="preserve">% исполнения к плану. </w:t>
      </w:r>
      <w:r w:rsidR="00E2289B" w:rsidRPr="00892230">
        <w:rPr>
          <w:rFonts w:ascii="Times New Roman" w:hAnsi="Times New Roman" w:cs="Times New Roman"/>
          <w:sz w:val="28"/>
          <w:szCs w:val="28"/>
        </w:rPr>
        <w:lastRenderedPageBreak/>
        <w:t xml:space="preserve">Продано земельных участков на сумму 307,1 тыс. рублей. </w:t>
      </w:r>
      <w:r w:rsidRPr="00892230">
        <w:rPr>
          <w:rFonts w:ascii="Times New Roman" w:hAnsi="Times New Roman" w:cs="Times New Roman"/>
          <w:sz w:val="28"/>
          <w:szCs w:val="28"/>
        </w:rPr>
        <w:t xml:space="preserve">Распоряжение земельными участками осуществляется в следующих направлениях: </w:t>
      </w:r>
    </w:p>
    <w:p w14:paraId="58EC089D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предпродажной подготовки земельных участков, на которых находятся объекты недвижимости муниципальной собственности;</w:t>
      </w:r>
    </w:p>
    <w:p w14:paraId="72135F80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предоставление земельных участков, отнесение земельных участков к категориям и перевод их из одной категории в другую; </w:t>
      </w:r>
    </w:p>
    <w:p w14:paraId="6C43A3FD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организация работ по межеванию земельных участков, обеспечению постановки их на государственный кадастровый учет при приватизации муниципального имущества в соответствии с планом приватизации. </w:t>
      </w:r>
    </w:p>
    <w:p w14:paraId="79F70FBA" w14:textId="6F2DF6BB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Работа по управлению земельными ресурсами на период до 2030 года будет направлена на: </w:t>
      </w:r>
    </w:p>
    <w:p w14:paraId="1623454A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выполнение бюджетных заданий в части поступления доходов от арендной платы за землю и продажи земельных участков; </w:t>
      </w:r>
    </w:p>
    <w:p w14:paraId="78468628" w14:textId="77777777" w:rsidR="00C34C4D" w:rsidRPr="00892230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создание и совершенствование необходимой нормативно-правовой, методической и материально-технической базы по управлению и распоряжению земельными ресурсами;</w:t>
      </w:r>
    </w:p>
    <w:p w14:paraId="6225DEF4" w14:textId="05EB330B" w:rsidR="00C34C4D" w:rsidRPr="00E2289B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взыскание задолженности по арендной плате за аренду земельных участков.</w:t>
      </w:r>
    </w:p>
    <w:p w14:paraId="61E723E2" w14:textId="77777777" w:rsidR="00C34C4D" w:rsidRPr="00C34C4D" w:rsidRDefault="00C34C4D" w:rsidP="00EA1B3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C34C4D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</w:p>
    <w:p w14:paraId="557E73BD" w14:textId="77777777" w:rsidR="00AF65D1" w:rsidRPr="00C34C4D" w:rsidRDefault="00AF65D1" w:rsidP="00EA1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EE0000"/>
          <w:sz w:val="28"/>
          <w:szCs w:val="28"/>
        </w:rPr>
      </w:pPr>
    </w:p>
    <w:p w14:paraId="6D82F872" w14:textId="7641E176" w:rsidR="00E125E3" w:rsidRDefault="00B16F1D" w:rsidP="00EA1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2. Описание приоритетов и целей </w:t>
      </w:r>
      <w:r w:rsidR="001042F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политики в сфере реализации </w:t>
      </w:r>
      <w:r w:rsidR="001042F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5482157D" w14:textId="595225F7" w:rsidR="00E125E3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Цель Программы – повышение эффективности управления и распоряжения муниципальной собственностью </w:t>
      </w:r>
      <w:r w:rsidR="00C34C4D" w:rsidRPr="00892230">
        <w:rPr>
          <w:rFonts w:ascii="Times New Roman" w:hAnsi="Times New Roman" w:cs="Times New Roman"/>
          <w:sz w:val="28"/>
          <w:szCs w:val="28"/>
        </w:rPr>
        <w:t>Кильмезского муниципального</w:t>
      </w:r>
      <w:r w:rsidRPr="00892230">
        <w:rPr>
          <w:rFonts w:ascii="Times New Roman" w:hAnsi="Times New Roman" w:cs="Times New Roman"/>
          <w:sz w:val="28"/>
          <w:szCs w:val="28"/>
        </w:rPr>
        <w:t xml:space="preserve"> округа и земельными участками, находящимися в муниципальной собственности. Достижение цели Программы обеспечивается путем решения следующих задач: обеспечение стабильного поступления доходов в бюджет </w:t>
      </w:r>
      <w:r w:rsidR="00C34C4D" w:rsidRPr="00892230">
        <w:rPr>
          <w:rFonts w:ascii="Times New Roman" w:hAnsi="Times New Roman" w:cs="Times New Roman"/>
          <w:sz w:val="28"/>
          <w:szCs w:val="28"/>
        </w:rPr>
        <w:t>Кильмезского муниципального</w:t>
      </w:r>
      <w:r w:rsidRPr="00892230">
        <w:rPr>
          <w:rFonts w:ascii="Times New Roman" w:hAnsi="Times New Roman" w:cs="Times New Roman"/>
          <w:sz w:val="28"/>
          <w:szCs w:val="28"/>
        </w:rPr>
        <w:t xml:space="preserve"> округа от использования имущества муниципальной казны; управление муниципальным имуществом и земельными ресурсами </w:t>
      </w:r>
      <w:r w:rsidR="00C34C4D" w:rsidRPr="00892230">
        <w:rPr>
          <w:rFonts w:ascii="Times New Roman" w:hAnsi="Times New Roman" w:cs="Times New Roman"/>
          <w:sz w:val="28"/>
          <w:szCs w:val="28"/>
        </w:rPr>
        <w:t>Кильмезского муниципального</w:t>
      </w:r>
      <w:r w:rsidRPr="00892230">
        <w:rPr>
          <w:rFonts w:ascii="Times New Roman" w:hAnsi="Times New Roman" w:cs="Times New Roman"/>
          <w:sz w:val="28"/>
          <w:szCs w:val="28"/>
        </w:rPr>
        <w:t xml:space="preserve"> округа с целью максимального использования их в хозяйственном обороте (продажа земельных участков, предоставление в аренду</w:t>
      </w:r>
      <w:r w:rsidR="001C165D">
        <w:rPr>
          <w:rFonts w:ascii="Times New Roman" w:hAnsi="Times New Roman" w:cs="Times New Roman"/>
          <w:sz w:val="28"/>
          <w:szCs w:val="28"/>
        </w:rPr>
        <w:t>, в постоянное (бессрочное) пользование</w:t>
      </w:r>
      <w:r w:rsidRPr="00892230">
        <w:rPr>
          <w:rFonts w:ascii="Times New Roman" w:hAnsi="Times New Roman" w:cs="Times New Roman"/>
          <w:sz w:val="28"/>
          <w:szCs w:val="28"/>
        </w:rPr>
        <w:t>); обеспечение организации и эффективного исполнения функций в области управления муниципальным имуществом, составляющим муниципальную казну.</w:t>
      </w:r>
    </w:p>
    <w:p w14:paraId="2BCB893B" w14:textId="6A9B381C" w:rsidR="000D217D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FE2A9C" w:rsidRPr="00892230">
        <w:rPr>
          <w:rFonts w:ascii="Times New Roman" w:hAnsi="Times New Roman" w:cs="Times New Roman"/>
          <w:sz w:val="28"/>
          <w:szCs w:val="28"/>
        </w:rPr>
        <w:t xml:space="preserve">Кильмезского </w:t>
      </w:r>
      <w:r w:rsidR="001B46D5" w:rsidRPr="0089223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E2A9C" w:rsidRPr="00892230">
        <w:rPr>
          <w:rFonts w:ascii="Times New Roman" w:hAnsi="Times New Roman" w:cs="Times New Roman"/>
          <w:sz w:val="28"/>
          <w:szCs w:val="28"/>
        </w:rPr>
        <w:t>округа «</w:t>
      </w:r>
      <w:r w:rsidRPr="0089223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FE2A9C" w:rsidRPr="00892230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892230">
        <w:rPr>
          <w:rFonts w:ascii="Times New Roman" w:hAnsi="Times New Roman" w:cs="Times New Roman"/>
          <w:sz w:val="28"/>
          <w:szCs w:val="28"/>
        </w:rPr>
        <w:t>имуществом</w:t>
      </w:r>
      <w:r w:rsidR="00FE2A9C" w:rsidRPr="00892230">
        <w:rPr>
          <w:rFonts w:ascii="Times New Roman" w:hAnsi="Times New Roman" w:cs="Times New Roman"/>
          <w:sz w:val="28"/>
          <w:szCs w:val="28"/>
        </w:rPr>
        <w:t>»</w:t>
      </w:r>
      <w:r w:rsidRPr="00892230">
        <w:rPr>
          <w:rFonts w:ascii="Times New Roman" w:hAnsi="Times New Roman" w:cs="Times New Roman"/>
          <w:sz w:val="28"/>
          <w:szCs w:val="28"/>
        </w:rPr>
        <w:t xml:space="preserve"> (далее - муниципальная программа) подготовлена на период до 2030 года и определяет систему необходимых мероприятий с указанием сроков реализации, ресурсного обеспечения, планируемых показателей и ожидаемых результатов реализации муниципальной программы.</w:t>
      </w:r>
    </w:p>
    <w:p w14:paraId="3A5C7347" w14:textId="77777777" w:rsidR="000D217D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F88C35" w14:textId="0904CDE8" w:rsidR="000D217D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Достижение целей управления имуществом муниципального образования </w:t>
      </w:r>
      <w:r w:rsidR="00FE2A9C" w:rsidRPr="00892230">
        <w:rPr>
          <w:rFonts w:ascii="Times New Roman" w:hAnsi="Times New Roman" w:cs="Times New Roman"/>
          <w:sz w:val="28"/>
          <w:szCs w:val="28"/>
        </w:rPr>
        <w:t>Кильмезский муниципальный округ</w:t>
      </w:r>
      <w:r w:rsidRPr="00892230">
        <w:rPr>
          <w:rFonts w:ascii="Times New Roman" w:hAnsi="Times New Roman" w:cs="Times New Roman"/>
          <w:sz w:val="28"/>
          <w:szCs w:val="28"/>
        </w:rPr>
        <w:t xml:space="preserve"> в соответствии с обозначенными принципами осуществляется в рамках таких ключевых направлений, как </w:t>
      </w:r>
      <w:r w:rsidRPr="00892230">
        <w:rPr>
          <w:rFonts w:ascii="Times New Roman" w:hAnsi="Times New Roman" w:cs="Times New Roman"/>
          <w:sz w:val="28"/>
          <w:szCs w:val="28"/>
        </w:rPr>
        <w:lastRenderedPageBreak/>
        <w:t>определение целевой функции, управление отчуждением или развитием объекта муниципального имущества, управление рисками, учет и мониторинг.</w:t>
      </w:r>
    </w:p>
    <w:p w14:paraId="6C056116" w14:textId="001911FA" w:rsidR="000D217D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Направление по определению целевой функции управления объектом муниципального имущества предусматривает достижение конечной цели управления - стратегического развития.</w:t>
      </w:r>
    </w:p>
    <w:p w14:paraId="256A67A1" w14:textId="5A5AC3D2" w:rsidR="000D217D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Последовательная, планомерная и системная реализация настоящей муниципальной программы является необходимым условием для обеспечения экономического роста муниципального образования </w:t>
      </w:r>
      <w:r w:rsidR="00FE2A9C" w:rsidRPr="00892230">
        <w:rPr>
          <w:rFonts w:ascii="Times New Roman" w:hAnsi="Times New Roman" w:cs="Times New Roman"/>
          <w:sz w:val="28"/>
          <w:szCs w:val="28"/>
        </w:rPr>
        <w:t>Кильмезский муниципальный округ</w:t>
      </w:r>
      <w:r w:rsidRPr="00892230">
        <w:rPr>
          <w:rFonts w:ascii="Times New Roman" w:hAnsi="Times New Roman" w:cs="Times New Roman"/>
          <w:sz w:val="28"/>
          <w:szCs w:val="28"/>
        </w:rPr>
        <w:t>.</w:t>
      </w:r>
    </w:p>
    <w:p w14:paraId="6C5BAC3E" w14:textId="39AA00C5" w:rsidR="000D217D" w:rsidRPr="00892230" w:rsidRDefault="000D217D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Правовой основой процесса управления имуществом на территории муниципального образования </w:t>
      </w:r>
      <w:r w:rsidR="00FE2A9C" w:rsidRPr="00892230">
        <w:rPr>
          <w:rFonts w:ascii="Times New Roman" w:hAnsi="Times New Roman" w:cs="Times New Roman"/>
          <w:sz w:val="28"/>
          <w:szCs w:val="28"/>
        </w:rPr>
        <w:t>Кильмезский муници</w:t>
      </w:r>
      <w:r w:rsidR="001B46D5" w:rsidRPr="00892230">
        <w:rPr>
          <w:rFonts w:ascii="Times New Roman" w:hAnsi="Times New Roman" w:cs="Times New Roman"/>
          <w:sz w:val="28"/>
          <w:szCs w:val="28"/>
        </w:rPr>
        <w:t>пальный округ</w:t>
      </w:r>
      <w:r w:rsidRPr="00892230">
        <w:rPr>
          <w:rFonts w:ascii="Times New Roman" w:hAnsi="Times New Roman" w:cs="Times New Roman"/>
          <w:sz w:val="28"/>
          <w:szCs w:val="28"/>
        </w:rPr>
        <w:t xml:space="preserve"> являются следующие нормативные правовые акты:</w:t>
      </w:r>
    </w:p>
    <w:p w14:paraId="5F55ADEF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Гражданский </w:t>
      </w:r>
      <w:hyperlink r:id="rId6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кодекс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74FEA23B" w14:textId="4E74150B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</w:t>
      </w:r>
      <w:r w:rsidR="002A378C" w:rsidRPr="00892230">
        <w:rPr>
          <w:rFonts w:ascii="Times New Roman" w:hAnsi="Times New Roman" w:cs="Times New Roman"/>
          <w:sz w:val="28"/>
          <w:szCs w:val="28"/>
        </w:rPr>
        <w:t>Федеральный закон от 20.03.2025 N 33-ФЗ (ред. от 09.04.2026) "Об общих принципах организации местного самоуправления в единой системе публичной власти"</w:t>
      </w:r>
      <w:r w:rsidRPr="00892230">
        <w:rPr>
          <w:rFonts w:ascii="Times New Roman" w:hAnsi="Times New Roman" w:cs="Times New Roman"/>
          <w:sz w:val="28"/>
          <w:szCs w:val="28"/>
        </w:rPr>
        <w:t>;</w:t>
      </w:r>
    </w:p>
    <w:p w14:paraId="67A2ADAA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7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закон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от 21.12.2001 N 178-ФЗ "О приватизации государственного и муниципального имущества";</w:t>
      </w:r>
    </w:p>
    <w:p w14:paraId="66ED32E4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Федеральный закон от 24.07.2007 N 209-ФЗ "О развитии малого и среднего предпринимательства в Российской Федерации";</w:t>
      </w:r>
    </w:p>
    <w:p w14:paraId="34C63064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8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закон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</w:t>
      </w:r>
    </w:p>
    <w:p w14:paraId="323B44D2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9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закон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от 26.07.2006 N 135-ФЗ "О защите конкуренции";</w:t>
      </w:r>
    </w:p>
    <w:p w14:paraId="26CBF39F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</w:t>
      </w:r>
      <w:hyperlink r:id="rId10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приказ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10.10.2023 N 163н "Об утверждении Порядка ведения органами местного самоуправления реестров муниципального имущества";</w:t>
      </w:r>
    </w:p>
    <w:p w14:paraId="794DF19A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приказ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 Российской Федерации от 21.03.2023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конкурса";</w:t>
      </w:r>
    </w:p>
    <w:p w14:paraId="3E3A8ECA" w14:textId="77777777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2" w:history="1">
        <w:r w:rsidRPr="00892230">
          <w:rPr>
            <w:rStyle w:val="a4"/>
            <w:rFonts w:ascii="Times New Roman" w:hAnsi="Times New Roman" w:cs="Times New Roman"/>
            <w:sz w:val="28"/>
            <w:szCs w:val="28"/>
          </w:rPr>
          <w:t>закон</w:t>
        </w:r>
      </w:hyperlink>
      <w:r w:rsidRPr="00892230">
        <w:rPr>
          <w:rFonts w:ascii="Times New Roman" w:hAnsi="Times New Roman" w:cs="Times New Roman"/>
          <w:sz w:val="28"/>
          <w:szCs w:val="28"/>
        </w:rPr>
        <w:t xml:space="preserve">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учреждений";</w:t>
      </w:r>
    </w:p>
    <w:p w14:paraId="261E8E55" w14:textId="285A1C24" w:rsidR="008F65D1" w:rsidRPr="00892230" w:rsidRDefault="008F65D1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"Земельный кодекс Российской Федерации" от 25.10.2001 N 136-ФЗ (ред. от 04.08.2026) (с изм. и доп., вступ. в силу с 01.09.2026);</w:t>
      </w:r>
    </w:p>
    <w:p w14:paraId="3F007016" w14:textId="4B3594DF" w:rsidR="008F65D1" w:rsidRPr="00892230" w:rsidRDefault="008F65D1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Федеральный закон от 25.10.2001 N 137-ФЗ (ред. от 04.08.2026) "О введении в действие Земельного кодекса Российской Федерации";</w:t>
      </w:r>
    </w:p>
    <w:p w14:paraId="6784C04F" w14:textId="19A6C97B" w:rsidR="001B46D5" w:rsidRPr="00892230" w:rsidRDefault="001B46D5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lastRenderedPageBreak/>
        <w:t>- Устав муниципального образования Кильмезский муниципальный район, принятый решением Кильмезской районной Думы 28.02.2017 № 1/1</w:t>
      </w:r>
      <w:r w:rsidR="008F65D1" w:rsidRPr="00892230">
        <w:rPr>
          <w:rFonts w:ascii="Times New Roman" w:hAnsi="Times New Roman" w:cs="Times New Roman"/>
          <w:sz w:val="28"/>
          <w:szCs w:val="28"/>
        </w:rPr>
        <w:t>;</w:t>
      </w:r>
    </w:p>
    <w:p w14:paraId="5490017E" w14:textId="31A33AC4" w:rsidR="008F65D1" w:rsidRPr="00892230" w:rsidRDefault="000C2604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Указ Президента РФ от 07.05.2024 N 309 "О национальных целях развития Российской Федерации на период до 2030 года и на перспективу до 2036 года";</w:t>
      </w:r>
    </w:p>
    <w:p w14:paraId="7B7FFD13" w14:textId="4DCCB869" w:rsidR="000C2604" w:rsidRPr="00892230" w:rsidRDefault="000C2604" w:rsidP="00EA1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</w:t>
      </w:r>
      <w:r w:rsidRPr="00892230">
        <w:rPr>
          <w:rFonts w:ascii="Segoe UI" w:hAnsi="Segoe UI" w:cs="Segoe UI"/>
          <w:color w:val="000000"/>
          <w:spacing w:val="-4"/>
          <w:sz w:val="23"/>
          <w:szCs w:val="23"/>
          <w:shd w:val="clear" w:color="auto" w:fill="E8E8E8"/>
        </w:rPr>
        <w:t xml:space="preserve"> </w:t>
      </w:r>
      <w:r w:rsidRPr="00892230">
        <w:rPr>
          <w:rFonts w:ascii="Times New Roman" w:hAnsi="Times New Roman" w:cs="Times New Roman"/>
          <w:sz w:val="28"/>
          <w:szCs w:val="28"/>
        </w:rPr>
        <w:t>Постановление Правительства Кировской области от 26.06.2025 N 332-П (ред. от 05.02.2026) "Об утверждении государственной программы Кировской области "Государственное управление".</w:t>
      </w:r>
    </w:p>
    <w:p w14:paraId="068C0372" w14:textId="0B719715" w:rsidR="000D217D" w:rsidRPr="00892230" w:rsidRDefault="00D76B3C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Программа направлена на достижение следующих целей:</w:t>
      </w:r>
    </w:p>
    <w:p w14:paraId="4EA73F78" w14:textId="419C1FCE" w:rsidR="00D76B3C" w:rsidRPr="00892230" w:rsidRDefault="00D76B3C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создание и внедрение отечественного геопространственного обеспечения, интегрированного с муниципальными и региональными информационными системами;</w:t>
      </w:r>
    </w:p>
    <w:p w14:paraId="60933937" w14:textId="32A7D329" w:rsidR="00D76B3C" w:rsidRPr="00892230" w:rsidRDefault="00D76B3C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достижение «цифровой зрелости» в сфере государственного кадастрового учета недвижимого имущества и государственной регистрации прав на недвижимое имущество при организации инфраструктуры пространственных данных в Российской Федерации;</w:t>
      </w:r>
    </w:p>
    <w:p w14:paraId="4724CFE6" w14:textId="748D250F" w:rsidR="00E125E3" w:rsidRDefault="00D76B3C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230">
        <w:rPr>
          <w:rFonts w:ascii="Times New Roman" w:hAnsi="Times New Roman" w:cs="Times New Roman"/>
          <w:sz w:val="28"/>
          <w:szCs w:val="28"/>
        </w:rPr>
        <w:t>- обеспечение полноты и качества сведений в Едином государственной реестре недвижимости</w:t>
      </w:r>
      <w:r w:rsidR="00FC2BA8" w:rsidRPr="00892230">
        <w:rPr>
          <w:rFonts w:ascii="Times New Roman" w:hAnsi="Times New Roman" w:cs="Times New Roman"/>
          <w:sz w:val="28"/>
          <w:szCs w:val="28"/>
        </w:rPr>
        <w:t>.</w:t>
      </w:r>
    </w:p>
    <w:p w14:paraId="777E2781" w14:textId="77777777" w:rsidR="00E2289B" w:rsidRDefault="00E2289B" w:rsidP="00EA1B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488212" w14:textId="3D125EBE" w:rsidR="00E125E3" w:rsidRDefault="00B16F1D" w:rsidP="00EA1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3. Задачи </w:t>
      </w:r>
      <w:r w:rsidR="00122C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политики в сфере реализации</w:t>
      </w:r>
      <w:r w:rsidR="00E125E3">
        <w:rPr>
          <w:rFonts w:ascii="Times New Roman" w:hAnsi="Times New Roman" w:cs="Times New Roman"/>
          <w:b/>
          <w:sz w:val="28"/>
          <w:szCs w:val="28"/>
        </w:rPr>
        <w:br/>
        <w:t xml:space="preserve">              </w:t>
      </w:r>
      <w:r w:rsidR="00122C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65F140F9" w14:textId="77777777" w:rsidR="002D3E34" w:rsidRDefault="002D3E34" w:rsidP="00EA1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DDDCBEF" w14:textId="7103883C" w:rsidR="00FC2BA8" w:rsidRPr="00FC2BA8" w:rsidRDefault="00E125E3" w:rsidP="00EA1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достижения целей </w:t>
      </w:r>
      <w:r w:rsidR="00122CCB"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</w:rPr>
        <w:t xml:space="preserve"> программы требуется решение следующих задач:</w:t>
      </w:r>
    </w:p>
    <w:p w14:paraId="30E5518A" w14:textId="51A1E60C" w:rsidR="00FC2BA8" w:rsidRPr="00FC2BA8" w:rsidRDefault="00FC2BA8" w:rsidP="00EA1B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2BA8">
        <w:rPr>
          <w:rFonts w:ascii="Times New Roman" w:hAnsi="Times New Roman" w:cs="Times New Roman"/>
          <w:sz w:val="28"/>
          <w:szCs w:val="28"/>
        </w:rPr>
        <w:t>- увеличение доходов бюджета на основе эффективного управления муниципальн</w:t>
      </w:r>
      <w:r w:rsidR="00443954">
        <w:rPr>
          <w:rFonts w:ascii="Times New Roman" w:hAnsi="Times New Roman" w:cs="Times New Roman"/>
          <w:sz w:val="28"/>
          <w:szCs w:val="28"/>
        </w:rPr>
        <w:t>ым имуществом и земельными ресурсами</w:t>
      </w:r>
      <w:r w:rsidRPr="00FC2BA8">
        <w:rPr>
          <w:rFonts w:ascii="Times New Roman" w:hAnsi="Times New Roman" w:cs="Times New Roman"/>
          <w:sz w:val="28"/>
          <w:szCs w:val="28"/>
        </w:rPr>
        <w:t>;</w:t>
      </w:r>
    </w:p>
    <w:p w14:paraId="6875DA12" w14:textId="4AEEC549" w:rsidR="00FC2BA8" w:rsidRPr="00FC2BA8" w:rsidRDefault="00FC2BA8" w:rsidP="00EA1B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учета объектов муниципальной собственности и регистрации права собственности на объекты недвижимости, учитываемые в реестре </w:t>
      </w:r>
      <w:r w:rsidR="00535997">
        <w:rPr>
          <w:rFonts w:ascii="Times New Roman" w:hAnsi="Times New Roman" w:cs="Times New Roman"/>
          <w:sz w:val="28"/>
          <w:szCs w:val="28"/>
        </w:rPr>
        <w:t>муниципальной собственности Кильмезский муниципальный округ на уровне 100% к 203</w:t>
      </w:r>
      <w:r w:rsidR="00937F00">
        <w:rPr>
          <w:rFonts w:ascii="Times New Roman" w:hAnsi="Times New Roman" w:cs="Times New Roman"/>
          <w:sz w:val="28"/>
          <w:szCs w:val="28"/>
        </w:rPr>
        <w:t>1</w:t>
      </w:r>
      <w:r w:rsidR="00535997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FC2BA8">
        <w:rPr>
          <w:rFonts w:ascii="Times New Roman" w:hAnsi="Times New Roman" w:cs="Times New Roman"/>
          <w:sz w:val="28"/>
          <w:szCs w:val="28"/>
        </w:rPr>
        <w:t>;</w:t>
      </w:r>
    </w:p>
    <w:p w14:paraId="0C3BD48F" w14:textId="3CC6163F" w:rsidR="00FC2BA8" w:rsidRPr="00FC2BA8" w:rsidRDefault="00FC2BA8" w:rsidP="00EA1B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2BA8">
        <w:rPr>
          <w:rFonts w:ascii="Times New Roman" w:hAnsi="Times New Roman" w:cs="Times New Roman"/>
          <w:sz w:val="28"/>
          <w:szCs w:val="28"/>
        </w:rPr>
        <w:t>- детальная правовая регламентация процессов управления</w:t>
      </w:r>
      <w:r w:rsidR="00443954"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</w:t>
      </w:r>
      <w:r w:rsidRPr="00FC2BA8">
        <w:rPr>
          <w:rFonts w:ascii="Times New Roman" w:hAnsi="Times New Roman" w:cs="Times New Roman"/>
          <w:sz w:val="28"/>
          <w:szCs w:val="28"/>
        </w:rPr>
        <w:t>;</w:t>
      </w:r>
    </w:p>
    <w:p w14:paraId="6600811D" w14:textId="77777777" w:rsidR="00E77A31" w:rsidRDefault="00FC2BA8" w:rsidP="00EA1B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2BA8">
        <w:rPr>
          <w:rFonts w:ascii="Times New Roman" w:hAnsi="Times New Roman" w:cs="Times New Roman"/>
          <w:sz w:val="28"/>
          <w:szCs w:val="28"/>
        </w:rPr>
        <w:t>- обеспечение контроля за использованием и сохранностью муниципального имущества</w:t>
      </w:r>
      <w:r w:rsidR="001C165D">
        <w:rPr>
          <w:rFonts w:ascii="Times New Roman" w:hAnsi="Times New Roman" w:cs="Times New Roman"/>
          <w:sz w:val="28"/>
          <w:szCs w:val="28"/>
        </w:rPr>
        <w:t>;</w:t>
      </w:r>
    </w:p>
    <w:p w14:paraId="2537155B" w14:textId="571F4756" w:rsidR="001C165D" w:rsidRPr="00FC2BA8" w:rsidRDefault="001C165D" w:rsidP="00EA1B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мероприятий в рамках муниципального земельного контроля</w:t>
      </w:r>
      <w:r w:rsidR="00E77A31">
        <w:rPr>
          <w:rFonts w:ascii="Times New Roman" w:hAnsi="Times New Roman" w:cs="Times New Roman"/>
          <w:sz w:val="28"/>
          <w:szCs w:val="28"/>
        </w:rPr>
        <w:t>.</w:t>
      </w:r>
    </w:p>
    <w:sectPr w:rsidR="001C165D" w:rsidRPr="00FC2BA8" w:rsidSect="009E1A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42"/>
    <w:rsid w:val="00052140"/>
    <w:rsid w:val="00066E88"/>
    <w:rsid w:val="000C2604"/>
    <w:rsid w:val="000D217D"/>
    <w:rsid w:val="001042F5"/>
    <w:rsid w:val="00122CCB"/>
    <w:rsid w:val="00174F08"/>
    <w:rsid w:val="001B46D5"/>
    <w:rsid w:val="001C165D"/>
    <w:rsid w:val="001C3076"/>
    <w:rsid w:val="00244651"/>
    <w:rsid w:val="00287690"/>
    <w:rsid w:val="00287DC3"/>
    <w:rsid w:val="002A378C"/>
    <w:rsid w:val="002B617D"/>
    <w:rsid w:val="002D3E34"/>
    <w:rsid w:val="002E194F"/>
    <w:rsid w:val="00352CA1"/>
    <w:rsid w:val="00365D42"/>
    <w:rsid w:val="00372BF7"/>
    <w:rsid w:val="00392FDF"/>
    <w:rsid w:val="003D566E"/>
    <w:rsid w:val="003F6838"/>
    <w:rsid w:val="00401BD6"/>
    <w:rsid w:val="004250D3"/>
    <w:rsid w:val="0044091B"/>
    <w:rsid w:val="00443954"/>
    <w:rsid w:val="00473F4F"/>
    <w:rsid w:val="004859D8"/>
    <w:rsid w:val="00490D26"/>
    <w:rsid w:val="00492B5D"/>
    <w:rsid w:val="005306F4"/>
    <w:rsid w:val="00535997"/>
    <w:rsid w:val="005859FE"/>
    <w:rsid w:val="005E2B6E"/>
    <w:rsid w:val="006043B9"/>
    <w:rsid w:val="00607A92"/>
    <w:rsid w:val="006129B3"/>
    <w:rsid w:val="006169D6"/>
    <w:rsid w:val="00646CC1"/>
    <w:rsid w:val="006B3708"/>
    <w:rsid w:val="006D6CE6"/>
    <w:rsid w:val="00772628"/>
    <w:rsid w:val="007B22A1"/>
    <w:rsid w:val="007D4C9D"/>
    <w:rsid w:val="00835BB7"/>
    <w:rsid w:val="0086322B"/>
    <w:rsid w:val="008777ED"/>
    <w:rsid w:val="00890356"/>
    <w:rsid w:val="00892230"/>
    <w:rsid w:val="008F1896"/>
    <w:rsid w:val="008F65D1"/>
    <w:rsid w:val="009341B9"/>
    <w:rsid w:val="00937F00"/>
    <w:rsid w:val="00940944"/>
    <w:rsid w:val="00980EE3"/>
    <w:rsid w:val="009A330D"/>
    <w:rsid w:val="009E1AA7"/>
    <w:rsid w:val="009F3FC0"/>
    <w:rsid w:val="00A23CD4"/>
    <w:rsid w:val="00A24E93"/>
    <w:rsid w:val="00AF65D1"/>
    <w:rsid w:val="00B16F1D"/>
    <w:rsid w:val="00BA2952"/>
    <w:rsid w:val="00BD45C7"/>
    <w:rsid w:val="00BE10AD"/>
    <w:rsid w:val="00C34C4D"/>
    <w:rsid w:val="00C4718F"/>
    <w:rsid w:val="00C754B7"/>
    <w:rsid w:val="00CD7ED9"/>
    <w:rsid w:val="00CE4C40"/>
    <w:rsid w:val="00D10E72"/>
    <w:rsid w:val="00D51D1C"/>
    <w:rsid w:val="00D76B3C"/>
    <w:rsid w:val="00DB27A4"/>
    <w:rsid w:val="00DB58B5"/>
    <w:rsid w:val="00E1191F"/>
    <w:rsid w:val="00E125E3"/>
    <w:rsid w:val="00E2289B"/>
    <w:rsid w:val="00E33ADF"/>
    <w:rsid w:val="00E77A31"/>
    <w:rsid w:val="00E846CD"/>
    <w:rsid w:val="00EA1B30"/>
    <w:rsid w:val="00EA2135"/>
    <w:rsid w:val="00EF3828"/>
    <w:rsid w:val="00F370E5"/>
    <w:rsid w:val="00F559B3"/>
    <w:rsid w:val="00F86E0C"/>
    <w:rsid w:val="00FC2BA8"/>
    <w:rsid w:val="00FE2A9C"/>
    <w:rsid w:val="00FF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2AE"/>
  <w15:chartTrackingRefBased/>
  <w15:docId w15:val="{1E447FC1-0B1F-496F-BC8B-B89EDEA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4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05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125E3"/>
    <w:rPr>
      <w:color w:val="0563C1" w:themeColor="hyperlink"/>
      <w:u w:val="single"/>
    </w:rPr>
  </w:style>
  <w:style w:type="paragraph" w:customStyle="1" w:styleId="a5">
    <w:name w:val="Абзац с отсуп"/>
    <w:basedOn w:val="a"/>
    <w:uiPriority w:val="99"/>
    <w:rsid w:val="00E125E3"/>
    <w:pPr>
      <w:spacing w:before="120"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Unresolved Mention"/>
    <w:basedOn w:val="a0"/>
    <w:uiPriority w:val="99"/>
    <w:semiHidden/>
    <w:unhideWhenUsed/>
    <w:rsid w:val="000D217D"/>
    <w:rPr>
      <w:color w:val="605E5C"/>
      <w:shd w:val="clear" w:color="auto" w:fill="E1DFDD"/>
    </w:rPr>
  </w:style>
  <w:style w:type="paragraph" w:customStyle="1" w:styleId="ConsPlusNonformat">
    <w:name w:val="ConsPlusNonformat"/>
    <w:rsid w:val="00C34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A4FC02BCDE2C19EB2381B1EDDA4D09E6A229C7BBBC8839788B267431pDlF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A4FC02BCDE2C19EB2381B1EDDA4D09E6A32ACBBABE8839788B267431pDlFE" TargetMode="External"/><Relationship Id="rId12" Type="http://schemas.openxmlformats.org/officeDocument/2006/relationships/hyperlink" Target="consultantplus://offline/ref=37A4FC02BCDE2C19EB2381B1EDDA4D09E6A221C6BCB58839788B267431pDl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A4FC02BCDE2C19EB2381B1EDDA4D09E6A32ACBB9BA8839788B267431pDlFE" TargetMode="External"/><Relationship Id="rId11" Type="http://schemas.openxmlformats.org/officeDocument/2006/relationships/hyperlink" Target="https://login.consultant.ru/link/?req=doc&amp;base=LAW&amp;n=447647&amp;dst=100004,2" TargetMode="External"/><Relationship Id="rId5" Type="http://schemas.openxmlformats.org/officeDocument/2006/relationships/image" Target="media/image2.emf"/><Relationship Id="rId10" Type="http://schemas.openxmlformats.org/officeDocument/2006/relationships/hyperlink" Target="https://login.consultant.ru/link/?req=doc&amp;base=LAW&amp;n=463827&amp;dst=100005,2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37A4FC02BCDE2C19EB2381B1EDDA4D09E6A32FCBBFBF8839788B267431pDlF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6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65</cp:revision>
  <dcterms:created xsi:type="dcterms:W3CDTF">2026-07-24T12:05:00Z</dcterms:created>
  <dcterms:modified xsi:type="dcterms:W3CDTF">2026-10-16T13:35:00Z</dcterms:modified>
</cp:coreProperties>
</file>