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F490D" w14:textId="0E922E6D" w:rsidR="00364D33" w:rsidRDefault="00364D33" w:rsidP="000101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</w:p>
    <w:p w14:paraId="1C0052C9" w14:textId="354CCE99" w:rsidR="00E8562D" w:rsidRDefault="00E8562D" w:rsidP="00E8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5374BB71" w14:textId="77777777" w:rsidR="00E8562D" w:rsidRPr="00804EE2" w:rsidRDefault="00E8562D" w:rsidP="00E8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047B066" w14:textId="77777777" w:rsidR="00E8562D" w:rsidRPr="00804EE2" w:rsidRDefault="00E8562D" w:rsidP="00E8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7046F" w14:textId="77777777" w:rsidR="00E8562D" w:rsidRDefault="00E8562D" w:rsidP="00E856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481E5D2" w14:textId="77777777" w:rsidR="00E8562D" w:rsidRPr="001F00F3" w:rsidRDefault="00E8562D" w:rsidP="00E856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№ </w:t>
      </w:r>
    </w:p>
    <w:p w14:paraId="165A9EC8" w14:textId="77777777" w:rsidR="00E8562D" w:rsidRDefault="00E8562D" w:rsidP="00E85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00F3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2D8A0AF1" w14:textId="77777777" w:rsidR="00E8562D" w:rsidRDefault="00E8562D" w:rsidP="00E85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D28071" w14:textId="77777777" w:rsidR="00E8562D" w:rsidRDefault="00E8562D" w:rsidP="0001017B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6A2">
        <w:rPr>
          <w:rFonts w:ascii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</w:p>
    <w:p w14:paraId="5D962E10" w14:textId="77777777" w:rsidR="00E8562D" w:rsidRDefault="00E8562D" w:rsidP="0001017B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6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Кильмезского </w:t>
      </w:r>
      <w:r w:rsidRPr="00BE66A2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Кировской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57212CC" w14:textId="68E182CB" w:rsidR="00E8562D" w:rsidRDefault="00E8562D" w:rsidP="0001017B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 и туризма»</w:t>
      </w:r>
    </w:p>
    <w:p w14:paraId="64480708" w14:textId="77777777" w:rsidR="00E8562D" w:rsidRPr="00BE66A2" w:rsidRDefault="00E8562D" w:rsidP="0001017B">
      <w:pPr>
        <w:tabs>
          <w:tab w:val="num" w:pos="709"/>
        </w:tabs>
        <w:spacing w:before="480" w:after="0"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4306B" w14:textId="0AA988BA" w:rsidR="009A52C3" w:rsidRPr="00627A7F" w:rsidRDefault="00E8562D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66A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 w:rsidRPr="00BE66A2">
        <w:rPr>
          <w:rFonts w:ascii="Times New Roman" w:hAnsi="Times New Roman" w:cs="Times New Roman"/>
          <w:sz w:val="28"/>
          <w:szCs w:val="28"/>
        </w:rPr>
        <w:t xml:space="preserve"> Кировской области от </w:t>
      </w:r>
      <w:r w:rsidR="002C741D">
        <w:rPr>
          <w:rFonts w:ascii="Times New Roman" w:hAnsi="Times New Roman" w:cs="Times New Roman"/>
          <w:sz w:val="28"/>
          <w:szCs w:val="28"/>
        </w:rPr>
        <w:t>17</w:t>
      </w:r>
      <w:r w:rsidRPr="00BE66A2">
        <w:rPr>
          <w:rFonts w:ascii="Times New Roman" w:hAnsi="Times New Roman" w:cs="Times New Roman"/>
          <w:sz w:val="28"/>
          <w:szCs w:val="28"/>
        </w:rPr>
        <w:t xml:space="preserve">.07.2026 № </w:t>
      </w:r>
      <w:r w:rsidR="002C741D">
        <w:rPr>
          <w:rFonts w:ascii="Times New Roman" w:hAnsi="Times New Roman" w:cs="Times New Roman"/>
          <w:sz w:val="28"/>
          <w:szCs w:val="28"/>
        </w:rPr>
        <w:t>247</w:t>
      </w:r>
      <w:r w:rsidRPr="00BE66A2">
        <w:rPr>
          <w:rFonts w:ascii="Times New Roman" w:hAnsi="Times New Roman" w:cs="Times New Roman"/>
          <w:sz w:val="28"/>
          <w:szCs w:val="28"/>
        </w:rPr>
        <w:t xml:space="preserve"> «</w:t>
      </w:r>
      <w:r w:rsidR="002C741D" w:rsidRPr="002C741D">
        <w:rPr>
          <w:rFonts w:ascii="Times New Roman" w:hAnsi="Times New Roman" w:cs="Times New Roman"/>
          <w:sz w:val="28"/>
          <w:szCs w:val="28"/>
        </w:rPr>
        <w:t>О разработке, реализации и мониторинге муниципальных программ</w:t>
      </w:r>
      <w:r w:rsidR="002C741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43041917"/>
      <w:r w:rsidR="002C741D" w:rsidRPr="002C741D">
        <w:rPr>
          <w:rFonts w:ascii="Times New Roman" w:hAnsi="Times New Roman" w:cs="Times New Roman"/>
          <w:sz w:val="28"/>
          <w:szCs w:val="28"/>
        </w:rPr>
        <w:t>Кильмезского</w:t>
      </w:r>
      <w:bookmarkEnd w:id="0"/>
      <w:r w:rsidR="002C741D" w:rsidRPr="002C741D">
        <w:rPr>
          <w:rFonts w:ascii="Times New Roman" w:hAnsi="Times New Roman" w:cs="Times New Roman"/>
          <w:sz w:val="28"/>
          <w:szCs w:val="28"/>
        </w:rPr>
        <w:t xml:space="preserve"> округа Кировской области</w:t>
      </w:r>
      <w:r w:rsidRPr="00BE66A2">
        <w:rPr>
          <w:rFonts w:ascii="Times New Roman" w:hAnsi="Times New Roman" w:cs="Times New Roman"/>
          <w:sz w:val="28"/>
          <w:szCs w:val="28"/>
        </w:rPr>
        <w:t xml:space="preserve">» администрация </w:t>
      </w:r>
      <w:r w:rsidR="002C741D" w:rsidRPr="002C741D">
        <w:rPr>
          <w:rFonts w:ascii="Times New Roman" w:hAnsi="Times New Roman" w:cs="Times New Roman"/>
          <w:sz w:val="28"/>
          <w:szCs w:val="28"/>
        </w:rPr>
        <w:t>Кильмезского</w:t>
      </w:r>
      <w:r w:rsidRPr="00BE66A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C0A12">
        <w:rPr>
          <w:rFonts w:ascii="Times New Roman" w:hAnsi="Times New Roman" w:cs="Times New Roman"/>
          <w:sz w:val="28"/>
          <w:szCs w:val="28"/>
        </w:rPr>
        <w:t>района</w:t>
      </w:r>
      <w:r w:rsidR="00627A7F">
        <w:rPr>
          <w:rFonts w:ascii="Times New Roman" w:hAnsi="Times New Roman" w:cs="Times New Roman"/>
          <w:sz w:val="28"/>
          <w:szCs w:val="28"/>
        </w:rPr>
        <w:t xml:space="preserve">, </w:t>
      </w:r>
      <w:r w:rsidR="00627A7F" w:rsidRPr="00BE66A2">
        <w:rPr>
          <w:rFonts w:ascii="Times New Roman" w:hAnsi="Times New Roman" w:cs="Times New Roman"/>
          <w:sz w:val="28"/>
          <w:szCs w:val="28"/>
        </w:rPr>
        <w:t>распоряжением</w:t>
      </w:r>
      <w:r w:rsidR="009A52C3" w:rsidRPr="009A52C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A52C3">
        <w:rPr>
          <w:rFonts w:ascii="Times New Roman" w:hAnsi="Times New Roman" w:cs="Times New Roman"/>
          <w:sz w:val="28"/>
          <w:szCs w:val="28"/>
        </w:rPr>
        <w:t>Кильмезского</w:t>
      </w:r>
      <w:r w:rsidR="009A52C3" w:rsidRPr="009A52C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C0A12">
        <w:rPr>
          <w:rFonts w:ascii="Times New Roman" w:hAnsi="Times New Roman" w:cs="Times New Roman"/>
          <w:sz w:val="28"/>
          <w:szCs w:val="28"/>
        </w:rPr>
        <w:t>района</w:t>
      </w:r>
      <w:r w:rsidR="009A52C3" w:rsidRPr="009A52C3">
        <w:rPr>
          <w:rFonts w:ascii="Times New Roman" w:hAnsi="Times New Roman" w:cs="Times New Roman"/>
          <w:sz w:val="28"/>
          <w:szCs w:val="28"/>
        </w:rPr>
        <w:t xml:space="preserve"> Кировской области </w:t>
      </w:r>
      <w:r w:rsidR="009A52C3" w:rsidRPr="003F045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F0453" w:rsidRPr="003F0453">
        <w:rPr>
          <w:rFonts w:ascii="Times New Roman" w:hAnsi="Times New Roman" w:cs="Times New Roman"/>
          <w:color w:val="000000" w:themeColor="text1"/>
          <w:sz w:val="28"/>
          <w:szCs w:val="28"/>
        </w:rPr>
        <w:t>т 20.07.2026</w:t>
      </w:r>
      <w:r w:rsidR="009A52C3" w:rsidRPr="003F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0453" w:rsidRPr="003F0453">
        <w:rPr>
          <w:rFonts w:ascii="Times New Roman" w:hAnsi="Times New Roman" w:cs="Times New Roman"/>
          <w:color w:val="000000" w:themeColor="text1"/>
          <w:sz w:val="28"/>
          <w:szCs w:val="28"/>
        </w:rPr>
        <w:t>№131</w:t>
      </w:r>
      <w:r w:rsidR="009A52C3" w:rsidRPr="003F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утверждении перечня муниципальных программ Кильмезского муниципального округа Кировской области» администрация Кильмезского муниципального </w:t>
      </w:r>
      <w:r w:rsidR="006C0A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r w:rsidR="009A52C3" w:rsidRPr="003F045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14:paraId="43D239AF" w14:textId="363381DD" w:rsidR="009A52C3" w:rsidRP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2C3">
        <w:rPr>
          <w:rFonts w:ascii="Times New Roman" w:hAnsi="Times New Roman" w:cs="Times New Roman"/>
          <w:sz w:val="28"/>
          <w:szCs w:val="28"/>
        </w:rPr>
        <w:t>1.</w:t>
      </w:r>
      <w:r w:rsidRPr="009A52C3">
        <w:rPr>
          <w:rFonts w:ascii="Times New Roman" w:hAnsi="Times New Roman" w:cs="Times New Roman"/>
          <w:sz w:val="28"/>
          <w:szCs w:val="28"/>
        </w:rPr>
        <w:tab/>
        <w:t xml:space="preserve">Утвердить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Кильмезского</w:t>
      </w:r>
      <w:r w:rsidRPr="009A52C3">
        <w:rPr>
          <w:rFonts w:ascii="Times New Roman" w:hAnsi="Times New Roman" w:cs="Times New Roman"/>
          <w:sz w:val="28"/>
          <w:szCs w:val="28"/>
        </w:rPr>
        <w:t xml:space="preserve"> муниципального округа Кировской области «Развитие культуры и туризма</w:t>
      </w:r>
      <w:r w:rsidR="00C823D7">
        <w:rPr>
          <w:rFonts w:ascii="Times New Roman" w:hAnsi="Times New Roman" w:cs="Times New Roman"/>
          <w:sz w:val="28"/>
          <w:szCs w:val="28"/>
        </w:rPr>
        <w:t>»</w:t>
      </w:r>
      <w:r w:rsidRPr="009A52C3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 согласно приложению.</w:t>
      </w:r>
    </w:p>
    <w:p w14:paraId="21E57628" w14:textId="00C6DA36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2C3">
        <w:rPr>
          <w:rFonts w:ascii="Times New Roman" w:hAnsi="Times New Roman" w:cs="Times New Roman"/>
          <w:sz w:val="28"/>
          <w:szCs w:val="28"/>
        </w:rPr>
        <w:t>2.</w:t>
      </w:r>
      <w:r w:rsidRPr="009A52C3">
        <w:rPr>
          <w:rFonts w:ascii="Times New Roman" w:hAnsi="Times New Roman" w:cs="Times New Roman"/>
          <w:sz w:val="28"/>
          <w:szCs w:val="28"/>
        </w:rPr>
        <w:tab/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52C3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A52C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Кильмезского</w:t>
      </w:r>
      <w:r w:rsidRPr="009A52C3">
        <w:rPr>
          <w:rFonts w:ascii="Times New Roman" w:hAnsi="Times New Roman" w:cs="Times New Roman"/>
          <w:sz w:val="28"/>
          <w:szCs w:val="28"/>
        </w:rPr>
        <w:t xml:space="preserve">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2FBCCFB" w14:textId="1B87A178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9A52C3">
        <w:rPr>
          <w:rFonts w:ascii="Times New Roman" w:hAnsi="Times New Roman" w:cs="Times New Roman"/>
          <w:sz w:val="28"/>
          <w:szCs w:val="28"/>
        </w:rPr>
        <w:t xml:space="preserve"> от </w:t>
      </w:r>
      <w:r w:rsidR="003F0453" w:rsidRPr="009A52C3">
        <w:rPr>
          <w:rFonts w:ascii="Times New Roman" w:hAnsi="Times New Roman" w:cs="Times New Roman"/>
          <w:sz w:val="28"/>
          <w:szCs w:val="28"/>
        </w:rPr>
        <w:t>1</w:t>
      </w:r>
      <w:r w:rsidR="003F0453">
        <w:rPr>
          <w:rFonts w:ascii="Times New Roman" w:hAnsi="Times New Roman" w:cs="Times New Roman"/>
          <w:sz w:val="28"/>
          <w:szCs w:val="28"/>
        </w:rPr>
        <w:t>0.08.2023 №</w:t>
      </w:r>
      <w:r w:rsidR="00C01B0C">
        <w:rPr>
          <w:rFonts w:ascii="Times New Roman" w:hAnsi="Times New Roman" w:cs="Times New Roman"/>
          <w:sz w:val="28"/>
          <w:szCs w:val="28"/>
        </w:rPr>
        <w:t>316</w:t>
      </w:r>
      <w:r w:rsidRPr="009A5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9A52C3">
        <w:rPr>
          <w:rFonts w:ascii="Times New Roman" w:hAnsi="Times New Roman" w:cs="Times New Roman"/>
          <w:sz w:val="28"/>
          <w:szCs w:val="28"/>
        </w:rPr>
        <w:t xml:space="preserve">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«Развитие культуры и туризма Кильмезского района на 2023-2028 г». </w:t>
      </w:r>
    </w:p>
    <w:p w14:paraId="6BDF7F80" w14:textId="43149497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9A52C3">
        <w:rPr>
          <w:rFonts w:ascii="Times New Roman" w:hAnsi="Times New Roman" w:cs="Times New Roman"/>
          <w:sz w:val="28"/>
          <w:szCs w:val="28"/>
        </w:rPr>
        <w:tab/>
      </w:r>
      <w:r w:rsidR="00C01B0C" w:rsidRPr="00082BD3">
        <w:rPr>
          <w:rFonts w:ascii="Times New Roman" w:hAnsi="Times New Roman" w:cs="Times New Roman"/>
          <w:sz w:val="28"/>
          <w:szCs w:val="28"/>
        </w:rPr>
        <w:t>от</w:t>
      </w:r>
      <w:r w:rsidR="00C01B0C">
        <w:rPr>
          <w:rFonts w:ascii="Times New Roman" w:hAnsi="Times New Roman" w:cs="Times New Roman"/>
          <w:sz w:val="28"/>
          <w:szCs w:val="28"/>
        </w:rPr>
        <w:t xml:space="preserve"> 28.12.2023 </w:t>
      </w:r>
      <w:r w:rsidR="00C01B0C" w:rsidRPr="00082BD3">
        <w:rPr>
          <w:rFonts w:ascii="Times New Roman" w:hAnsi="Times New Roman" w:cs="Times New Roman"/>
          <w:sz w:val="28"/>
          <w:szCs w:val="28"/>
        </w:rPr>
        <w:t>№</w:t>
      </w:r>
      <w:r w:rsidR="00C01B0C">
        <w:rPr>
          <w:rFonts w:ascii="Times New Roman" w:hAnsi="Times New Roman" w:cs="Times New Roman"/>
          <w:sz w:val="28"/>
          <w:szCs w:val="28"/>
        </w:rPr>
        <w:t xml:space="preserve">576 </w:t>
      </w:r>
      <w:r w:rsidR="00C01B0C" w:rsidRPr="00082BD3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Кильмезского района Кировской области от 10.08.2023 № 316»</w:t>
      </w:r>
    </w:p>
    <w:p w14:paraId="7DB27654" w14:textId="0BDFF3E0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082BD3" w:rsidRPr="00082BD3">
        <w:t xml:space="preserve"> </w:t>
      </w:r>
      <w:r w:rsidR="00C01B0C" w:rsidRPr="009A52C3">
        <w:rPr>
          <w:rFonts w:ascii="Times New Roman" w:hAnsi="Times New Roman" w:cs="Times New Roman"/>
          <w:sz w:val="28"/>
          <w:szCs w:val="28"/>
        </w:rPr>
        <w:t>от</w:t>
      </w:r>
      <w:r w:rsidR="00C01B0C">
        <w:rPr>
          <w:rFonts w:ascii="Times New Roman" w:hAnsi="Times New Roman" w:cs="Times New Roman"/>
          <w:sz w:val="28"/>
          <w:szCs w:val="28"/>
        </w:rPr>
        <w:t xml:space="preserve"> 12.03.2024</w:t>
      </w:r>
      <w:r w:rsidR="00C01B0C" w:rsidRPr="009A52C3">
        <w:rPr>
          <w:rFonts w:ascii="Times New Roman" w:hAnsi="Times New Roman" w:cs="Times New Roman"/>
          <w:sz w:val="28"/>
          <w:szCs w:val="28"/>
        </w:rPr>
        <w:t xml:space="preserve"> №</w:t>
      </w:r>
      <w:r w:rsidR="00C01B0C">
        <w:rPr>
          <w:rFonts w:ascii="Times New Roman" w:hAnsi="Times New Roman" w:cs="Times New Roman"/>
          <w:sz w:val="28"/>
          <w:szCs w:val="28"/>
        </w:rPr>
        <w:t>110</w:t>
      </w:r>
      <w:r w:rsidR="00C01B0C" w:rsidRPr="009A52C3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</w:t>
      </w:r>
      <w:r w:rsidR="00C01B0C">
        <w:rPr>
          <w:rFonts w:ascii="Times New Roman" w:hAnsi="Times New Roman" w:cs="Times New Roman"/>
          <w:sz w:val="28"/>
          <w:szCs w:val="28"/>
        </w:rPr>
        <w:t>Кильмезского</w:t>
      </w:r>
      <w:r w:rsidR="00C01B0C" w:rsidRPr="009A52C3">
        <w:rPr>
          <w:rFonts w:ascii="Times New Roman" w:hAnsi="Times New Roman" w:cs="Times New Roman"/>
          <w:sz w:val="28"/>
          <w:szCs w:val="28"/>
        </w:rPr>
        <w:t xml:space="preserve"> района Кировской области от </w:t>
      </w:r>
      <w:r w:rsidR="00C01B0C">
        <w:rPr>
          <w:rFonts w:ascii="Times New Roman" w:hAnsi="Times New Roman" w:cs="Times New Roman"/>
          <w:sz w:val="28"/>
          <w:szCs w:val="28"/>
        </w:rPr>
        <w:t>10.08.2023</w:t>
      </w:r>
      <w:r w:rsidR="00C01B0C" w:rsidRPr="009A52C3">
        <w:rPr>
          <w:rFonts w:ascii="Times New Roman" w:hAnsi="Times New Roman" w:cs="Times New Roman"/>
          <w:sz w:val="28"/>
          <w:szCs w:val="28"/>
        </w:rPr>
        <w:t xml:space="preserve"> № </w:t>
      </w:r>
      <w:r w:rsidR="00C01B0C">
        <w:rPr>
          <w:rFonts w:ascii="Times New Roman" w:hAnsi="Times New Roman" w:cs="Times New Roman"/>
          <w:sz w:val="28"/>
          <w:szCs w:val="28"/>
        </w:rPr>
        <w:t>316</w:t>
      </w:r>
      <w:r w:rsidR="00C01B0C" w:rsidRPr="009A52C3">
        <w:rPr>
          <w:rFonts w:ascii="Times New Roman" w:hAnsi="Times New Roman" w:cs="Times New Roman"/>
          <w:sz w:val="28"/>
          <w:szCs w:val="28"/>
        </w:rPr>
        <w:t>»</w:t>
      </w:r>
    </w:p>
    <w:p w14:paraId="1DE69E41" w14:textId="0C16D7D3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082BD3" w:rsidRPr="00082BD3">
        <w:t xml:space="preserve"> </w:t>
      </w:r>
      <w:r w:rsidR="00082BD3" w:rsidRPr="00082BD3">
        <w:rPr>
          <w:rFonts w:ascii="Times New Roman" w:hAnsi="Times New Roman" w:cs="Times New Roman"/>
          <w:sz w:val="28"/>
          <w:szCs w:val="28"/>
        </w:rPr>
        <w:t>от</w:t>
      </w:r>
      <w:r w:rsidR="00C01B0C">
        <w:rPr>
          <w:rFonts w:ascii="Times New Roman" w:hAnsi="Times New Roman" w:cs="Times New Roman"/>
          <w:sz w:val="28"/>
          <w:szCs w:val="28"/>
        </w:rPr>
        <w:t xml:space="preserve"> 27.01.2025 </w:t>
      </w:r>
      <w:r w:rsidR="00082BD3" w:rsidRPr="00082BD3">
        <w:rPr>
          <w:rFonts w:ascii="Times New Roman" w:hAnsi="Times New Roman" w:cs="Times New Roman"/>
          <w:sz w:val="28"/>
          <w:szCs w:val="28"/>
        </w:rPr>
        <w:t>№</w:t>
      </w:r>
      <w:r w:rsidR="00C01B0C">
        <w:rPr>
          <w:rFonts w:ascii="Times New Roman" w:hAnsi="Times New Roman" w:cs="Times New Roman"/>
          <w:sz w:val="28"/>
          <w:szCs w:val="28"/>
        </w:rPr>
        <w:t>32</w:t>
      </w:r>
      <w:r w:rsidR="00082BD3" w:rsidRPr="00082BD3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Кильмезского района Кировской области от 10.08.2023 № 316»</w:t>
      </w:r>
    </w:p>
    <w:p w14:paraId="2F47E0E2" w14:textId="404871F9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082BD3" w:rsidRPr="00082BD3">
        <w:t xml:space="preserve"> </w:t>
      </w:r>
      <w:r w:rsidR="00082BD3" w:rsidRPr="00082BD3">
        <w:rPr>
          <w:rFonts w:ascii="Times New Roman" w:hAnsi="Times New Roman" w:cs="Times New Roman"/>
          <w:sz w:val="28"/>
          <w:szCs w:val="28"/>
        </w:rPr>
        <w:t>от</w:t>
      </w:r>
      <w:r w:rsidR="00C01B0C">
        <w:rPr>
          <w:rFonts w:ascii="Times New Roman" w:hAnsi="Times New Roman" w:cs="Times New Roman"/>
          <w:sz w:val="28"/>
          <w:szCs w:val="28"/>
        </w:rPr>
        <w:t xml:space="preserve"> 11.03.2026 </w:t>
      </w:r>
      <w:r w:rsidR="00082BD3" w:rsidRPr="00082BD3">
        <w:rPr>
          <w:rFonts w:ascii="Times New Roman" w:hAnsi="Times New Roman" w:cs="Times New Roman"/>
          <w:sz w:val="28"/>
          <w:szCs w:val="28"/>
        </w:rPr>
        <w:t>№</w:t>
      </w:r>
      <w:r w:rsidR="00C01B0C">
        <w:rPr>
          <w:rFonts w:ascii="Times New Roman" w:hAnsi="Times New Roman" w:cs="Times New Roman"/>
          <w:sz w:val="28"/>
          <w:szCs w:val="28"/>
        </w:rPr>
        <w:t>113</w:t>
      </w:r>
      <w:r w:rsidR="00082BD3" w:rsidRPr="00082BD3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Кильмезского района Кировской области от 10.08.2023 № 316»</w:t>
      </w:r>
    </w:p>
    <w:p w14:paraId="4DBD277A" w14:textId="13C1282B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082BD3" w:rsidRPr="00082BD3">
        <w:t xml:space="preserve"> </w:t>
      </w:r>
      <w:r w:rsidR="00082BD3" w:rsidRPr="00082BD3">
        <w:rPr>
          <w:rFonts w:ascii="Times New Roman" w:hAnsi="Times New Roman" w:cs="Times New Roman"/>
          <w:sz w:val="28"/>
          <w:szCs w:val="28"/>
        </w:rPr>
        <w:t>от</w:t>
      </w:r>
      <w:r w:rsidR="00C01B0C">
        <w:rPr>
          <w:rFonts w:ascii="Times New Roman" w:hAnsi="Times New Roman" w:cs="Times New Roman"/>
          <w:sz w:val="28"/>
          <w:szCs w:val="28"/>
        </w:rPr>
        <w:t xml:space="preserve"> 10.02.2026 </w:t>
      </w:r>
      <w:r w:rsidR="00082BD3" w:rsidRPr="00082BD3">
        <w:rPr>
          <w:rFonts w:ascii="Times New Roman" w:hAnsi="Times New Roman" w:cs="Times New Roman"/>
          <w:sz w:val="28"/>
          <w:szCs w:val="28"/>
        </w:rPr>
        <w:t>№</w:t>
      </w:r>
      <w:r w:rsidR="00C01B0C">
        <w:rPr>
          <w:rFonts w:ascii="Times New Roman" w:hAnsi="Times New Roman" w:cs="Times New Roman"/>
          <w:sz w:val="28"/>
          <w:szCs w:val="28"/>
        </w:rPr>
        <w:t>48</w:t>
      </w:r>
      <w:r w:rsidR="00082BD3" w:rsidRPr="00082BD3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Кильмезского района Кировской области от 10.08.2023 № 316»</w:t>
      </w:r>
    </w:p>
    <w:p w14:paraId="35C969ED" w14:textId="51E2BB0C" w:rsidR="009A52C3" w:rsidRDefault="009A52C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="00082BD3" w:rsidRPr="00082BD3">
        <w:t xml:space="preserve"> </w:t>
      </w:r>
      <w:r w:rsidR="00082BD3" w:rsidRPr="00082BD3">
        <w:rPr>
          <w:rFonts w:ascii="Times New Roman" w:hAnsi="Times New Roman" w:cs="Times New Roman"/>
          <w:sz w:val="28"/>
          <w:szCs w:val="28"/>
        </w:rPr>
        <w:t xml:space="preserve">от </w:t>
      </w:r>
      <w:r w:rsidR="00601CA2">
        <w:rPr>
          <w:rFonts w:ascii="Times New Roman" w:hAnsi="Times New Roman" w:cs="Times New Roman"/>
          <w:sz w:val="28"/>
          <w:szCs w:val="28"/>
        </w:rPr>
        <w:t>12.03.2026</w:t>
      </w:r>
      <w:r w:rsidR="00601CA2" w:rsidRPr="00082BD3">
        <w:rPr>
          <w:rFonts w:ascii="Times New Roman" w:hAnsi="Times New Roman" w:cs="Times New Roman"/>
          <w:sz w:val="28"/>
          <w:szCs w:val="28"/>
        </w:rPr>
        <w:t xml:space="preserve"> №</w:t>
      </w:r>
      <w:r w:rsidR="00601CA2">
        <w:rPr>
          <w:rFonts w:ascii="Times New Roman" w:hAnsi="Times New Roman" w:cs="Times New Roman"/>
          <w:sz w:val="28"/>
          <w:szCs w:val="28"/>
        </w:rPr>
        <w:t>78</w:t>
      </w:r>
      <w:r w:rsidR="00601CA2" w:rsidRPr="00082BD3">
        <w:rPr>
          <w:rFonts w:ascii="Times New Roman" w:hAnsi="Times New Roman" w:cs="Times New Roman"/>
          <w:sz w:val="28"/>
          <w:szCs w:val="28"/>
        </w:rPr>
        <w:t xml:space="preserve"> «</w:t>
      </w:r>
      <w:r w:rsidR="00082BD3" w:rsidRPr="00082BD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Кильмезского района Кировской области от 10.08.2023 № 316»</w:t>
      </w:r>
    </w:p>
    <w:p w14:paraId="0EFB4F95" w14:textId="46131405" w:rsidR="00E8562D" w:rsidRDefault="00082BD3" w:rsidP="007C0BA5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562D" w:rsidRPr="00BE66A2">
        <w:rPr>
          <w:rFonts w:ascii="Times New Roman" w:hAnsi="Times New Roman" w:cs="Times New Roman"/>
          <w:sz w:val="28"/>
          <w:szCs w:val="28"/>
        </w:rPr>
        <w:t>.</w:t>
      </w:r>
      <w:r w:rsidR="00E8562D" w:rsidRPr="00BE66A2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01.01.2027.</w:t>
      </w:r>
      <w:r w:rsidR="00E8562D" w:rsidRPr="00E02BA0">
        <w:rPr>
          <w:rFonts w:ascii="Times New Roman" w:hAnsi="Times New Roman" w:cs="Times New Roman"/>
          <w:sz w:val="28"/>
          <w:szCs w:val="28"/>
        </w:rPr>
        <w:tab/>
      </w:r>
    </w:p>
    <w:p w14:paraId="5A28AF37" w14:textId="3BE9634F" w:rsidR="00E8562D" w:rsidRDefault="00E8562D" w:rsidP="0001017B">
      <w:pPr>
        <w:tabs>
          <w:tab w:val="num" w:pos="709"/>
        </w:tabs>
        <w:spacing w:before="360"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0F3">
        <w:rPr>
          <w:rFonts w:ascii="Times New Roman" w:hAnsi="Times New Roman" w:cs="Times New Roman"/>
          <w:sz w:val="28"/>
          <w:szCs w:val="28"/>
        </w:rPr>
        <w:t>Глава 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77C2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1F00F3">
        <w:rPr>
          <w:rFonts w:ascii="Times New Roman" w:hAnsi="Times New Roman" w:cs="Times New Roman"/>
          <w:sz w:val="28"/>
          <w:szCs w:val="28"/>
        </w:rPr>
        <w:t>А.Г.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0F3">
        <w:rPr>
          <w:rFonts w:ascii="Times New Roman" w:hAnsi="Times New Roman" w:cs="Times New Roman"/>
          <w:sz w:val="28"/>
          <w:szCs w:val="28"/>
        </w:rPr>
        <w:t>Коршунов</w:t>
      </w:r>
    </w:p>
    <w:p w14:paraId="64BA3BE8" w14:textId="77777777" w:rsidR="00195AE4" w:rsidRDefault="00195AE4" w:rsidP="0001017B">
      <w:pPr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F2DBEF" w14:textId="20D34992" w:rsidR="005D0D5A" w:rsidRPr="005D0D5A" w:rsidRDefault="005D0D5A" w:rsidP="0001017B">
      <w:pPr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20EC1BEB" w14:textId="0419DAD2" w:rsidR="005D0D5A" w:rsidRPr="005D0D5A" w:rsidRDefault="005D0D5A" w:rsidP="0001017B">
      <w:pPr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Утвержден</w:t>
      </w:r>
      <w:r w:rsidR="00C82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5D0D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постановлением </w:t>
      </w:r>
    </w:p>
    <w:p w14:paraId="1CF7D3C6" w14:textId="76D996F6" w:rsidR="005D0D5A" w:rsidRPr="005D0D5A" w:rsidRDefault="005D0D5A" w:rsidP="0001017B">
      <w:pPr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Кильмезского</w:t>
      </w:r>
      <w:r w:rsidRPr="005D0D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A841EC1" w14:textId="3706F8EC" w:rsidR="005D0D5A" w:rsidRPr="005D0D5A" w:rsidRDefault="006C0A12" w:rsidP="0001017B">
      <w:pPr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  <w:r w:rsidR="005D0D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5D0D5A" w:rsidRPr="005D0D5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от_______ №_________</w:t>
      </w:r>
    </w:p>
    <w:p w14:paraId="699CCB6C" w14:textId="77777777" w:rsidR="005D0D5A" w:rsidRPr="005D0D5A" w:rsidRDefault="005D0D5A" w:rsidP="0001017B">
      <w:pPr>
        <w:spacing w:after="0" w:line="276" w:lineRule="auto"/>
        <w:ind w:firstLine="510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E2CC87" w14:textId="77777777" w:rsidR="005D0D5A" w:rsidRPr="005D0D5A" w:rsidRDefault="005D0D5A" w:rsidP="0001017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CD33E2" w14:textId="3CDD3953" w:rsidR="005D0D5A" w:rsidRPr="005D0D5A" w:rsidRDefault="005D0D5A" w:rsidP="000101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Муниципальная программа</w:t>
      </w:r>
    </w:p>
    <w:p w14:paraId="4D4C1A9A" w14:textId="0DECE7D8" w:rsidR="005D0D5A" w:rsidRPr="005D0D5A" w:rsidRDefault="005D0D5A" w:rsidP="000101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Кильмезского</w:t>
      </w: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муниципального округа Кировской области</w:t>
      </w:r>
    </w:p>
    <w:p w14:paraId="7BA553F1" w14:textId="6EEC66C1" w:rsidR="005D0D5A" w:rsidRPr="005D0D5A" w:rsidRDefault="005D0D5A" w:rsidP="000101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Развитие культуры и туризма</w:t>
      </w: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10924821" w14:textId="77777777" w:rsidR="005D0D5A" w:rsidRPr="005D0D5A" w:rsidRDefault="005D0D5A" w:rsidP="0001017B">
      <w:pPr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E5CBF7" w14:textId="066F39C9" w:rsidR="005D0D5A" w:rsidRPr="005D0D5A" w:rsidRDefault="005D0D5A" w:rsidP="0001017B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Стратегические приоритеты и цели </w:t>
      </w:r>
      <w:r w:rsidR="00F04C3A"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муниципальной политики</w:t>
      </w:r>
    </w:p>
    <w:p w14:paraId="48CEA27D" w14:textId="57AE7816" w:rsidR="005D0D5A" w:rsidRPr="005D0D5A" w:rsidRDefault="005D0D5A" w:rsidP="000101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в сфере реализации муниципальной программы </w:t>
      </w:r>
      <w:r w:rsidR="000260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Кильмезского </w:t>
      </w: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муниципального округа Кировской области</w:t>
      </w:r>
    </w:p>
    <w:p w14:paraId="3A3C747F" w14:textId="57991343" w:rsidR="005D0D5A" w:rsidRPr="005D0D5A" w:rsidRDefault="005D0D5A" w:rsidP="0001017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="000260C1" w:rsidRPr="000260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Развитие культуры и туризма</w:t>
      </w:r>
      <w:r w:rsidRPr="005D0D5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2FFEE555" w14:textId="77777777" w:rsidR="00E8562D" w:rsidRDefault="00E8562D" w:rsidP="0001017B">
      <w:pPr>
        <w:pStyle w:val="ac"/>
        <w:spacing w:line="276" w:lineRule="auto"/>
        <w:jc w:val="both"/>
        <w:rPr>
          <w:sz w:val="28"/>
          <w:szCs w:val="28"/>
        </w:rPr>
      </w:pPr>
    </w:p>
    <w:p w14:paraId="578DCCAF" w14:textId="78CCED2C" w:rsidR="00601CA2" w:rsidRPr="0004288D" w:rsidRDefault="00601CA2" w:rsidP="0001017B">
      <w:pPr>
        <w:pStyle w:val="ac"/>
        <w:numPr>
          <w:ilvl w:val="0"/>
          <w:numId w:val="5"/>
        </w:numPr>
        <w:spacing w:line="276" w:lineRule="auto"/>
        <w:contextualSpacing/>
        <w:jc w:val="center"/>
        <w:rPr>
          <w:b/>
          <w:bCs/>
          <w:color w:val="000000" w:themeColor="text1"/>
          <w:sz w:val="28"/>
          <w:szCs w:val="28"/>
        </w:rPr>
      </w:pPr>
      <w:bookmarkStart w:id="1" w:name="_Hlk243308259"/>
      <w:r w:rsidRPr="0004288D">
        <w:rPr>
          <w:b/>
          <w:bCs/>
          <w:color w:val="000000" w:themeColor="text1"/>
          <w:sz w:val="28"/>
          <w:szCs w:val="28"/>
        </w:rPr>
        <w:t>Оценка текущего состояния сферы реализации Муниципальной программы.</w:t>
      </w:r>
    </w:p>
    <w:bookmarkEnd w:id="1"/>
    <w:p w14:paraId="5C9F7AF0" w14:textId="77777777" w:rsidR="0004288D" w:rsidRPr="00601CA2" w:rsidRDefault="0004288D" w:rsidP="0001017B">
      <w:pPr>
        <w:pStyle w:val="ac"/>
        <w:spacing w:line="276" w:lineRule="auto"/>
        <w:ind w:left="720"/>
        <w:contextualSpacing/>
        <w:jc w:val="both"/>
        <w:rPr>
          <w:sz w:val="28"/>
          <w:szCs w:val="28"/>
        </w:rPr>
      </w:pPr>
    </w:p>
    <w:p w14:paraId="2542BE92" w14:textId="7A2A1C84" w:rsidR="00F04C3A" w:rsidRPr="00F04C3A" w:rsidRDefault="00F04C3A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04C3A">
        <w:rPr>
          <w:sz w:val="28"/>
          <w:szCs w:val="28"/>
        </w:rPr>
        <w:t xml:space="preserve">Деятельность учреждений культуры в Кильмезском </w:t>
      </w:r>
      <w:r w:rsidR="005F4C80">
        <w:rPr>
          <w:sz w:val="28"/>
          <w:szCs w:val="28"/>
        </w:rPr>
        <w:t>округе</w:t>
      </w:r>
      <w:r w:rsidRPr="00F04C3A">
        <w:rPr>
          <w:sz w:val="28"/>
          <w:szCs w:val="28"/>
        </w:rPr>
        <w:t xml:space="preserve"> направлена на реализацию национального проекта «Культура» и оказание услуг населению в области культуры, посредством которой обеспечивается историческая преемственность поколений, сохраняется и развивается национальная культура, способствующая формированию духовно-нравственных ценностей.</w:t>
      </w:r>
    </w:p>
    <w:p w14:paraId="45AB7C8B" w14:textId="77777777" w:rsidR="00BF2B2F" w:rsidRDefault="00F04C3A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04C3A">
        <w:rPr>
          <w:sz w:val="28"/>
          <w:szCs w:val="28"/>
        </w:rPr>
        <w:t xml:space="preserve">Необходимостью стало обеспечение развития и укрепления материально-технической базы муниципальных учреждений культуры, что является одной из главных </w:t>
      </w:r>
      <w:r w:rsidR="00BF2B2F">
        <w:rPr>
          <w:sz w:val="28"/>
          <w:szCs w:val="28"/>
        </w:rPr>
        <w:t xml:space="preserve">проблем в развитии культуры района. </w:t>
      </w:r>
    </w:p>
    <w:p w14:paraId="38FF8100" w14:textId="44597F68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" w:name="_Hlk243308190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районе 2</w:t>
      </w:r>
      <w:r w:rsidRPr="008A026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0 общедоступных библиотек объединены в Централизованную систему – </w:t>
      </w:r>
      <w:r w:rsidRPr="00AE1FB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муниципальное бюджетное учреждение культуры «Кильмезская централизованная библиотечная </w:t>
      </w:r>
      <w:proofErr w:type="gramStart"/>
      <w:r w:rsidRPr="00AE1FB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система»</w:t>
      </w:r>
      <w:r w:rsidRPr="008A026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численность   библиотечных   работников  составляет  33 человек.  В последние годы значительно улучшилось информационное обслуживание   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посетителей,   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18  из 20 библиотек  подключены  к сети  Интернет. Книжный фонд составляет 166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507  экз.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 1000  человек  населения  приходится  16650 экз.;  Количество  посещений   библиотек  одним  пользователем составляет 16  раз;   Процент   охвата населения  библиотечным   обслуживанием   составляет   89%.</w:t>
      </w:r>
    </w:p>
    <w:p w14:paraId="3D04B32B" w14:textId="77777777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повышения интереса к литературе и пропаганды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чтения  среди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населения библиотеки проводят множество литературных,  краеведческих, информационных   и других мероприятий.  Особой популярностью у жителей района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пользуется  областной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литературный праздник «Крупинские чтения»,  </w:t>
      </w: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 котором участвуют все библиотеки,  школы, клубные учреждения района, а  также  представители литературного сообщества других  областей  и  республик. Крупинские чтения проводятся ежегодно, начиная с 2009 года.  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 последние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годы  заметно  активизировалась  издательская   деятельность  Центральной  библиотеки,  увеличилось  количество  проводимых  библиотекой   массовых  мероприятий.</w:t>
      </w:r>
    </w:p>
    <w:p w14:paraId="785A4E1C" w14:textId="77777777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2024 году на базе Кильмезской Центральной библиотеке прошел межрегиональный библиотечный семинар "Народная и национальная культура, как основа воспитания в традиционной семье" с целью обмена опытом и распространение лучших практик в сфере сохранения и возрождения народной и национальной культуры, а также её роли в воспитании детей в традиционных семьях.</w:t>
      </w:r>
    </w:p>
    <w:p w14:paraId="3B73920A" w14:textId="77777777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Библиотеки успешно заявили о себе на межрегиональном уровне, демонстрируя свою активность в различных конкурсах и акциях. Значимыми событиями стали участие в Межрегиональном культурно-патриотическом форуме «Связь времен и поколений: библиотеки в Год защитника Отечества» в городе Ижевске, в Всероссийских литературно – краеведческих Семибратовских чтениях, участие Детской библиотеки в IV Международном детском экологическом форуме «Изменение климата глазами детей» и во всероссийском конкурсе «Авторы-дети. Чудо-дерево растет.</w:t>
      </w:r>
    </w:p>
    <w:p w14:paraId="5BB66BDD" w14:textId="77777777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Библиотекари активно принимают участие в совместных мероприятиях, организованных с учреждениями культуры, Кильмезским обществом ВОИ, ОО РНКА «Виче-Мари» марийцев Кировской области (под руководством Плетеневой Н.В.), а также с привлечением ветеранских организаций «Боевое братство», «Сыны Отчизны» и председателем правления Кильмезского районного отделения Российского Союза ветеранов Афганистана (РСВА) – Дамиром Фатыховым, где пропагандируют книги историко-патриотического, краеведческого направления.</w:t>
      </w:r>
    </w:p>
    <w:p w14:paraId="0054DC26" w14:textId="77777777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Актуальной проблемой остается высокая изношенность основных книжных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фондов,  остро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стоит вопрос  комплектования  фондов.</w:t>
      </w:r>
    </w:p>
    <w:p w14:paraId="528E4FA2" w14:textId="336EF577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 2023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году на  модернизацию  библиотек  в  части  комплектования  книжных  фондов  библиотек  муниципальных образований  и  государственных  общедоступных  библиотек  субъектов  Российской  Федерации  предоставлена  субсидия  в  сумме  85 800 руб., софинансирование  из  местного бюджета составило 900 руб. Финансовые средства освоены полностью.</w:t>
      </w:r>
    </w:p>
    <w:p w14:paraId="3891CBAD" w14:textId="45BFD441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 2024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году на  модернизацию  библиотек  в  части  комплектования  книжных  фондов  библиотек  муниципальных образований  и  государственных  общедоступных  библиотек  субъектов  Российской  Федерации  предоставлена  субсидия  в  сумме  71 717 руб., в том числе </w:t>
      </w: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софинансирование  из  местного бюджета составило 717 руб. Финансовые средства освоены полностью. Приобретено 218 экземпляров книг в Азиковскую и Карманкинскую СБФ.</w:t>
      </w:r>
    </w:p>
    <w:p w14:paraId="4C3F7B32" w14:textId="5A342397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 2025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году на  модернизацию  библиотек  в  части  комплектования  книжных  фондов  библиотек  муниципальных образований  и  государственных  общедоступных  библиотек  субъектов  Российской  Федерации  предоставлена  субсидия  в  сумме  68889 руб., в том числе софинансирование  из  местного бюджета составило 689 руб. Финансовые средства освоены полностью. Приобретено 202 экземпляра книг в Вихаревскую и Пестеревскую СБФ.</w:t>
      </w:r>
    </w:p>
    <w:p w14:paraId="3B8F680B" w14:textId="77777777" w:rsidR="008D40DF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 2026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году на  модернизацию  библиотек  в  части  комплектования  книжных  фондов  библиотек  муниципальных образований  и  государственных  общедоступных  библиотек  субъектов  Российской  Федерации  предоставлена  субсидия  в  сумме  65 657 руб., в том числе софинансирование  из  местного бюджета составило 657 руб. Финансовые средства освоены полностью. Приобретено 150 экземпляров В Паскинскую и Дамаскинскую СБФ.</w:t>
      </w:r>
    </w:p>
    <w:p w14:paraId="79358B5E" w14:textId="4777C55D" w:rsidR="008A0261" w:rsidRPr="008D40DF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hAnsi="Times New Roman" w:cs="Times New Roman"/>
          <w:sz w:val="28"/>
          <w:szCs w:val="28"/>
          <w14:ligatures w14:val="none"/>
        </w:rPr>
        <w:t xml:space="preserve">В 2027 </w:t>
      </w:r>
      <w:r w:rsidR="00F12116" w:rsidRPr="008A0261">
        <w:rPr>
          <w:rFonts w:ascii="Times New Roman" w:hAnsi="Times New Roman" w:cs="Times New Roman"/>
          <w:sz w:val="28"/>
          <w:szCs w:val="28"/>
          <w14:ligatures w14:val="none"/>
        </w:rPr>
        <w:t>году в</w:t>
      </w:r>
      <w:r w:rsidR="00F12116">
        <w:rPr>
          <w:rFonts w:ascii="Times New Roman" w:hAnsi="Times New Roman" w:cs="Times New Roman"/>
          <w:sz w:val="28"/>
          <w:szCs w:val="28"/>
          <w14:ligatures w14:val="none"/>
        </w:rPr>
        <w:t xml:space="preserve"> рамках </w:t>
      </w:r>
      <w:r w:rsidR="00F12116" w:rsidRPr="008A0261">
        <w:rPr>
          <w:rFonts w:ascii="Times New Roman" w:hAnsi="Times New Roman" w:cs="Times New Roman"/>
          <w:sz w:val="28"/>
          <w:szCs w:val="28"/>
          <w14:ligatures w14:val="none"/>
        </w:rPr>
        <w:t>национального проекта «Семья»</w:t>
      </w:r>
      <w:r w:rsidR="00F12116">
        <w:rPr>
          <w:rFonts w:ascii="Times New Roman" w:hAnsi="Times New Roman" w:cs="Times New Roman"/>
          <w:sz w:val="28"/>
          <w:szCs w:val="28"/>
          <w14:ligatures w14:val="none"/>
        </w:rPr>
        <w:t xml:space="preserve">, </w:t>
      </w:r>
      <w:r w:rsidRPr="008A0261">
        <w:rPr>
          <w:rFonts w:ascii="Times New Roman" w:hAnsi="Times New Roman" w:cs="Times New Roman"/>
          <w:sz w:val="28"/>
          <w:szCs w:val="28"/>
          <w14:ligatures w14:val="none"/>
        </w:rPr>
        <w:t xml:space="preserve">федерального проекта «Семейные ценности и инфраструктура культуры» </w:t>
      </w:r>
      <w:r w:rsidR="00F12116" w:rsidRPr="008A0261">
        <w:rPr>
          <w:rFonts w:ascii="Times New Roman" w:hAnsi="Times New Roman" w:cs="Times New Roman"/>
          <w:sz w:val="28"/>
          <w:szCs w:val="28"/>
          <w14:ligatures w14:val="none"/>
        </w:rPr>
        <w:t>планируе</w:t>
      </w:r>
      <w:r w:rsidR="00F12116">
        <w:rPr>
          <w:rFonts w:ascii="Times New Roman" w:hAnsi="Times New Roman" w:cs="Times New Roman"/>
          <w:sz w:val="28"/>
          <w:szCs w:val="28"/>
          <w14:ligatures w14:val="none"/>
        </w:rPr>
        <w:t>тся</w:t>
      </w:r>
      <w:r w:rsidR="00F12116" w:rsidRPr="008A0261">
        <w:rPr>
          <w:rFonts w:ascii="Times New Roman" w:hAnsi="Times New Roman" w:cs="Times New Roman"/>
          <w:sz w:val="28"/>
          <w:szCs w:val="28"/>
          <w14:ligatures w14:val="none"/>
        </w:rPr>
        <w:t xml:space="preserve"> принять участие в конкурсных отборах</w:t>
      </w:r>
      <w:r w:rsidR="00F12116">
        <w:rPr>
          <w:rFonts w:ascii="Times New Roman" w:hAnsi="Times New Roman" w:cs="Times New Roman"/>
          <w:sz w:val="28"/>
          <w:szCs w:val="28"/>
          <w14:ligatures w14:val="none"/>
        </w:rPr>
        <w:t>:</w:t>
      </w:r>
    </w:p>
    <w:p w14:paraId="16307BA7" w14:textId="4B71632F" w:rsidR="008A0261" w:rsidRPr="008A0261" w:rsidRDefault="008A0261" w:rsidP="0001017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8A0261">
        <w:rPr>
          <w:rFonts w:ascii="Times New Roman" w:hAnsi="Times New Roman" w:cs="Times New Roman"/>
          <w:sz w:val="28"/>
          <w:szCs w:val="28"/>
          <w14:ligatures w14:val="none"/>
        </w:rPr>
        <w:t xml:space="preserve">1. </w:t>
      </w:r>
      <w:r w:rsid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Pr="008A0261">
        <w:rPr>
          <w:rFonts w:ascii="Times New Roman" w:hAnsi="Times New Roman" w:cs="Times New Roman"/>
          <w:sz w:val="28"/>
          <w:szCs w:val="28"/>
          <w14:ligatures w14:val="none"/>
        </w:rPr>
        <w:t xml:space="preserve">Селинская сельская библиотека-филиал - </w:t>
      </w:r>
      <w:r w:rsidRPr="008A0261">
        <w:rPr>
          <w:rFonts w:ascii="Times New Roman" w:eastAsia="Calibri" w:hAnsi="Times New Roman" w:cs="Times New Roman"/>
          <w:sz w:val="28"/>
          <w:szCs w:val="28"/>
          <w14:ligatures w14:val="none"/>
        </w:rPr>
        <w:t>поощрение лучших практик;</w:t>
      </w:r>
    </w:p>
    <w:p w14:paraId="100B620B" w14:textId="7269FB35" w:rsidR="008A0261" w:rsidRPr="008A0261" w:rsidRDefault="008A0261" w:rsidP="0001017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8A0261">
        <w:rPr>
          <w:rFonts w:ascii="Times New Roman" w:hAnsi="Times New Roman" w:cs="Times New Roman"/>
          <w:sz w:val="28"/>
          <w:szCs w:val="28"/>
          <w14:ligatures w14:val="none"/>
        </w:rPr>
        <w:t>2.</w:t>
      </w:r>
      <w:r w:rsidR="00F12116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Pr="008A0261">
        <w:rPr>
          <w:rFonts w:ascii="Times New Roman" w:hAnsi="Times New Roman" w:cs="Times New Roman"/>
          <w:sz w:val="28"/>
          <w:szCs w:val="28"/>
          <w14:ligatures w14:val="none"/>
        </w:rPr>
        <w:t>Кильмезская Детская библиотека - С</w:t>
      </w:r>
      <w:r w:rsidRPr="008A0261">
        <w:rPr>
          <w:rFonts w:ascii="Times New Roman" w:eastAsia="Calibri" w:hAnsi="Times New Roman" w:cs="Times New Roman"/>
          <w:sz w:val="28"/>
          <w:szCs w:val="28"/>
          <w14:ligatures w14:val="none"/>
        </w:rPr>
        <w:t>оздание культурно-просветительских центров, год подачи заявки.</w:t>
      </w:r>
    </w:p>
    <w:p w14:paraId="1FBD00D0" w14:textId="45947265" w:rsidR="008A0261" w:rsidRPr="008A0261" w:rsidRDefault="008A0261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В </w:t>
      </w:r>
      <w:r w:rsidR="008D40DF"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случае победы в</w:t>
      </w: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конкурсных отборах в рамках федерального проекта «Семейные ценности и инфраструктура культуры» национального проекта «Семья» в 2028 г. будут пополнены фонды и модернизированы Детская и Селинская библиотеки, </w:t>
      </w: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также </w:t>
      </w:r>
      <w:r w:rsidR="008D40DF"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будет обеспечено повышение квалификации</w:t>
      </w: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8D40DF"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работников библиотеки </w:t>
      </w:r>
      <w:proofErr w:type="gramStart"/>
      <w:r w:rsidR="008D40DF"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ежегодно</w:t>
      </w:r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10</w:t>
      </w:r>
      <w:proofErr w:type="gramEnd"/>
      <w:r w:rsidRPr="008A02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%  от  численности  работников  основного  персонала Детской  библиотеки. </w:t>
      </w:r>
    </w:p>
    <w:p w14:paraId="57FE71DB" w14:textId="1F393D7D" w:rsidR="008D40DF" w:rsidRPr="008D40DF" w:rsidRDefault="00AE1FBC" w:rsidP="0001017B">
      <w:pPr>
        <w:pStyle w:val="ac"/>
        <w:spacing w:line="276" w:lineRule="auto"/>
        <w:contextualSpacing/>
        <w:jc w:val="both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</w:t>
      </w:r>
      <w:r w:rsidR="008D40DF" w:rsidRPr="008D40DF">
        <w:rPr>
          <w:b/>
          <w:bCs/>
          <w:color w:val="000000" w:themeColor="text1"/>
          <w:sz w:val="28"/>
          <w:szCs w:val="28"/>
        </w:rPr>
        <w:t>М</w:t>
      </w:r>
      <w:r>
        <w:rPr>
          <w:b/>
          <w:bCs/>
          <w:color w:val="000000" w:themeColor="text1"/>
          <w:sz w:val="28"/>
          <w:szCs w:val="28"/>
        </w:rPr>
        <w:t>униципальное бюджетное учреждение</w:t>
      </w:r>
      <w:r w:rsidR="008D40DF" w:rsidRPr="008D40DF">
        <w:rPr>
          <w:b/>
          <w:bCs/>
          <w:color w:val="000000" w:themeColor="text1"/>
          <w:sz w:val="28"/>
          <w:szCs w:val="28"/>
        </w:rPr>
        <w:t xml:space="preserve"> «Районный Центр Культуры и </w:t>
      </w:r>
      <w:proofErr w:type="gramStart"/>
      <w:r w:rsidR="008D40DF" w:rsidRPr="008D40DF">
        <w:rPr>
          <w:b/>
          <w:bCs/>
          <w:color w:val="000000" w:themeColor="text1"/>
          <w:sz w:val="28"/>
          <w:szCs w:val="28"/>
        </w:rPr>
        <w:t xml:space="preserve">Досуга»   </w:t>
      </w:r>
      <w:proofErr w:type="gramEnd"/>
      <w:r w:rsidR="008D40DF" w:rsidRPr="008D40DF">
        <w:rPr>
          <w:b/>
          <w:bCs/>
          <w:color w:val="000000" w:themeColor="text1"/>
          <w:sz w:val="28"/>
          <w:szCs w:val="28"/>
        </w:rPr>
        <w:t>включает  17 филиалов</w:t>
      </w:r>
      <w:r w:rsidR="008D40DF" w:rsidRPr="008D40DF">
        <w:rPr>
          <w:color w:val="000000" w:themeColor="text1"/>
          <w:sz w:val="28"/>
          <w:szCs w:val="28"/>
        </w:rPr>
        <w:t xml:space="preserve"> </w:t>
      </w:r>
      <w:r w:rsidR="008D40DF" w:rsidRPr="008D40DF">
        <w:rPr>
          <w:sz w:val="28"/>
          <w:szCs w:val="28"/>
        </w:rPr>
        <w:t>сельских Домов культуры и клубов и  ДК «Орион» с общей  численностью   специалистов  44 человека.</w:t>
      </w:r>
    </w:p>
    <w:p w14:paraId="5762CECD" w14:textId="6FF12F9B" w:rsidR="008D40DF" w:rsidRPr="008D40DF" w:rsidRDefault="008D40DF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gramStart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Дворец  культуры</w:t>
      </w:r>
      <w:proofErr w:type="gramEnd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«Орион» и сельские филиалы работают на удовлетворение  потребностей населения в сохранении и развитии традиционной   народной  культуры  родного края,  поддержку  любительского художественного  творчества.   В районе 120 клубных формирований, в </w:t>
      </w:r>
      <w:proofErr w:type="gramStart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которых  задействовано</w:t>
      </w:r>
      <w:proofErr w:type="gramEnd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1138  участников.</w:t>
      </w:r>
    </w:p>
    <w:p w14:paraId="04A46C10" w14:textId="77777777" w:rsidR="008D40DF" w:rsidRPr="008D40DF" w:rsidRDefault="008D40DF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Число жителей на одно клубное формирование составляет 10 чел.</w:t>
      </w:r>
      <w:proofErr w:type="gramStart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 число</w:t>
      </w:r>
      <w:proofErr w:type="gramEnd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клубных формирований на одно клубное учреждение – 8.</w:t>
      </w:r>
    </w:p>
    <w:p w14:paraId="32D25045" w14:textId="6B260735" w:rsidR="008D40DF" w:rsidRPr="008D40DF" w:rsidRDefault="008D40DF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На сегодняшний день </w:t>
      </w:r>
      <w:r w:rsidR="00AE1FBC"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 коллективов</w:t>
      </w: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E1FBC"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самодеятельного </w:t>
      </w:r>
      <w:proofErr w:type="gramStart"/>
      <w:r w:rsidR="00AE1FBC"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народного</w:t>
      </w: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творчества</w:t>
      </w:r>
      <w:proofErr w:type="gramEnd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имеют   звание   «народный» и  «образцовый».    Все они достойно представляют наш район на всероссийских и областных фестивалях и конкурсах. В 2025 году приняли участие в 22 фестивалях и конкурсах областного и всероссийского масштаба. В 2022 году при финансовой поддержке Министерства культуры РФ и Фонда кино в этом же году в ДК «Орион» открыт кинозал на 32 зрительских места. В 2025 году было показан 181 проект, обслужено 6900 человек. Непосредственно при</w:t>
      </w:r>
      <w:r w:rsidR="00AE1F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участии</w:t>
      </w: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МБУ РЦКД традиционно проход</w:t>
      </w:r>
      <w:r w:rsidR="00AE1F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</w:t>
      </w:r>
      <w:r w:rsidR="00AE1F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районные </w:t>
      </w: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фестивал</w:t>
      </w:r>
      <w:r w:rsidR="00AE1F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и праздники</w:t>
      </w:r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Активно ведется работа по наполняемости сайта МБУ РЦКД. На сайте PRO.Культура за 2025г. освещено </w:t>
      </w:r>
      <w:proofErr w:type="gramStart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292  события</w:t>
      </w:r>
      <w:proofErr w:type="gramEnd"/>
      <w:r w:rsidRPr="008D40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проведено 12 трансляций, что составило 43744 визитов</w:t>
      </w:r>
      <w:r w:rsidR="00AE1FB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95E3238" w14:textId="77777777" w:rsidR="008D40DF" w:rsidRPr="008D40DF" w:rsidRDefault="008D40DF" w:rsidP="0001017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Проблема дефицита кадров в сфере </w:t>
      </w:r>
      <w:proofErr w:type="gramStart"/>
      <w:r w:rsidRPr="008D40DF">
        <w:rPr>
          <w:rFonts w:ascii="Times New Roman" w:hAnsi="Times New Roman" w:cs="Times New Roman"/>
          <w:sz w:val="28"/>
          <w:szCs w:val="28"/>
          <w14:ligatures w14:val="none"/>
        </w:rPr>
        <w:t>культуры  на</w:t>
      </w:r>
      <w:proofErr w:type="gramEnd"/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сегодняшний день действительно актуальна. Наиболее остро стоит вопрос о </w:t>
      </w:r>
      <w:proofErr w:type="gramStart"/>
      <w:r w:rsidRPr="008D40DF">
        <w:rPr>
          <w:rFonts w:ascii="Times New Roman" w:hAnsi="Times New Roman" w:cs="Times New Roman"/>
          <w:sz w:val="28"/>
          <w:szCs w:val="28"/>
          <w14:ligatures w14:val="none"/>
        </w:rPr>
        <w:t>наличие  специалистов</w:t>
      </w:r>
      <w:proofErr w:type="gramEnd"/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 в сельских домах культуры и клубах. Причины:</w:t>
      </w:r>
    </w:p>
    <w:p w14:paraId="3DB96F4D" w14:textId="34CE35D5" w:rsidR="008D40DF" w:rsidRPr="008D40DF" w:rsidRDefault="00AE1FBC" w:rsidP="0001017B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 xml:space="preserve">         </w:t>
      </w:r>
      <w:r w:rsidR="008D40DF"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-Слабая материально-техническая </w:t>
      </w:r>
      <w:proofErr w:type="gramStart"/>
      <w:r w:rsidR="008D40DF" w:rsidRPr="008D40DF">
        <w:rPr>
          <w:rFonts w:ascii="Times New Roman" w:hAnsi="Times New Roman" w:cs="Times New Roman"/>
          <w:sz w:val="28"/>
          <w:szCs w:val="28"/>
          <w14:ligatures w14:val="none"/>
        </w:rPr>
        <w:t>база  учреждений</w:t>
      </w:r>
      <w:proofErr w:type="gramEnd"/>
      <w:r w:rsidR="008D40DF"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культуры района, что снижает их привлекательность для выпускников профильных вузов.</w:t>
      </w:r>
    </w:p>
    <w:p w14:paraId="0DEFB877" w14:textId="38B28CBE" w:rsidR="008D40DF" w:rsidRPr="008D40DF" w:rsidRDefault="008D40DF" w:rsidP="0001017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>-Отсутствие притока молодых кадров и старение текущего коллектива.</w:t>
      </w:r>
    </w:p>
    <w:p w14:paraId="40845864" w14:textId="4C24BEA5" w:rsidR="008D40DF" w:rsidRPr="008D40DF" w:rsidRDefault="008D40DF" w:rsidP="0001017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>-Отсутствие развитой инфраструктуры (проблемы с жильем, транспортом, медициной).</w:t>
      </w:r>
    </w:p>
    <w:p w14:paraId="303FBFC8" w14:textId="5BC7F939" w:rsidR="008D40DF" w:rsidRPr="008D40DF" w:rsidRDefault="008D40DF" w:rsidP="0001017B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>- Низкий уровень заработных плат</w:t>
      </w:r>
      <w:r w:rsidR="00AE1FBC">
        <w:rPr>
          <w:rFonts w:ascii="Times New Roman" w:hAnsi="Times New Roman" w:cs="Times New Roman"/>
          <w:sz w:val="28"/>
          <w:szCs w:val="28"/>
          <w14:ligatures w14:val="none"/>
        </w:rPr>
        <w:t>ы</w:t>
      </w: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у начинающих специалистов.</w:t>
      </w:r>
    </w:p>
    <w:p w14:paraId="4768C0A1" w14:textId="2111169E" w:rsidR="008D40DF" w:rsidRPr="008D40DF" w:rsidRDefault="008D40DF" w:rsidP="0001017B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Для решения данных проблем и привлечения </w:t>
      </w:r>
      <w:proofErr w:type="gramStart"/>
      <w:r w:rsidRPr="008D40DF">
        <w:rPr>
          <w:rFonts w:ascii="Times New Roman" w:hAnsi="Times New Roman" w:cs="Times New Roman"/>
          <w:sz w:val="28"/>
          <w:szCs w:val="28"/>
          <w14:ligatures w14:val="none"/>
        </w:rPr>
        <w:t>специалистов  району</w:t>
      </w:r>
      <w:proofErr w:type="gramEnd"/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 необходимо участие в программе «Земский  работник культуры» ; а также участие в Нацпроекте «</w:t>
      </w:r>
      <w:r w:rsidR="00EC1144">
        <w:rPr>
          <w:rFonts w:ascii="Times New Roman" w:hAnsi="Times New Roman" w:cs="Times New Roman"/>
          <w:sz w:val="28"/>
          <w:szCs w:val="28"/>
          <w14:ligatures w14:val="none"/>
        </w:rPr>
        <w:t>Семья</w:t>
      </w: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»: модернизация самих учреждений ( ремонт домов культуры, </w:t>
      </w:r>
      <w:r w:rsidR="00AE1FBC" w:rsidRPr="008D40DF">
        <w:rPr>
          <w:rFonts w:ascii="Times New Roman" w:hAnsi="Times New Roman" w:cs="Times New Roman"/>
          <w:sz w:val="28"/>
          <w:szCs w:val="28"/>
          <w14:ligatures w14:val="none"/>
        </w:rPr>
        <w:t>приобретение</w:t>
      </w: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 xml:space="preserve"> нового оборудования),</w:t>
      </w:r>
      <w:r w:rsidR="00AE1FBC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r w:rsidRPr="008D40DF">
        <w:rPr>
          <w:rFonts w:ascii="Times New Roman" w:hAnsi="Times New Roman" w:cs="Times New Roman"/>
          <w:sz w:val="28"/>
          <w:szCs w:val="28"/>
          <w14:ligatures w14:val="none"/>
        </w:rPr>
        <w:t>что позволит сделать рабочие места более современными и привлекательными для молодежи.</w:t>
      </w:r>
    </w:p>
    <w:p w14:paraId="50993B51" w14:textId="18B2B383" w:rsidR="0032504E" w:rsidRDefault="0032504E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D21996">
        <w:rPr>
          <w:b/>
          <w:bCs/>
          <w:color w:val="000000" w:themeColor="text1"/>
          <w:sz w:val="28"/>
          <w:szCs w:val="28"/>
        </w:rPr>
        <w:t xml:space="preserve">В </w:t>
      </w:r>
      <w:r w:rsidR="008546DA" w:rsidRPr="00D21996">
        <w:rPr>
          <w:b/>
          <w:bCs/>
          <w:color w:val="000000" w:themeColor="text1"/>
          <w:sz w:val="28"/>
          <w:szCs w:val="28"/>
        </w:rPr>
        <w:t xml:space="preserve">муниципальном </w:t>
      </w:r>
      <w:r w:rsidR="008546DA">
        <w:rPr>
          <w:b/>
          <w:bCs/>
          <w:sz w:val="28"/>
          <w:szCs w:val="28"/>
        </w:rPr>
        <w:t>бюджетном учреждении «Детская школа искусств»</w:t>
      </w:r>
      <w:r>
        <w:rPr>
          <w:b/>
          <w:bCs/>
          <w:sz w:val="28"/>
          <w:szCs w:val="28"/>
        </w:rPr>
        <w:t xml:space="preserve"> пгт Кильмезь</w:t>
      </w:r>
      <w:r w:rsidRPr="00F04C3A">
        <w:rPr>
          <w:sz w:val="28"/>
          <w:szCs w:val="28"/>
        </w:rPr>
        <w:t xml:space="preserve"> </w:t>
      </w:r>
      <w:r w:rsidR="008546DA" w:rsidRPr="00F04C3A">
        <w:rPr>
          <w:sz w:val="28"/>
          <w:szCs w:val="28"/>
        </w:rPr>
        <w:t>по шести</w:t>
      </w:r>
      <w:r w:rsidRPr="00F04C3A">
        <w:rPr>
          <w:sz w:val="28"/>
          <w:szCs w:val="28"/>
        </w:rPr>
        <w:t xml:space="preserve"> образовательным    </w:t>
      </w:r>
      <w:r w:rsidR="008546DA" w:rsidRPr="00F04C3A">
        <w:rPr>
          <w:sz w:val="28"/>
          <w:szCs w:val="28"/>
        </w:rPr>
        <w:t>программам обучается</w:t>
      </w:r>
      <w:r>
        <w:rPr>
          <w:sz w:val="28"/>
          <w:szCs w:val="28"/>
        </w:rPr>
        <w:t xml:space="preserve"> 124 </w:t>
      </w:r>
      <w:r w:rsidR="008546DA">
        <w:rPr>
          <w:sz w:val="28"/>
          <w:szCs w:val="28"/>
        </w:rPr>
        <w:t>человека, из них</w:t>
      </w:r>
      <w:r>
        <w:rPr>
          <w:sz w:val="28"/>
          <w:szCs w:val="28"/>
        </w:rPr>
        <w:t>: 73</w:t>
      </w:r>
      <w:r w:rsidRPr="00F04C3A">
        <w:rPr>
          <w:sz w:val="28"/>
          <w:szCs w:val="28"/>
        </w:rPr>
        <w:t xml:space="preserve"> - по </w:t>
      </w:r>
      <w:r w:rsidR="008546DA" w:rsidRPr="00F04C3A">
        <w:rPr>
          <w:sz w:val="28"/>
          <w:szCs w:val="28"/>
        </w:rPr>
        <w:t>дополнительным предпрофессиональным</w:t>
      </w:r>
      <w:r w:rsidR="008546DA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программам, 51</w:t>
      </w:r>
      <w:r w:rsidR="008546DA">
        <w:rPr>
          <w:sz w:val="28"/>
          <w:szCs w:val="28"/>
        </w:rPr>
        <w:t xml:space="preserve"> </w:t>
      </w:r>
      <w:r w:rsidRPr="00F04C3A">
        <w:rPr>
          <w:sz w:val="28"/>
          <w:szCs w:val="28"/>
        </w:rPr>
        <w:t>-</w:t>
      </w:r>
      <w:r w:rsidR="008546DA">
        <w:rPr>
          <w:sz w:val="28"/>
          <w:szCs w:val="28"/>
        </w:rPr>
        <w:t xml:space="preserve"> </w:t>
      </w:r>
      <w:r w:rsidR="008546DA" w:rsidRPr="00F04C3A">
        <w:rPr>
          <w:sz w:val="28"/>
          <w:szCs w:val="28"/>
        </w:rPr>
        <w:t>по общеразвивающим</w:t>
      </w:r>
      <w:r w:rsidRPr="00F04C3A">
        <w:rPr>
          <w:sz w:val="28"/>
          <w:szCs w:val="28"/>
        </w:rPr>
        <w:t xml:space="preserve">.     Преподавательский состав </w:t>
      </w:r>
      <w:r w:rsidR="008546DA">
        <w:rPr>
          <w:sz w:val="28"/>
          <w:szCs w:val="28"/>
        </w:rPr>
        <w:t>-</w:t>
      </w:r>
      <w:r>
        <w:rPr>
          <w:sz w:val="28"/>
          <w:szCs w:val="28"/>
        </w:rPr>
        <w:t xml:space="preserve"> 12 </w:t>
      </w:r>
      <w:r w:rsidR="008546DA">
        <w:rPr>
          <w:sz w:val="28"/>
          <w:szCs w:val="28"/>
        </w:rPr>
        <w:t>человек, из них</w:t>
      </w:r>
      <w:r>
        <w:rPr>
          <w:sz w:val="28"/>
          <w:szCs w:val="28"/>
        </w:rPr>
        <w:t xml:space="preserve"> три</w:t>
      </w:r>
      <w:r w:rsidRPr="00F04C3A">
        <w:rPr>
          <w:sz w:val="28"/>
          <w:szCs w:val="28"/>
        </w:rPr>
        <w:t xml:space="preserve"> внешних   совместителя.    </w:t>
      </w:r>
      <w:r w:rsidRPr="006E16B3">
        <w:rPr>
          <w:sz w:val="28"/>
          <w:szCs w:val="28"/>
        </w:rPr>
        <w:t>Помимо реализации общеобразовательных программ в Учреждении ведётся культурно-просветительская работа, решаются задачи воспитания и образования детей. Учебная и воспитательная работа тесно связаны между собой. Внеклассная работа является одним из определяющих факторов в образовании детей, способствующих развитию личности, как в интеллектуальном плане, так и нравственно-эстетическом. Привлекая детей к участию в различных творческих мероприятиях, выставках, выступлениях, Учреждение даёт возможность ощутить радость общения и сопричастности к общему делу.</w:t>
      </w:r>
      <w:r>
        <w:rPr>
          <w:sz w:val="28"/>
          <w:szCs w:val="28"/>
        </w:rPr>
        <w:t xml:space="preserve"> </w:t>
      </w:r>
      <w:r w:rsidRPr="009C2692">
        <w:rPr>
          <w:sz w:val="28"/>
          <w:szCs w:val="28"/>
        </w:rPr>
        <w:t xml:space="preserve">С целью реализации творческой деятельности в Учреждении работают </w:t>
      </w:r>
      <w:r>
        <w:rPr>
          <w:sz w:val="28"/>
          <w:szCs w:val="28"/>
        </w:rPr>
        <w:t xml:space="preserve">учебные  </w:t>
      </w:r>
      <w:r>
        <w:rPr>
          <w:sz w:val="28"/>
          <w:szCs w:val="28"/>
        </w:rPr>
        <w:lastRenderedPageBreak/>
        <w:t xml:space="preserve">творческие коллективы: </w:t>
      </w:r>
      <w:r w:rsidRPr="009C2692">
        <w:rPr>
          <w:sz w:val="28"/>
          <w:szCs w:val="28"/>
        </w:rPr>
        <w:t>Хор учащихся младших классо</w:t>
      </w:r>
      <w:r>
        <w:rPr>
          <w:sz w:val="28"/>
          <w:szCs w:val="28"/>
        </w:rPr>
        <w:t xml:space="preserve">в – руководитель Морозова Л.М.; </w:t>
      </w:r>
      <w:r w:rsidRPr="009C2692">
        <w:rPr>
          <w:sz w:val="28"/>
          <w:szCs w:val="28"/>
        </w:rPr>
        <w:t>Хор учащихся старших классов – руководитель Фатыхова А.Х.</w:t>
      </w:r>
      <w:r>
        <w:rPr>
          <w:sz w:val="28"/>
          <w:szCs w:val="28"/>
        </w:rPr>
        <w:t xml:space="preserve"> </w:t>
      </w:r>
      <w:r w:rsidRPr="006E16B3">
        <w:rPr>
          <w:sz w:val="28"/>
          <w:szCs w:val="28"/>
        </w:rPr>
        <w:t xml:space="preserve">Ежегодно дети выступают на областных,    межрегиональных   и всероссийских конкурсах и фестивалях, где занимают  призовые места. </w:t>
      </w:r>
      <w:r w:rsidRPr="009C2692">
        <w:rPr>
          <w:sz w:val="28"/>
          <w:szCs w:val="28"/>
        </w:rPr>
        <w:t xml:space="preserve">Качественный и количественный показатели реализации образовательных </w:t>
      </w:r>
      <w:r>
        <w:rPr>
          <w:sz w:val="28"/>
          <w:szCs w:val="28"/>
        </w:rPr>
        <w:t xml:space="preserve">программ за 2025 год стабильны. </w:t>
      </w:r>
      <w:r w:rsidRPr="009C2692">
        <w:rPr>
          <w:sz w:val="28"/>
          <w:szCs w:val="28"/>
        </w:rPr>
        <w:t>Количественны</w:t>
      </w:r>
      <w:r>
        <w:rPr>
          <w:sz w:val="28"/>
          <w:szCs w:val="28"/>
        </w:rPr>
        <w:t xml:space="preserve">й показатель составляет - 100%. </w:t>
      </w:r>
      <w:r w:rsidRPr="009C2692">
        <w:rPr>
          <w:sz w:val="28"/>
          <w:szCs w:val="28"/>
        </w:rPr>
        <w:t>Качественный показатель составляет – 90%.</w:t>
      </w:r>
    </w:p>
    <w:p w14:paraId="218564A0" w14:textId="63E33AC2" w:rsidR="0032504E" w:rsidRDefault="0032504E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9C2692">
        <w:rPr>
          <w:sz w:val="28"/>
          <w:szCs w:val="28"/>
        </w:rPr>
        <w:t xml:space="preserve">Выпускники выбирают профессии по </w:t>
      </w:r>
      <w:r w:rsidR="008546DA" w:rsidRPr="009C2692">
        <w:rPr>
          <w:sz w:val="28"/>
          <w:szCs w:val="28"/>
        </w:rPr>
        <w:t>профилю обучения в</w:t>
      </w:r>
      <w:r w:rsidRPr="009C2692">
        <w:rPr>
          <w:sz w:val="28"/>
          <w:szCs w:val="28"/>
        </w:rPr>
        <w:t xml:space="preserve"> Детской школе </w:t>
      </w:r>
      <w:r w:rsidR="008546DA" w:rsidRPr="009C2692">
        <w:rPr>
          <w:sz w:val="28"/>
          <w:szCs w:val="28"/>
        </w:rPr>
        <w:t>искусств: в</w:t>
      </w:r>
      <w:r w:rsidRPr="009C2692">
        <w:rPr>
          <w:sz w:val="28"/>
          <w:szCs w:val="28"/>
        </w:rPr>
        <w:t xml:space="preserve"> 2023 – 3 выпускника, в 2024 году – </w:t>
      </w:r>
      <w:r w:rsidR="008546DA" w:rsidRPr="009C2692">
        <w:rPr>
          <w:sz w:val="28"/>
          <w:szCs w:val="28"/>
        </w:rPr>
        <w:t>2 выпускника</w:t>
      </w:r>
      <w:r w:rsidRPr="009C2692">
        <w:rPr>
          <w:sz w:val="28"/>
          <w:szCs w:val="28"/>
        </w:rPr>
        <w:t xml:space="preserve">, </w:t>
      </w:r>
      <w:r w:rsidR="008546DA" w:rsidRPr="009C2692">
        <w:rPr>
          <w:sz w:val="28"/>
          <w:szCs w:val="28"/>
        </w:rPr>
        <w:t>в 2025 году</w:t>
      </w:r>
      <w:r w:rsidRPr="009C2692">
        <w:rPr>
          <w:sz w:val="28"/>
          <w:szCs w:val="28"/>
        </w:rPr>
        <w:t xml:space="preserve"> – 1 выпускник поступил в профильное учебное заведение</w:t>
      </w:r>
      <w:r>
        <w:rPr>
          <w:sz w:val="28"/>
          <w:szCs w:val="28"/>
        </w:rPr>
        <w:t>.</w:t>
      </w:r>
    </w:p>
    <w:p w14:paraId="15720B92" w14:textId="77777777" w:rsidR="0032504E" w:rsidRDefault="0032504E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6E16B3">
        <w:rPr>
          <w:sz w:val="28"/>
          <w:szCs w:val="28"/>
        </w:rPr>
        <w:t>В рамках Федеральный проект "Творческие люди" национального проекта «Культура» в центре непрерывного образования и повышения квалификации творческих и управленческих кадров в сфере культуры Саратовской государственной консерватории имени Л.В. Собинова с 19 октября по 2 ноября 2022 г. обучился один преподаватель ДШИ по программе «Правовые и организационные механизмы повышения эффективности управления организацией» (36 часов).</w:t>
      </w:r>
    </w:p>
    <w:p w14:paraId="5332916A" w14:textId="290ECA28" w:rsidR="0032504E" w:rsidRDefault="008546DA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04C3A">
        <w:rPr>
          <w:sz w:val="28"/>
          <w:szCs w:val="28"/>
        </w:rPr>
        <w:t>В 2022</w:t>
      </w:r>
      <w:r w:rsidR="0032504E">
        <w:rPr>
          <w:sz w:val="28"/>
          <w:szCs w:val="28"/>
        </w:rPr>
        <w:t xml:space="preserve"> </w:t>
      </w:r>
      <w:r w:rsidR="0032504E" w:rsidRPr="00F04C3A">
        <w:rPr>
          <w:sz w:val="28"/>
          <w:szCs w:val="28"/>
        </w:rPr>
        <w:t>году в рамках реализации федерального проекта «Культурная среда» национального проекта «Культура» приобретены музыкальные инструменты, оборудование и материалы на сумму свыше 5 млн. руб., что позволило значительно улучшить материально-техническую базу учреждения. В настоящее время здание школы требует капитального ремонта.</w:t>
      </w:r>
    </w:p>
    <w:p w14:paraId="06AC4F09" w14:textId="155772C7" w:rsidR="007C7D4B" w:rsidRPr="007C7D4B" w:rsidRDefault="007C7D4B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C7D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</w:t>
      </w:r>
      <w:r w:rsidR="00AE1FB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униципальное бюджетное учреждение</w:t>
      </w:r>
      <w:r w:rsidRPr="007C7D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«Кильмезский районный краеведческий музей» </w:t>
      </w:r>
      <w:r w:rsidRPr="007C7D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работает   свыше 30 лет.  Зданию более 125 лет. Списочный состав работников - 4 человека,  из них  административно-управленческий персонал – 1, основной  персонал – 2, вспомогательный - 1. Основной фонд  на 01.01.2026 г. насчитывает 3290    предметов  и   1562   предметов  научно-вспомогательного  фонда.   В настоящее время все предметы основного фонда внесены в Государственный каталог, идет сверка фактического наличия предметов.</w:t>
      </w:r>
    </w:p>
    <w:p w14:paraId="1B60AF6A" w14:textId="77777777" w:rsidR="007C7D4B" w:rsidRPr="007C7D4B" w:rsidRDefault="007C7D4B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C7D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2026 году посетителям была представлена 22 выставки (до конца года планируется организовать еще три выставки), в том числе 1 частная выставка фотографа из г. Санкт-Петербурга. Годовое количество посещений (на 01.10.2026) составило 4167 человек.  Увеличивается количество мероприятий, проводимых музеем, ведется научно-методическая и издательская работа.</w:t>
      </w:r>
    </w:p>
    <w:p w14:paraId="67363040" w14:textId="77777777" w:rsidR="007C7D4B" w:rsidRPr="007C7D4B" w:rsidRDefault="007C7D4B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C7D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2024 году в музее установлена охранная сигнализация и камеры видеонаблюдения, тревожную кнопку, закуплены осушители, закуплены три витрины в зал Боевой Славы. В 2025 году был установлен пандус, музей дооборудован еще одной камерой видеонаблюдения, закуплены витрины в зал Боевой Славы и витрина для монет. В 2026 году сделана отмостка с </w:t>
      </w:r>
      <w:r w:rsidRPr="007C7D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гидроизоляцией подвала, установлена вытяжная вентиляция в подвале здания, установлен теплосчетчик.</w:t>
      </w:r>
    </w:p>
    <w:p w14:paraId="24E5F0AD" w14:textId="3A4B5423" w:rsidR="007C7D4B" w:rsidRPr="007C7D4B" w:rsidRDefault="007C7D4B" w:rsidP="0001017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C7D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настоящее время зданию необходим капитальный ремонт, в частности замена потолка и пола, проведение работ по обустройству подвального помещения. Личными силами сотрудников заделаны три обрушения потолка. В связи с чем для участия в капитальном ремонте здания в </w:t>
      </w:r>
      <w:r w:rsidR="00EC11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рамках </w:t>
      </w:r>
      <w:proofErr w:type="gramStart"/>
      <w:r w:rsidR="00EC11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нацпроекта </w:t>
      </w:r>
      <w:r w:rsidRPr="007C7D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</w:t>
      </w:r>
      <w:proofErr w:type="gramEnd"/>
      <w:r w:rsidR="00EC114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Семья</w:t>
      </w:r>
      <w:r w:rsidRPr="007C7D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в 2026 году разработана проектно-сметная документация. Капитальный ремонт здания музея выходит более чем на 19 млн рублей.</w:t>
      </w:r>
    </w:p>
    <w:p w14:paraId="7BAC2D6E" w14:textId="3DE3B39D" w:rsidR="00F04C3A" w:rsidRPr="007C7D4B" w:rsidRDefault="00F04C3A" w:rsidP="0001017B">
      <w:pPr>
        <w:pStyle w:val="ac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7D4B">
        <w:rPr>
          <w:color w:val="000000" w:themeColor="text1"/>
          <w:sz w:val="28"/>
          <w:szCs w:val="28"/>
        </w:rPr>
        <w:t xml:space="preserve">Хотя многие учреждения культуры, особенно на селе, отстают от     современности   в материально – техническом оснащении, здания требуют капитального и текущего ремонта, переоснащения, музыкальные инструменты </w:t>
      </w:r>
      <w:proofErr w:type="gramStart"/>
      <w:r w:rsidRPr="007C7D4B">
        <w:rPr>
          <w:color w:val="000000" w:themeColor="text1"/>
          <w:sz w:val="28"/>
          <w:szCs w:val="28"/>
        </w:rPr>
        <w:t>–  замены</w:t>
      </w:r>
      <w:proofErr w:type="gramEnd"/>
      <w:r w:rsidRPr="007C7D4B">
        <w:rPr>
          <w:color w:val="000000" w:themeColor="text1"/>
          <w:sz w:val="28"/>
          <w:szCs w:val="28"/>
        </w:rPr>
        <w:t>,   недостаточное финансирование  библиотек приводит к отсутствию современного компьютерного оборудования и качественного комплектования,  однако  за  последние  годы  произошли ряд положительных изменений   в  отрасли  «Культура», что, несомненно, радует.</w:t>
      </w:r>
    </w:p>
    <w:p w14:paraId="1FAD9D2D" w14:textId="60FDA094" w:rsidR="00F04C3A" w:rsidRPr="007C7D4B" w:rsidRDefault="00F04C3A" w:rsidP="0001017B">
      <w:pPr>
        <w:pStyle w:val="ac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C7D4B">
        <w:rPr>
          <w:color w:val="000000" w:themeColor="text1"/>
          <w:sz w:val="28"/>
          <w:szCs w:val="28"/>
        </w:rPr>
        <w:t xml:space="preserve">Серьезной остается проблема кадров, особенно на селе и в   </w:t>
      </w:r>
      <w:r w:rsidR="00EF7C52" w:rsidRPr="007C7D4B">
        <w:rPr>
          <w:color w:val="000000" w:themeColor="text1"/>
          <w:sz w:val="28"/>
          <w:szCs w:val="28"/>
        </w:rPr>
        <w:t>М</w:t>
      </w:r>
      <w:r w:rsidR="007C7D4B" w:rsidRPr="007C7D4B">
        <w:rPr>
          <w:color w:val="000000" w:themeColor="text1"/>
          <w:sz w:val="28"/>
          <w:szCs w:val="28"/>
        </w:rPr>
        <w:t>Б</w:t>
      </w:r>
      <w:r w:rsidR="00EF7C52" w:rsidRPr="007C7D4B">
        <w:rPr>
          <w:color w:val="000000" w:themeColor="text1"/>
          <w:sz w:val="28"/>
          <w:szCs w:val="28"/>
        </w:rPr>
        <w:t>У ДО ДШИ</w:t>
      </w:r>
      <w:r w:rsidRPr="007C7D4B">
        <w:rPr>
          <w:color w:val="000000" w:themeColor="text1"/>
          <w:sz w:val="28"/>
          <w:szCs w:val="28"/>
        </w:rPr>
        <w:t xml:space="preserve">.   В связи с </w:t>
      </w:r>
      <w:r w:rsidR="00EF7C52" w:rsidRPr="007C7D4B">
        <w:rPr>
          <w:color w:val="000000" w:themeColor="text1"/>
          <w:sz w:val="28"/>
          <w:szCs w:val="28"/>
        </w:rPr>
        <w:t>отсутствием жилья, молодые и талантливые</w:t>
      </w:r>
      <w:r w:rsidRPr="007C7D4B">
        <w:rPr>
          <w:color w:val="000000" w:themeColor="text1"/>
          <w:sz w:val="28"/>
          <w:szCs w:val="28"/>
        </w:rPr>
        <w:t xml:space="preserve"> специалисты в район не едут. </w:t>
      </w:r>
      <w:r w:rsidR="00EF7C52" w:rsidRPr="007C7D4B">
        <w:rPr>
          <w:color w:val="000000" w:themeColor="text1"/>
          <w:sz w:val="28"/>
          <w:szCs w:val="28"/>
        </w:rPr>
        <w:t>Тем не менее удалось прекратить</w:t>
      </w:r>
      <w:r w:rsidRPr="007C7D4B">
        <w:rPr>
          <w:color w:val="000000" w:themeColor="text1"/>
          <w:sz w:val="28"/>
          <w:szCs w:val="28"/>
        </w:rPr>
        <w:t xml:space="preserve"> текучесть </w:t>
      </w:r>
      <w:r w:rsidR="00EF7C52" w:rsidRPr="007C7D4B">
        <w:rPr>
          <w:color w:val="000000" w:themeColor="text1"/>
          <w:sz w:val="28"/>
          <w:szCs w:val="28"/>
        </w:rPr>
        <w:t>кадров, повышается</w:t>
      </w:r>
      <w:r w:rsidRPr="007C7D4B">
        <w:rPr>
          <w:color w:val="000000" w:themeColor="text1"/>
          <w:sz w:val="28"/>
          <w:szCs w:val="28"/>
        </w:rPr>
        <w:t xml:space="preserve"> </w:t>
      </w:r>
      <w:r w:rsidR="00EF7C52" w:rsidRPr="007C7D4B">
        <w:rPr>
          <w:color w:val="000000" w:themeColor="text1"/>
          <w:sz w:val="28"/>
          <w:szCs w:val="28"/>
        </w:rPr>
        <w:t>профессиональный уровень</w:t>
      </w:r>
      <w:r w:rsidRPr="007C7D4B">
        <w:rPr>
          <w:color w:val="000000" w:themeColor="text1"/>
          <w:sz w:val="28"/>
          <w:szCs w:val="28"/>
        </w:rPr>
        <w:t xml:space="preserve"> </w:t>
      </w:r>
      <w:r w:rsidR="00EF7C52" w:rsidRPr="007C7D4B">
        <w:rPr>
          <w:color w:val="000000" w:themeColor="text1"/>
          <w:sz w:val="28"/>
          <w:szCs w:val="28"/>
        </w:rPr>
        <w:t>специалистов: в 202</w:t>
      </w:r>
      <w:r w:rsidR="007C7D4B" w:rsidRPr="007C7D4B">
        <w:rPr>
          <w:color w:val="000000" w:themeColor="text1"/>
          <w:sz w:val="28"/>
          <w:szCs w:val="28"/>
        </w:rPr>
        <w:t>6</w:t>
      </w:r>
      <w:r w:rsidRPr="007C7D4B">
        <w:rPr>
          <w:color w:val="000000" w:themeColor="text1"/>
          <w:sz w:val="28"/>
          <w:szCs w:val="28"/>
        </w:rPr>
        <w:t xml:space="preserve"> </w:t>
      </w:r>
      <w:r w:rsidR="00EF7C52" w:rsidRPr="007C7D4B">
        <w:rPr>
          <w:color w:val="000000" w:themeColor="text1"/>
          <w:sz w:val="28"/>
          <w:szCs w:val="28"/>
        </w:rPr>
        <w:t>году окончили колледж культуры заочно</w:t>
      </w:r>
      <w:r w:rsidRPr="007C7D4B">
        <w:rPr>
          <w:color w:val="000000" w:themeColor="text1"/>
          <w:sz w:val="28"/>
          <w:szCs w:val="28"/>
        </w:rPr>
        <w:t xml:space="preserve"> </w:t>
      </w:r>
      <w:r w:rsidR="007C7D4B" w:rsidRPr="007C7D4B">
        <w:rPr>
          <w:color w:val="000000" w:themeColor="text1"/>
          <w:sz w:val="28"/>
          <w:szCs w:val="28"/>
        </w:rPr>
        <w:t>два</w:t>
      </w:r>
      <w:r w:rsidR="00EF7C52" w:rsidRPr="007C7D4B">
        <w:rPr>
          <w:color w:val="000000" w:themeColor="text1"/>
          <w:sz w:val="28"/>
          <w:szCs w:val="28"/>
        </w:rPr>
        <w:t xml:space="preserve"> человек</w:t>
      </w:r>
      <w:r w:rsidR="007C7D4B" w:rsidRPr="007C7D4B">
        <w:rPr>
          <w:color w:val="000000" w:themeColor="text1"/>
          <w:sz w:val="28"/>
          <w:szCs w:val="28"/>
        </w:rPr>
        <w:t>, два молодых специалиста вернулись в поселок на работу.</w:t>
      </w:r>
    </w:p>
    <w:bookmarkEnd w:id="2"/>
    <w:p w14:paraId="627391D3" w14:textId="190B1207" w:rsidR="00F04C3A" w:rsidRPr="00F04C3A" w:rsidRDefault="00F04C3A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04C3A">
        <w:rPr>
          <w:sz w:val="28"/>
          <w:szCs w:val="28"/>
        </w:rPr>
        <w:t xml:space="preserve">        </w:t>
      </w:r>
      <w:r w:rsidRPr="00FF334D">
        <w:rPr>
          <w:b/>
          <w:bCs/>
          <w:sz w:val="28"/>
          <w:szCs w:val="28"/>
        </w:rPr>
        <w:t>На    территории   Кильмезского   района   медленными темпами формируются сегменты туристской индустрии.</w:t>
      </w:r>
      <w:r w:rsidRPr="00F04C3A">
        <w:rPr>
          <w:sz w:val="28"/>
          <w:szCs w:val="28"/>
        </w:rPr>
        <w:t xml:space="preserve"> Согласно Федерального закона от 24.11.1996 № 132-ФЗ «Об основах туристской деятельности в Российской Федерации», туристскую </w:t>
      </w:r>
      <w:r w:rsidR="00577C28" w:rsidRPr="00F04C3A">
        <w:rPr>
          <w:sz w:val="28"/>
          <w:szCs w:val="28"/>
        </w:rPr>
        <w:t>индустрию района</w:t>
      </w:r>
      <w:r w:rsidRPr="00F04C3A">
        <w:rPr>
          <w:sz w:val="28"/>
          <w:szCs w:val="28"/>
        </w:rPr>
        <w:t xml:space="preserve"> </w:t>
      </w:r>
      <w:r w:rsidR="00577C28" w:rsidRPr="00F04C3A">
        <w:rPr>
          <w:sz w:val="28"/>
          <w:szCs w:val="28"/>
        </w:rPr>
        <w:t>представляют 3 гостиницы</w:t>
      </w:r>
      <w:r w:rsidRPr="00F04C3A">
        <w:rPr>
          <w:sz w:val="28"/>
          <w:szCs w:val="28"/>
        </w:rPr>
        <w:t xml:space="preserve">. Объём </w:t>
      </w:r>
      <w:r w:rsidR="00577C28" w:rsidRPr="00F04C3A">
        <w:rPr>
          <w:sz w:val="28"/>
          <w:szCs w:val="28"/>
        </w:rPr>
        <w:t>услуг, оказываемый</w:t>
      </w:r>
      <w:r w:rsidRPr="00F04C3A">
        <w:rPr>
          <w:sz w:val="28"/>
          <w:szCs w:val="28"/>
        </w:rPr>
        <w:t xml:space="preserve"> в этих </w:t>
      </w:r>
      <w:r w:rsidR="00577C28" w:rsidRPr="00F04C3A">
        <w:rPr>
          <w:sz w:val="28"/>
          <w:szCs w:val="28"/>
        </w:rPr>
        <w:t>заведениях, невысокий</w:t>
      </w:r>
      <w:r w:rsidRPr="00F04C3A">
        <w:rPr>
          <w:sz w:val="28"/>
          <w:szCs w:val="28"/>
        </w:rPr>
        <w:t xml:space="preserve">.  Туризм не оказывает влияния на экономическое   развитие   района. </w:t>
      </w:r>
      <w:r w:rsidR="00577C28" w:rsidRPr="00F04C3A">
        <w:rPr>
          <w:sz w:val="28"/>
          <w:szCs w:val="28"/>
        </w:rPr>
        <w:t>Имидж Кильмезского</w:t>
      </w:r>
      <w:r w:rsidRPr="00F04C3A">
        <w:rPr>
          <w:sz w:val="28"/>
          <w:szCs w:val="28"/>
        </w:rPr>
        <w:t xml:space="preserve"> </w:t>
      </w:r>
      <w:r w:rsidR="00577C28">
        <w:rPr>
          <w:sz w:val="28"/>
          <w:szCs w:val="28"/>
        </w:rPr>
        <w:t>округа</w:t>
      </w:r>
      <w:r w:rsidR="00577C28" w:rsidRPr="00F04C3A">
        <w:rPr>
          <w:sz w:val="28"/>
          <w:szCs w:val="28"/>
        </w:rPr>
        <w:t>, как</w:t>
      </w:r>
      <w:r w:rsidRPr="00F04C3A">
        <w:rPr>
          <w:sz w:val="28"/>
          <w:szCs w:val="28"/>
        </w:rPr>
        <w:t xml:space="preserve"> привлекательного центра туризма и </w:t>
      </w:r>
      <w:r w:rsidR="00577C28" w:rsidRPr="00F04C3A">
        <w:rPr>
          <w:sz w:val="28"/>
          <w:szCs w:val="28"/>
        </w:rPr>
        <w:t>отдыха, находится</w:t>
      </w:r>
      <w:r w:rsidRPr="00F04C3A">
        <w:rPr>
          <w:sz w:val="28"/>
          <w:szCs w:val="28"/>
        </w:rPr>
        <w:t xml:space="preserve"> на стадии формирования.</w:t>
      </w:r>
    </w:p>
    <w:p w14:paraId="3AE681C3" w14:textId="338DAFBF" w:rsidR="00F73014" w:rsidRPr="00F04C3A" w:rsidRDefault="00F04C3A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F04C3A">
        <w:rPr>
          <w:sz w:val="28"/>
          <w:szCs w:val="28"/>
        </w:rPr>
        <w:t>В целях развития культурного и туристического потенциала</w:t>
      </w:r>
      <w:r w:rsidR="00577C28">
        <w:rPr>
          <w:sz w:val="28"/>
          <w:szCs w:val="28"/>
        </w:rPr>
        <w:t xml:space="preserve"> провод</w:t>
      </w:r>
      <w:r w:rsidR="0001017B">
        <w:rPr>
          <w:sz w:val="28"/>
          <w:szCs w:val="28"/>
        </w:rPr>
        <w:t>я</w:t>
      </w:r>
      <w:r w:rsidR="00577C28">
        <w:rPr>
          <w:sz w:val="28"/>
          <w:szCs w:val="28"/>
        </w:rPr>
        <w:t xml:space="preserve">тся </w:t>
      </w:r>
      <w:r w:rsidR="0001017B">
        <w:rPr>
          <w:sz w:val="28"/>
          <w:szCs w:val="28"/>
        </w:rPr>
        <w:t>фестивали и праздники с приглашением гостей из других регионов и районов.</w:t>
      </w:r>
      <w:r w:rsidR="00577C28">
        <w:rPr>
          <w:sz w:val="28"/>
          <w:szCs w:val="28"/>
        </w:rPr>
        <w:t xml:space="preserve"> </w:t>
      </w:r>
      <w:r w:rsidRPr="00F04C3A">
        <w:rPr>
          <w:sz w:val="28"/>
          <w:szCs w:val="28"/>
        </w:rPr>
        <w:t xml:space="preserve">В перспективе предусматривается укрепление </w:t>
      </w:r>
      <w:r w:rsidR="00EF7C52" w:rsidRPr="00F04C3A">
        <w:rPr>
          <w:sz w:val="28"/>
          <w:szCs w:val="28"/>
        </w:rPr>
        <w:t>связей с</w:t>
      </w:r>
      <w:r w:rsidRPr="00F04C3A">
        <w:rPr>
          <w:sz w:val="28"/>
          <w:szCs w:val="28"/>
        </w:rPr>
        <w:t xml:space="preserve"> </w:t>
      </w:r>
      <w:r w:rsidR="00EF7C52" w:rsidRPr="00F04C3A">
        <w:rPr>
          <w:sz w:val="28"/>
          <w:szCs w:val="28"/>
        </w:rPr>
        <w:t>другими регионами через организацию</w:t>
      </w:r>
      <w:r w:rsidRPr="00F04C3A">
        <w:rPr>
          <w:sz w:val="28"/>
          <w:szCs w:val="28"/>
        </w:rPr>
        <w:t xml:space="preserve"> </w:t>
      </w:r>
      <w:r w:rsidR="00411736">
        <w:rPr>
          <w:sz w:val="28"/>
          <w:szCs w:val="28"/>
        </w:rPr>
        <w:t xml:space="preserve">межнациональных фестивалей. </w:t>
      </w:r>
    </w:p>
    <w:p w14:paraId="650BBFF9" w14:textId="77777777" w:rsidR="00F04C3A" w:rsidRPr="00411736" w:rsidRDefault="00F04C3A" w:rsidP="0001017B">
      <w:pPr>
        <w:pStyle w:val="ac"/>
        <w:spacing w:line="276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411736">
        <w:rPr>
          <w:b/>
          <w:bCs/>
          <w:sz w:val="28"/>
          <w:szCs w:val="28"/>
        </w:rPr>
        <w:t>Реализация Муниципальной программы позволит осуществить:</w:t>
      </w:r>
    </w:p>
    <w:p w14:paraId="0ED0A7F9" w14:textId="00F7C21F" w:rsidR="00F04C3A" w:rsidRPr="00F04C3A" w:rsidRDefault="00D763AA" w:rsidP="0001017B">
      <w:pPr>
        <w:pStyle w:val="ac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04C3A" w:rsidRPr="00F04C3A">
        <w:rPr>
          <w:sz w:val="28"/>
          <w:szCs w:val="28"/>
        </w:rPr>
        <w:t xml:space="preserve">комплексное решение задач в реализации государственной политики в области культуры, в рамках широкого взаимодействия всех основных субъектов и участников культурного </w:t>
      </w:r>
      <w:r w:rsidR="00411736" w:rsidRPr="00F04C3A">
        <w:rPr>
          <w:sz w:val="28"/>
          <w:szCs w:val="28"/>
        </w:rPr>
        <w:t>процесса, в</w:t>
      </w:r>
      <w:r w:rsidR="00F04C3A" w:rsidRPr="00F04C3A">
        <w:rPr>
          <w:sz w:val="28"/>
          <w:szCs w:val="28"/>
        </w:rPr>
        <w:t xml:space="preserve"> том числе включая общественные и иные негосударственные организации;</w:t>
      </w:r>
    </w:p>
    <w:p w14:paraId="697F6764" w14:textId="77777777" w:rsidR="0001017B" w:rsidRDefault="00411736" w:rsidP="0001017B">
      <w:pPr>
        <w:pStyle w:val="ac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763A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F04C3A" w:rsidRPr="00F04C3A">
        <w:rPr>
          <w:sz w:val="28"/>
          <w:szCs w:val="28"/>
        </w:rPr>
        <w:t xml:space="preserve">реализацию   </w:t>
      </w:r>
      <w:r w:rsidRPr="00F04C3A">
        <w:rPr>
          <w:sz w:val="28"/>
          <w:szCs w:val="28"/>
        </w:rPr>
        <w:t xml:space="preserve">национального </w:t>
      </w:r>
      <w:r w:rsidR="00F73014" w:rsidRPr="00F04C3A">
        <w:rPr>
          <w:sz w:val="28"/>
          <w:szCs w:val="28"/>
        </w:rPr>
        <w:t>проекта «</w:t>
      </w:r>
      <w:r w:rsidR="00F04C3A" w:rsidRPr="00F04C3A">
        <w:rPr>
          <w:sz w:val="28"/>
          <w:szCs w:val="28"/>
        </w:rPr>
        <w:t>Культура»;</w:t>
      </w:r>
    </w:p>
    <w:p w14:paraId="4D3CE5F8" w14:textId="77777777" w:rsidR="0001017B" w:rsidRDefault="00411736" w:rsidP="0001017B">
      <w:pPr>
        <w:pStyle w:val="ac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763AA">
        <w:rPr>
          <w:sz w:val="28"/>
          <w:szCs w:val="28"/>
        </w:rPr>
        <w:t xml:space="preserve">- </w:t>
      </w:r>
      <w:r w:rsidR="00F04C3A" w:rsidRPr="00F04C3A">
        <w:rPr>
          <w:sz w:val="28"/>
          <w:szCs w:val="28"/>
        </w:rPr>
        <w:t>поддержку инновационных проектов, использование современных управленческих, информационных и иных технологий в деятельности учреждений культуры;</w:t>
      </w:r>
    </w:p>
    <w:p w14:paraId="00E0C42C" w14:textId="1D050888" w:rsidR="00577C28" w:rsidRPr="00F04C3A" w:rsidRDefault="00411736" w:rsidP="0001017B">
      <w:pPr>
        <w:pStyle w:val="ac"/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763AA">
        <w:rPr>
          <w:sz w:val="28"/>
          <w:szCs w:val="28"/>
        </w:rPr>
        <w:t>-</w:t>
      </w:r>
      <w:r w:rsidR="0001017B">
        <w:rPr>
          <w:sz w:val="28"/>
          <w:szCs w:val="28"/>
        </w:rPr>
        <w:t xml:space="preserve"> </w:t>
      </w:r>
      <w:r w:rsidR="00F04C3A" w:rsidRPr="00F04C3A">
        <w:rPr>
          <w:sz w:val="28"/>
          <w:szCs w:val="28"/>
        </w:rPr>
        <w:t xml:space="preserve">формирование позитивного имиджа Кильмезского </w:t>
      </w:r>
      <w:r>
        <w:rPr>
          <w:sz w:val="28"/>
          <w:szCs w:val="28"/>
        </w:rPr>
        <w:t>округа</w:t>
      </w:r>
      <w:r w:rsidR="00F04C3A" w:rsidRPr="00F04C3A">
        <w:rPr>
          <w:sz w:val="28"/>
          <w:szCs w:val="28"/>
        </w:rPr>
        <w:t>, как привлекательной территории для российских и зарубежных туристов.</w:t>
      </w:r>
    </w:p>
    <w:p w14:paraId="2C849720" w14:textId="4D1C5D06" w:rsidR="00577C28" w:rsidRDefault="00AF022D" w:rsidP="0001017B">
      <w:pPr>
        <w:pStyle w:val="ac"/>
        <w:spacing w:line="276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AF022D">
        <w:rPr>
          <w:b/>
          <w:bCs/>
          <w:sz w:val="28"/>
          <w:szCs w:val="28"/>
        </w:rPr>
        <w:t>2. Описание приоритетов и целей муниципальной политики в сфере реализации Муниципальной программы</w:t>
      </w:r>
    </w:p>
    <w:p w14:paraId="3F663DE4" w14:textId="5061354F" w:rsidR="00F73014" w:rsidRPr="00F73014" w:rsidRDefault="00702759" w:rsidP="0001017B">
      <w:pPr>
        <w:pStyle w:val="ac"/>
        <w:spacing w:line="276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F73014">
        <w:rPr>
          <w:b/>
          <w:bCs/>
          <w:sz w:val="28"/>
          <w:szCs w:val="28"/>
        </w:rPr>
        <w:t>Приоритеты муниципальной политики в сфере развития культуры и туризма Кильмезского округа определяются:</w:t>
      </w:r>
    </w:p>
    <w:p w14:paraId="6A41E8AD" w14:textId="6B0431C0" w:rsidR="0081284F" w:rsidRPr="00F73014" w:rsidRDefault="00F73014" w:rsidP="0001017B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-  </w:t>
      </w:r>
      <w:r w:rsidR="00FB6048" w:rsidRPr="00F7301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распоряжением Правительства Кировской области от 25.11.2024 N 301 "Об утверждении Стратегии социально-экономического развития Кировской области на период до 2036 года".</w:t>
      </w:r>
    </w:p>
    <w:p w14:paraId="0C8C1534" w14:textId="420C9031" w:rsidR="00F73014" w:rsidRPr="00CF7315" w:rsidRDefault="00F73014" w:rsidP="0001017B">
      <w:pPr>
        <w:widowControl w:val="0"/>
        <w:autoSpaceDE w:val="0"/>
        <w:autoSpaceDN w:val="0"/>
        <w:spacing w:after="0" w:line="276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- </w:t>
      </w:r>
      <w:r w:rsidR="0081284F" w:rsidRPr="00F7301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Постановление Правительства Кировской области от 26.06.2025 №329-П «Об утверждении государственной программы Кировской области</w:t>
      </w:r>
      <w:r w:rsidR="000101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«Культура»</w:t>
      </w:r>
      <w:r w:rsidR="0081284F" w:rsidRPr="00F7301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9AF62F4" w14:textId="19DAB452" w:rsidR="00FB6048" w:rsidRPr="00F73014" w:rsidRDefault="00FB6048" w:rsidP="0001017B">
      <w:pPr>
        <w:pStyle w:val="formattext"/>
        <w:spacing w:before="0" w:beforeAutospacing="0" w:after="0" w:afterAutospacing="0" w:line="276" w:lineRule="auto"/>
        <w:ind w:firstLine="709"/>
        <w:contextualSpacing/>
        <w:jc w:val="both"/>
        <w:textAlignment w:val="baseline"/>
        <w:rPr>
          <w:b/>
          <w:bCs/>
          <w:sz w:val="28"/>
          <w:szCs w:val="28"/>
        </w:rPr>
      </w:pPr>
      <w:r w:rsidRPr="00F73014">
        <w:rPr>
          <w:b/>
          <w:bCs/>
          <w:sz w:val="28"/>
          <w:szCs w:val="28"/>
        </w:rPr>
        <w:t xml:space="preserve">К приоритетным направлениям в сфере реализации </w:t>
      </w:r>
      <w:r w:rsidR="00D763AA" w:rsidRPr="00F73014">
        <w:rPr>
          <w:b/>
          <w:bCs/>
          <w:sz w:val="28"/>
          <w:szCs w:val="28"/>
        </w:rPr>
        <w:t>муниципальной</w:t>
      </w:r>
      <w:r w:rsidR="00F73014" w:rsidRPr="00F73014">
        <w:rPr>
          <w:b/>
          <w:bCs/>
          <w:sz w:val="28"/>
          <w:szCs w:val="28"/>
        </w:rPr>
        <w:t xml:space="preserve"> </w:t>
      </w:r>
      <w:r w:rsidRPr="00F73014">
        <w:rPr>
          <w:b/>
          <w:bCs/>
          <w:sz w:val="28"/>
          <w:szCs w:val="28"/>
        </w:rPr>
        <w:t>программы относятся:</w:t>
      </w:r>
    </w:p>
    <w:p w14:paraId="573884B5" w14:textId="100033F2" w:rsidR="00FB6048" w:rsidRPr="00577C28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6048" w:rsidRPr="00577C28">
        <w:rPr>
          <w:sz w:val="28"/>
          <w:szCs w:val="28"/>
        </w:rPr>
        <w:t>удовлетворение культурно-досуговых запросов семей;</w:t>
      </w:r>
    </w:p>
    <w:p w14:paraId="4517DCE0" w14:textId="77777777" w:rsidR="00F73014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р</w:t>
      </w:r>
      <w:r w:rsidR="00FB6048" w:rsidRPr="00577C28">
        <w:rPr>
          <w:sz w:val="28"/>
          <w:szCs w:val="28"/>
        </w:rPr>
        <w:t>азвитие инфраструктуры учреждений культуры;</w:t>
      </w:r>
    </w:p>
    <w:p w14:paraId="52FE0E8E" w14:textId="0FB99B9F" w:rsidR="00FB6048" w:rsidRPr="00577C28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</w:t>
      </w:r>
      <w:r w:rsidR="00FB6048" w:rsidRPr="00577C28">
        <w:rPr>
          <w:sz w:val="28"/>
          <w:szCs w:val="28"/>
        </w:rPr>
        <w:t>оздание условий для развития профессионального, любительского, самодеятельного, народного художественного творчества;</w:t>
      </w:r>
    </w:p>
    <w:p w14:paraId="33BF3C31" w14:textId="1DEBA239" w:rsidR="00FB6048" w:rsidRPr="00577C28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6048" w:rsidRPr="00577C28">
        <w:rPr>
          <w:sz w:val="28"/>
          <w:szCs w:val="28"/>
        </w:rPr>
        <w:t>сохранение, развитие и цифровизация культурного наследия;</w:t>
      </w:r>
    </w:p>
    <w:p w14:paraId="04DD1222" w14:textId="6DEE99F9" w:rsidR="00FB6048" w:rsidRPr="00577C28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6048" w:rsidRPr="00577C28">
        <w:rPr>
          <w:sz w:val="28"/>
          <w:szCs w:val="28"/>
        </w:rPr>
        <w:t>обеспечение сохранения, функционирования и развития библиотечного, музейного и архивного фондов в соответствии с современными технологиями;</w:t>
      </w:r>
    </w:p>
    <w:p w14:paraId="0BD8E9B9" w14:textId="428B901D" w:rsidR="00FB6048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B6048" w:rsidRPr="00577C28">
        <w:rPr>
          <w:sz w:val="28"/>
          <w:szCs w:val="28"/>
        </w:rPr>
        <w:t>создание условий для участия учреждений культуры в грантовых конкурсах и привлечения средств из дополнительных источников финансирования, включая президентские и иные фонды.</w:t>
      </w:r>
    </w:p>
    <w:p w14:paraId="23AEEB0A" w14:textId="4CD0940F" w:rsidR="00F73014" w:rsidRPr="00577C28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развитие и укрепление связей с другими регионами для привлечения туризма. </w:t>
      </w:r>
    </w:p>
    <w:p w14:paraId="436B5EA4" w14:textId="63EC6E37" w:rsidR="00FB6048" w:rsidRPr="00F73014" w:rsidRDefault="00FB6048" w:rsidP="0001017B">
      <w:pPr>
        <w:pStyle w:val="formattext"/>
        <w:spacing w:before="0" w:beforeAutospacing="0" w:after="0" w:afterAutospacing="0" w:line="276" w:lineRule="auto"/>
        <w:ind w:firstLine="709"/>
        <w:contextualSpacing/>
        <w:jc w:val="both"/>
        <w:textAlignment w:val="baseline"/>
        <w:rPr>
          <w:b/>
          <w:bCs/>
          <w:sz w:val="28"/>
          <w:szCs w:val="28"/>
        </w:rPr>
      </w:pPr>
      <w:r w:rsidRPr="00F73014">
        <w:rPr>
          <w:b/>
          <w:bCs/>
          <w:sz w:val="28"/>
          <w:szCs w:val="28"/>
        </w:rPr>
        <w:t xml:space="preserve">Целями </w:t>
      </w:r>
      <w:r w:rsidR="00F73014">
        <w:rPr>
          <w:b/>
          <w:bCs/>
          <w:sz w:val="28"/>
          <w:szCs w:val="28"/>
        </w:rPr>
        <w:t xml:space="preserve">муниципальной </w:t>
      </w:r>
      <w:r w:rsidRPr="00F73014">
        <w:rPr>
          <w:b/>
          <w:bCs/>
          <w:sz w:val="28"/>
          <w:szCs w:val="28"/>
        </w:rPr>
        <w:t>программы являются:</w:t>
      </w:r>
    </w:p>
    <w:p w14:paraId="59F8542A" w14:textId="4E3117AC" w:rsidR="00FB6048" w:rsidRPr="00577C28" w:rsidRDefault="00F73014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FC4426">
        <w:rPr>
          <w:sz w:val="28"/>
          <w:szCs w:val="28"/>
        </w:rPr>
        <w:t xml:space="preserve">   </w:t>
      </w:r>
      <w:r w:rsidR="00041704">
        <w:rPr>
          <w:sz w:val="28"/>
          <w:szCs w:val="28"/>
        </w:rPr>
        <w:t>поддержание</w:t>
      </w:r>
      <w:r w:rsidR="00FB6048" w:rsidRPr="00577C28">
        <w:rPr>
          <w:sz w:val="28"/>
          <w:szCs w:val="28"/>
        </w:rPr>
        <w:t xml:space="preserve"> числа посещений культурных </w:t>
      </w:r>
      <w:r w:rsidR="00FB6048" w:rsidRPr="00041704">
        <w:rPr>
          <w:color w:val="000000" w:themeColor="text1"/>
          <w:sz w:val="28"/>
          <w:szCs w:val="28"/>
        </w:rPr>
        <w:t xml:space="preserve">мероприятий </w:t>
      </w:r>
      <w:r w:rsidR="003D5E35" w:rsidRPr="00041704">
        <w:rPr>
          <w:color w:val="000000" w:themeColor="text1"/>
          <w:sz w:val="28"/>
          <w:szCs w:val="28"/>
        </w:rPr>
        <w:t>43500</w:t>
      </w:r>
      <w:r w:rsidR="00FB6048" w:rsidRPr="00041704">
        <w:rPr>
          <w:color w:val="000000" w:themeColor="text1"/>
          <w:sz w:val="28"/>
          <w:szCs w:val="28"/>
        </w:rPr>
        <w:t xml:space="preserve"> </w:t>
      </w:r>
      <w:r w:rsidR="003D5E35" w:rsidRPr="00041704">
        <w:rPr>
          <w:color w:val="000000" w:themeColor="text1"/>
          <w:sz w:val="28"/>
          <w:szCs w:val="28"/>
        </w:rPr>
        <w:t xml:space="preserve">человек </w:t>
      </w:r>
      <w:r w:rsidR="00FB6048" w:rsidRPr="00041704">
        <w:rPr>
          <w:color w:val="000000" w:themeColor="text1"/>
          <w:sz w:val="28"/>
          <w:szCs w:val="28"/>
        </w:rPr>
        <w:t>к концу 2030 года;</w:t>
      </w:r>
    </w:p>
    <w:p w14:paraId="7121977D" w14:textId="7AD8984C" w:rsidR="00FB6048" w:rsidRPr="00577C28" w:rsidRDefault="00F73014" w:rsidP="003B0C36">
      <w:pPr>
        <w:pStyle w:val="formattext"/>
        <w:spacing w:after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FC4426">
        <w:rPr>
          <w:sz w:val="28"/>
          <w:szCs w:val="28"/>
        </w:rPr>
        <w:t xml:space="preserve"> </w:t>
      </w:r>
      <w:r w:rsidR="00BE33A3">
        <w:rPr>
          <w:sz w:val="28"/>
          <w:szCs w:val="28"/>
        </w:rPr>
        <w:t>М</w:t>
      </w:r>
      <w:r w:rsidR="003B0C36" w:rsidRPr="003B0C36">
        <w:rPr>
          <w:sz w:val="28"/>
          <w:szCs w:val="28"/>
        </w:rPr>
        <w:t>одернизация и развитие материально-технической базы учреждений культуры</w:t>
      </w:r>
      <w:r w:rsidR="00FB6048" w:rsidRPr="00577C28">
        <w:rPr>
          <w:sz w:val="28"/>
          <w:szCs w:val="28"/>
        </w:rPr>
        <w:t>.</w:t>
      </w:r>
    </w:p>
    <w:p w14:paraId="1FA0BDDC" w14:textId="77046D55" w:rsidR="00FC4426" w:rsidRPr="00577C28" w:rsidRDefault="00FC4426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</w:t>
      </w:r>
      <w:r w:rsidR="00FB6048" w:rsidRPr="00577C28">
        <w:rPr>
          <w:sz w:val="28"/>
          <w:szCs w:val="28"/>
        </w:rPr>
        <w:t xml:space="preserve">еализация </w:t>
      </w:r>
      <w:r>
        <w:rPr>
          <w:sz w:val="28"/>
          <w:szCs w:val="28"/>
        </w:rPr>
        <w:t>муниципальной</w:t>
      </w:r>
      <w:r w:rsidR="00FB6048" w:rsidRPr="00577C28">
        <w:rPr>
          <w:sz w:val="28"/>
          <w:szCs w:val="28"/>
        </w:rPr>
        <w:t xml:space="preserve"> программы направлена на достижение национальных целей развития Российской Федерации:</w:t>
      </w:r>
    </w:p>
    <w:p w14:paraId="5A916F4C" w14:textId="3C10BC59" w:rsidR="00FB6048" w:rsidRPr="00577C28" w:rsidRDefault="00FB6048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577C28">
        <w:rPr>
          <w:sz w:val="28"/>
          <w:szCs w:val="28"/>
        </w:rPr>
        <w:t>"Реализация потенциала каждого человека, развитие его талантов, воспитание патриотичной и социально ответственной личности";</w:t>
      </w:r>
    </w:p>
    <w:p w14:paraId="58037E9D" w14:textId="731D784C" w:rsidR="00FB6048" w:rsidRPr="00577C28" w:rsidRDefault="00FB6048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577C28">
        <w:rPr>
          <w:sz w:val="28"/>
          <w:szCs w:val="28"/>
        </w:rPr>
        <w:t>"Устойчивая и динамичная экономика";</w:t>
      </w:r>
    </w:p>
    <w:p w14:paraId="1E613226" w14:textId="73A2E44C" w:rsidR="00D763AA" w:rsidRPr="00577C28" w:rsidRDefault="00FB6048" w:rsidP="0001017B">
      <w:pPr>
        <w:pStyle w:val="formattext"/>
        <w:spacing w:before="0" w:beforeAutospacing="0" w:after="0" w:afterAutospacing="0" w:line="276" w:lineRule="auto"/>
        <w:contextualSpacing/>
        <w:jc w:val="both"/>
        <w:textAlignment w:val="baseline"/>
        <w:rPr>
          <w:sz w:val="28"/>
          <w:szCs w:val="28"/>
        </w:rPr>
      </w:pPr>
      <w:r w:rsidRPr="00577C28">
        <w:rPr>
          <w:sz w:val="28"/>
          <w:szCs w:val="28"/>
        </w:rPr>
        <w:t>"Цифровая трансформация государственного и муниципального управления, экономики и социальной сферы".</w:t>
      </w:r>
    </w:p>
    <w:p w14:paraId="7E080C50" w14:textId="73B14B4E" w:rsidR="00F275C5" w:rsidRPr="00254CCD" w:rsidRDefault="001035E8" w:rsidP="0001017B">
      <w:pPr>
        <w:pStyle w:val="a7"/>
        <w:widowControl w:val="0"/>
        <w:numPr>
          <w:ilvl w:val="0"/>
          <w:numId w:val="6"/>
        </w:numPr>
        <w:autoSpaceDE w:val="0"/>
        <w:autoSpaceDN w:val="0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54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 xml:space="preserve">Задачи муниципальной политики в сфере реализации </w:t>
      </w:r>
      <w:r w:rsidR="00254CCD" w:rsidRPr="00254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</w:t>
      </w:r>
      <w:r w:rsidRPr="00254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униципальной программы</w:t>
      </w:r>
    </w:p>
    <w:p w14:paraId="6DB9D4A2" w14:textId="71265354" w:rsidR="00F275C5" w:rsidRPr="00CF7315" w:rsidRDefault="00F275C5" w:rsidP="0001017B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F7315">
        <w:rPr>
          <w:rFonts w:ascii="Times New Roman" w:hAnsi="Times New Roman" w:cs="Times New Roman"/>
          <w:kern w:val="0"/>
          <w:sz w:val="28"/>
          <w:szCs w:val="28"/>
        </w:rPr>
        <w:t xml:space="preserve">Основными задачами </w:t>
      </w:r>
      <w:r w:rsidR="00195AE4">
        <w:rPr>
          <w:rFonts w:ascii="Times New Roman" w:hAnsi="Times New Roman" w:cs="Times New Roman"/>
          <w:kern w:val="0"/>
          <w:sz w:val="28"/>
          <w:szCs w:val="28"/>
        </w:rPr>
        <w:t>муниципальной</w:t>
      </w:r>
      <w:r w:rsidRPr="00CF7315">
        <w:rPr>
          <w:rFonts w:ascii="Times New Roman" w:hAnsi="Times New Roman" w:cs="Times New Roman"/>
          <w:kern w:val="0"/>
          <w:sz w:val="28"/>
          <w:szCs w:val="28"/>
        </w:rPr>
        <w:t xml:space="preserve"> политики для достижения целей муниципальной программы являются:</w:t>
      </w:r>
    </w:p>
    <w:p w14:paraId="1E2209CE" w14:textId="77777777" w:rsid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создание благоприятных условий для творческого развития и самореализации граждан;</w:t>
      </w:r>
    </w:p>
    <w:p w14:paraId="03E2B199" w14:textId="7F348D6A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модернизация деятельности организаций культуры;</w:t>
      </w:r>
    </w:p>
    <w:p w14:paraId="2AC3DF4C" w14:textId="77777777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обеспечение сохранности объектов культурного наследия;</w:t>
      </w:r>
    </w:p>
    <w:p w14:paraId="375A4099" w14:textId="77777777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развитие кадрового потенциала отрасли культуры;</w:t>
      </w:r>
    </w:p>
    <w:p w14:paraId="1C6D0D31" w14:textId="77777777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развитие материально-технической базы учреждений культуры;</w:t>
      </w:r>
    </w:p>
    <w:p w14:paraId="1E9FE1F3" w14:textId="77777777" w:rsid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обеспечение цифровизации услуг и формирование информационного пространства в учреждениях культуры.</w:t>
      </w:r>
    </w:p>
    <w:p w14:paraId="2CD7683B" w14:textId="3392BB6A" w:rsidR="002B4E5C" w:rsidRPr="00F275C5" w:rsidRDefault="002B4E5C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Создание условий для развития туристического потенциала</w:t>
      </w:r>
    </w:p>
    <w:p w14:paraId="76ABF640" w14:textId="77777777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Для решения поставленных задач будут достигаться следующие результаты:</w:t>
      </w:r>
    </w:p>
    <w:p w14:paraId="3E12E053" w14:textId="5B5DA768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 xml:space="preserve">создать оптимальные, безопасные и благоприятные условия для повышения качества и разнообразия культурного, духовно-нравственного и творческого потенциала семей, обеспечения сохранности этнокультурных особенностей </w:t>
      </w:r>
      <w:r>
        <w:rPr>
          <w:rFonts w:ascii="Times New Roman" w:hAnsi="Times New Roman" w:cs="Times New Roman"/>
          <w:kern w:val="0"/>
          <w:sz w:val="28"/>
          <w:szCs w:val="28"/>
        </w:rPr>
        <w:t>Кильмезского округа</w:t>
      </w:r>
      <w:r w:rsidRPr="00F275C5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7534995B" w14:textId="3C423A42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сохранить сеть культурно-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досуговых и культурных </w:t>
      </w:r>
      <w:r w:rsidRPr="00F275C5">
        <w:rPr>
          <w:rFonts w:ascii="Times New Roman" w:hAnsi="Times New Roman" w:cs="Times New Roman"/>
          <w:kern w:val="0"/>
          <w:sz w:val="28"/>
          <w:szCs w:val="28"/>
        </w:rPr>
        <w:t>учреждений;</w:t>
      </w:r>
    </w:p>
    <w:p w14:paraId="7DEC23A7" w14:textId="77777777" w:rsidR="00F275C5" w:rsidRPr="00F275C5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привлечь новых специалистов, повысить квалификацию творческих и управленческих кадров в сфере культуры, в том числе на базе ведущих образовательных организаций высшего образования страны;</w:t>
      </w:r>
    </w:p>
    <w:p w14:paraId="1A5263D9" w14:textId="77777777" w:rsidR="00254CCD" w:rsidRDefault="00F275C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275C5">
        <w:rPr>
          <w:rFonts w:ascii="Times New Roman" w:hAnsi="Times New Roman" w:cs="Times New Roman"/>
          <w:kern w:val="0"/>
          <w:sz w:val="28"/>
          <w:szCs w:val="28"/>
        </w:rPr>
        <w:t>сохранить объекты культурного наследия, материального, нематериального, аудиовизуального и историко-документального культурного наследия.</w:t>
      </w:r>
    </w:p>
    <w:p w14:paraId="702BD288" w14:textId="3C8CFA2C" w:rsidR="00CF7315" w:rsidRPr="00254CCD" w:rsidRDefault="00CF7315" w:rsidP="0001017B">
      <w:pPr>
        <w:autoSpaceDE w:val="0"/>
        <w:autoSpaceDN w:val="0"/>
        <w:adjustRightInd w:val="0"/>
        <w:spacing w:before="280" w:after="0" w:line="276" w:lineRule="auto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54CCD">
        <w:rPr>
          <w:rFonts w:ascii="Times New Roman" w:hAnsi="Times New Roman" w:cs="Times New Roman"/>
          <w:sz w:val="28"/>
          <w:szCs w:val="28"/>
        </w:rPr>
        <w:t>развитие событийного туризма на территории Кильмезского округа для привлечения туристов.</w:t>
      </w:r>
    </w:p>
    <w:p w14:paraId="18B867F1" w14:textId="77777777" w:rsidR="00FB6048" w:rsidRPr="00F275C5" w:rsidRDefault="00FB6048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</w:p>
    <w:p w14:paraId="2041EE9D" w14:textId="77777777" w:rsidR="00FB6048" w:rsidRPr="00F275C5" w:rsidRDefault="00FB6048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</w:p>
    <w:p w14:paraId="6E0E38D7" w14:textId="77777777" w:rsidR="00FB6048" w:rsidRPr="00F275C5" w:rsidRDefault="00FB6048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</w:p>
    <w:p w14:paraId="5FEDC8BD" w14:textId="77777777" w:rsidR="00FB6048" w:rsidRPr="00F275C5" w:rsidRDefault="00FB6048" w:rsidP="0001017B">
      <w:pPr>
        <w:pStyle w:val="ac"/>
        <w:spacing w:line="276" w:lineRule="auto"/>
        <w:ind w:firstLine="709"/>
        <w:contextualSpacing/>
        <w:jc w:val="both"/>
        <w:rPr>
          <w:sz w:val="28"/>
          <w:szCs w:val="28"/>
        </w:rPr>
      </w:pPr>
    </w:p>
    <w:sectPr w:rsidR="00FB6048" w:rsidRPr="00F275C5" w:rsidSect="009A52C3">
      <w:pgSz w:w="11906" w:h="16838"/>
      <w:pgMar w:top="1134" w:right="850" w:bottom="851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2A580" w14:textId="77777777" w:rsidR="00ED37E6" w:rsidRDefault="00ED37E6" w:rsidP="00E8562D">
      <w:pPr>
        <w:spacing w:after="0" w:line="240" w:lineRule="auto"/>
      </w:pPr>
      <w:r>
        <w:separator/>
      </w:r>
    </w:p>
  </w:endnote>
  <w:endnote w:type="continuationSeparator" w:id="0">
    <w:p w14:paraId="14151247" w14:textId="77777777" w:rsidR="00ED37E6" w:rsidRDefault="00ED37E6" w:rsidP="00E85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C45E0" w14:textId="77777777" w:rsidR="00ED37E6" w:rsidRDefault="00ED37E6" w:rsidP="00E8562D">
      <w:pPr>
        <w:spacing w:after="0" w:line="240" w:lineRule="auto"/>
      </w:pPr>
      <w:r>
        <w:separator/>
      </w:r>
    </w:p>
  </w:footnote>
  <w:footnote w:type="continuationSeparator" w:id="0">
    <w:p w14:paraId="0DC5ECFC" w14:textId="77777777" w:rsidR="00ED37E6" w:rsidRDefault="00ED37E6" w:rsidP="00E85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A0DAF"/>
    <w:multiLevelType w:val="hybridMultilevel"/>
    <w:tmpl w:val="502E633C"/>
    <w:lvl w:ilvl="0" w:tplc="6BD08E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07C2F"/>
    <w:multiLevelType w:val="hybridMultilevel"/>
    <w:tmpl w:val="A0207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85FA9"/>
    <w:multiLevelType w:val="hybridMultilevel"/>
    <w:tmpl w:val="F300F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8385D"/>
    <w:multiLevelType w:val="hybridMultilevel"/>
    <w:tmpl w:val="C84A5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B415A"/>
    <w:multiLevelType w:val="hybridMultilevel"/>
    <w:tmpl w:val="4ECA15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34F8C"/>
    <w:multiLevelType w:val="hybridMultilevel"/>
    <w:tmpl w:val="12547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1A"/>
    <w:rsid w:val="0001017B"/>
    <w:rsid w:val="000260C1"/>
    <w:rsid w:val="00041704"/>
    <w:rsid w:val="0004288D"/>
    <w:rsid w:val="00082BD3"/>
    <w:rsid w:val="000B3C8D"/>
    <w:rsid w:val="000B6901"/>
    <w:rsid w:val="000E7150"/>
    <w:rsid w:val="001035E8"/>
    <w:rsid w:val="0013269B"/>
    <w:rsid w:val="00195AE4"/>
    <w:rsid w:val="00254CCD"/>
    <w:rsid w:val="002B4E5C"/>
    <w:rsid w:val="002C741D"/>
    <w:rsid w:val="002C7928"/>
    <w:rsid w:val="0032504E"/>
    <w:rsid w:val="00364D33"/>
    <w:rsid w:val="003B0C36"/>
    <w:rsid w:val="003D5E35"/>
    <w:rsid w:val="003F0453"/>
    <w:rsid w:val="00411736"/>
    <w:rsid w:val="00495625"/>
    <w:rsid w:val="004A0282"/>
    <w:rsid w:val="004A792B"/>
    <w:rsid w:val="00516568"/>
    <w:rsid w:val="00577C28"/>
    <w:rsid w:val="005951F0"/>
    <w:rsid w:val="005D0D5A"/>
    <w:rsid w:val="005E3E1A"/>
    <w:rsid w:val="005F4C80"/>
    <w:rsid w:val="00601CA2"/>
    <w:rsid w:val="00627A7F"/>
    <w:rsid w:val="00660497"/>
    <w:rsid w:val="00664685"/>
    <w:rsid w:val="006C0A12"/>
    <w:rsid w:val="00702759"/>
    <w:rsid w:val="007C0BA5"/>
    <w:rsid w:val="007C2EF5"/>
    <w:rsid w:val="007C7D4B"/>
    <w:rsid w:val="007D2B9E"/>
    <w:rsid w:val="007E0BD7"/>
    <w:rsid w:val="0081284F"/>
    <w:rsid w:val="008546DA"/>
    <w:rsid w:val="008A0261"/>
    <w:rsid w:val="008D40DF"/>
    <w:rsid w:val="00983E95"/>
    <w:rsid w:val="009A52C3"/>
    <w:rsid w:val="00AB7171"/>
    <w:rsid w:val="00AE1FBC"/>
    <w:rsid w:val="00AF022D"/>
    <w:rsid w:val="00B017FB"/>
    <w:rsid w:val="00BB52B7"/>
    <w:rsid w:val="00BE33A3"/>
    <w:rsid w:val="00BF2B2F"/>
    <w:rsid w:val="00C01B0C"/>
    <w:rsid w:val="00C439B5"/>
    <w:rsid w:val="00C823D7"/>
    <w:rsid w:val="00CC611E"/>
    <w:rsid w:val="00CD2129"/>
    <w:rsid w:val="00CF7315"/>
    <w:rsid w:val="00D21996"/>
    <w:rsid w:val="00D65424"/>
    <w:rsid w:val="00D763AA"/>
    <w:rsid w:val="00DF69CB"/>
    <w:rsid w:val="00E8562D"/>
    <w:rsid w:val="00EC1144"/>
    <w:rsid w:val="00ED37E6"/>
    <w:rsid w:val="00EF2D8F"/>
    <w:rsid w:val="00EF7C52"/>
    <w:rsid w:val="00F04C3A"/>
    <w:rsid w:val="00F1100E"/>
    <w:rsid w:val="00F12116"/>
    <w:rsid w:val="00F275C5"/>
    <w:rsid w:val="00F46A03"/>
    <w:rsid w:val="00F56217"/>
    <w:rsid w:val="00F63F3C"/>
    <w:rsid w:val="00F73014"/>
    <w:rsid w:val="00FB6048"/>
    <w:rsid w:val="00FC4426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6D30"/>
  <w15:chartTrackingRefBased/>
  <w15:docId w15:val="{F1A5EEE5-21AE-4BA7-A06F-97DF535F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62D"/>
  </w:style>
  <w:style w:type="paragraph" w:styleId="1">
    <w:name w:val="heading 1"/>
    <w:basedOn w:val="a"/>
    <w:next w:val="a"/>
    <w:link w:val="10"/>
    <w:uiPriority w:val="9"/>
    <w:qFormat/>
    <w:rsid w:val="005E3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3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3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3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3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3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3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3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3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3E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3E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3E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3E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3E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3E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3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3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3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3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3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3E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3E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3E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3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3E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E3E1A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E8562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E85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8562D"/>
  </w:style>
  <w:style w:type="paragraph" w:styleId="af">
    <w:name w:val="footer"/>
    <w:basedOn w:val="a"/>
    <w:link w:val="af0"/>
    <w:uiPriority w:val="99"/>
    <w:unhideWhenUsed/>
    <w:rsid w:val="00E85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8562D"/>
  </w:style>
  <w:style w:type="paragraph" w:customStyle="1" w:styleId="formattext">
    <w:name w:val="formattext"/>
    <w:basedOn w:val="a"/>
    <w:rsid w:val="00FB6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3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9</Pages>
  <Words>3004</Words>
  <Characters>17129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</dc:creator>
  <cp:keywords/>
  <dc:description/>
  <cp:lastModifiedBy>Экономик</cp:lastModifiedBy>
  <cp:revision>41</cp:revision>
  <cp:lastPrinted>2026-10-20T06:47:00Z</cp:lastPrinted>
  <dcterms:created xsi:type="dcterms:W3CDTF">2026-10-16T07:03:00Z</dcterms:created>
  <dcterms:modified xsi:type="dcterms:W3CDTF">2026-10-23T06:47:00Z</dcterms:modified>
</cp:coreProperties>
</file>