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ADBFE" w14:textId="6782EA3A" w:rsidR="001C3076" w:rsidRDefault="00052140">
      <w:pPr>
        <w:rPr>
          <w:b/>
          <w:noProof/>
          <w:sz w:val="28"/>
          <w:szCs w:val="28"/>
        </w:rPr>
      </w:pPr>
      <w:r w:rsidRPr="00757186"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246090BC" wp14:editId="35648287">
            <wp:simplePos x="0" y="0"/>
            <wp:positionH relativeFrom="column">
              <wp:posOffset>2413692</wp:posOffset>
            </wp:positionH>
            <wp:positionV relativeFrom="paragraph">
              <wp:posOffset>-344777</wp:posOffset>
            </wp:positionV>
            <wp:extent cx="961598" cy="946652"/>
            <wp:effectExtent l="0" t="0" r="0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32789" cy="10167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C982F2" w14:textId="602271A0" w:rsidR="00052140" w:rsidRDefault="00052140">
      <w:pPr>
        <w:rPr>
          <w:b/>
          <w:noProof/>
          <w:sz w:val="28"/>
          <w:szCs w:val="28"/>
        </w:rPr>
      </w:pPr>
    </w:p>
    <w:p w14:paraId="36EEA6D7" w14:textId="77777777" w:rsidR="00052140" w:rsidRPr="008973E1" w:rsidRDefault="00052140" w:rsidP="00052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E1">
        <w:rPr>
          <w:rFonts w:ascii="Times New Roman" w:hAnsi="Times New Roman" w:cs="Times New Roman"/>
          <w:b/>
          <w:sz w:val="28"/>
          <w:szCs w:val="28"/>
        </w:rPr>
        <w:t>АДМИНИСТРАЦИЯ КИЛЬМЕЗСКОГО РАЙОНА</w:t>
      </w:r>
    </w:p>
    <w:p w14:paraId="7C834EA2" w14:textId="77777777" w:rsidR="00052140" w:rsidRPr="008973E1" w:rsidRDefault="00052140" w:rsidP="00052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E1"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14:paraId="546C9676" w14:textId="77777777" w:rsidR="00052140" w:rsidRPr="008973E1" w:rsidRDefault="00052140" w:rsidP="000521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E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64D4FF36" w14:textId="77777777" w:rsidR="00052140" w:rsidRPr="008973E1" w:rsidRDefault="00052140" w:rsidP="00052140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8973E1">
        <w:rPr>
          <w:rFonts w:ascii="Times New Roman" w:hAnsi="Times New Roman" w:cs="Times New Roman"/>
          <w:sz w:val="28"/>
          <w:szCs w:val="28"/>
        </w:rPr>
        <w:t>________                                                                                                     № ____</w:t>
      </w:r>
    </w:p>
    <w:p w14:paraId="5A4FAC5B" w14:textId="77777777" w:rsidR="00052140" w:rsidRPr="008973E1" w:rsidRDefault="00052140" w:rsidP="0005214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973E1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8973E1">
        <w:rPr>
          <w:rFonts w:ascii="Times New Roman" w:hAnsi="Times New Roman" w:cs="Times New Roman"/>
          <w:sz w:val="28"/>
          <w:szCs w:val="28"/>
        </w:rPr>
        <w:t xml:space="preserve"> Кильмезь</w:t>
      </w:r>
    </w:p>
    <w:p w14:paraId="10362D98" w14:textId="77777777" w:rsidR="005A0E3D" w:rsidRDefault="00052140" w:rsidP="000521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5213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</w:t>
      </w:r>
    </w:p>
    <w:p w14:paraId="1DD9D7B7" w14:textId="16C95B4C" w:rsidR="00052140" w:rsidRDefault="00772628" w:rsidP="000521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Кильмезского </w:t>
      </w:r>
      <w:r w:rsidR="009A330D">
        <w:rPr>
          <w:rFonts w:ascii="Times New Roman" w:hAnsi="Times New Roman" w:cs="Times New Roman"/>
          <w:b/>
          <w:sz w:val="28"/>
          <w:szCs w:val="28"/>
        </w:rPr>
        <w:t>округа</w:t>
      </w:r>
      <w:r w:rsidR="00BA0FD6">
        <w:rPr>
          <w:rFonts w:ascii="Times New Roman" w:hAnsi="Times New Roman" w:cs="Times New Roman"/>
          <w:b/>
          <w:sz w:val="28"/>
          <w:szCs w:val="28"/>
        </w:rPr>
        <w:t xml:space="preserve"> Кировской области</w:t>
      </w:r>
    </w:p>
    <w:p w14:paraId="3D9414EC" w14:textId="1A635F39" w:rsidR="00052140" w:rsidRPr="00515213" w:rsidRDefault="00052140" w:rsidP="000521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5213">
        <w:rPr>
          <w:rFonts w:ascii="Times New Roman" w:hAnsi="Times New Roman" w:cs="Times New Roman"/>
          <w:b/>
          <w:sz w:val="28"/>
          <w:szCs w:val="28"/>
        </w:rPr>
        <w:t>«</w:t>
      </w:r>
      <w:r w:rsidR="005A0E3D">
        <w:rPr>
          <w:rFonts w:ascii="Times New Roman" w:hAnsi="Times New Roman" w:cs="Times New Roman"/>
          <w:b/>
          <w:sz w:val="28"/>
          <w:szCs w:val="28"/>
        </w:rPr>
        <w:t>Образование</w:t>
      </w:r>
      <w:r w:rsidRPr="00515213">
        <w:rPr>
          <w:rFonts w:ascii="Times New Roman" w:hAnsi="Times New Roman" w:cs="Times New Roman"/>
          <w:b/>
          <w:sz w:val="28"/>
          <w:szCs w:val="28"/>
        </w:rPr>
        <w:t>»</w:t>
      </w:r>
    </w:p>
    <w:p w14:paraId="65F46485" w14:textId="77777777" w:rsidR="009E1AA7" w:rsidRDefault="009E1AA7" w:rsidP="00052140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3A3D7A92" w14:textId="1103D2CD" w:rsidR="00052140" w:rsidRPr="003223EB" w:rsidRDefault="00052140" w:rsidP="005A0E3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223EB">
        <w:rPr>
          <w:color w:val="000000" w:themeColor="text1"/>
          <w:sz w:val="28"/>
          <w:szCs w:val="28"/>
        </w:rPr>
        <w:t>В соответствии с постановлением администрации Кильмезского района Кировской области от 17.07.2026 № 247 «</w:t>
      </w:r>
      <w:r w:rsidRPr="003223EB">
        <w:rPr>
          <w:sz w:val="28"/>
          <w:szCs w:val="28"/>
        </w:rPr>
        <w:t>О разработке, реализации и мониторинге муниципальных программ Кильмезского округа Кировской области»</w:t>
      </w:r>
      <w:r>
        <w:rPr>
          <w:sz w:val="28"/>
          <w:szCs w:val="28"/>
        </w:rPr>
        <w:t xml:space="preserve"> и с учетом распоряжения администрации Кильмезского района Кировской области от 20.07.2026 № 131 «Об утверждении перечня муниципальных программ Кильмезского округа Кировской области»,</w:t>
      </w:r>
      <w:r w:rsidRPr="003223EB">
        <w:rPr>
          <w:sz w:val="28"/>
          <w:szCs w:val="28"/>
        </w:rPr>
        <w:t xml:space="preserve"> администрация Кильмезского района ПОСТАНОВЛЯЕТ:</w:t>
      </w:r>
    </w:p>
    <w:p w14:paraId="6393F400" w14:textId="4D917D1D" w:rsidR="00052140" w:rsidRDefault="00052140" w:rsidP="005A0E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3EB">
        <w:rPr>
          <w:rFonts w:ascii="Times New Roman" w:hAnsi="Times New Roman" w:cs="Times New Roman"/>
          <w:sz w:val="28"/>
          <w:szCs w:val="28"/>
        </w:rPr>
        <w:t xml:space="preserve">1.Утвердить </w:t>
      </w:r>
      <w:r>
        <w:rPr>
          <w:rFonts w:ascii="Times New Roman" w:hAnsi="Times New Roman" w:cs="Times New Roman"/>
          <w:sz w:val="28"/>
          <w:szCs w:val="28"/>
        </w:rPr>
        <w:t>муниципальную программу</w:t>
      </w:r>
      <w:r w:rsidR="00772628">
        <w:rPr>
          <w:rFonts w:ascii="Times New Roman" w:hAnsi="Times New Roman" w:cs="Times New Roman"/>
          <w:sz w:val="28"/>
          <w:szCs w:val="28"/>
        </w:rPr>
        <w:t xml:space="preserve"> Кильмезского </w:t>
      </w:r>
      <w:r w:rsidR="009A330D">
        <w:rPr>
          <w:rFonts w:ascii="Times New Roman" w:hAnsi="Times New Roman" w:cs="Times New Roman"/>
          <w:sz w:val="28"/>
          <w:szCs w:val="28"/>
        </w:rPr>
        <w:t>округа</w:t>
      </w:r>
      <w:r w:rsidR="00DB27A4">
        <w:rPr>
          <w:rFonts w:ascii="Times New Roman" w:hAnsi="Times New Roman" w:cs="Times New Roman"/>
          <w:sz w:val="28"/>
          <w:szCs w:val="28"/>
        </w:rPr>
        <w:t xml:space="preserve"> </w:t>
      </w:r>
      <w:r w:rsidR="00BA0FD6">
        <w:rPr>
          <w:rFonts w:ascii="Times New Roman" w:hAnsi="Times New Roman" w:cs="Times New Roman"/>
          <w:sz w:val="28"/>
          <w:szCs w:val="28"/>
        </w:rPr>
        <w:t xml:space="preserve">Кировской области </w:t>
      </w:r>
      <w:r w:rsidR="00DB27A4">
        <w:rPr>
          <w:rFonts w:ascii="Times New Roman" w:hAnsi="Times New Roman" w:cs="Times New Roman"/>
          <w:sz w:val="28"/>
          <w:szCs w:val="28"/>
        </w:rPr>
        <w:t>«</w:t>
      </w:r>
      <w:r w:rsidR="005A0E3D">
        <w:rPr>
          <w:rFonts w:ascii="Times New Roman" w:hAnsi="Times New Roman" w:cs="Times New Roman"/>
          <w:sz w:val="28"/>
          <w:szCs w:val="28"/>
        </w:rPr>
        <w:t>Образование</w:t>
      </w:r>
      <w:r>
        <w:rPr>
          <w:rFonts w:ascii="Times New Roman" w:hAnsi="Times New Roman" w:cs="Times New Roman"/>
          <w:sz w:val="28"/>
          <w:szCs w:val="28"/>
        </w:rPr>
        <w:t>» (далее-муниципальная программа)</w:t>
      </w:r>
      <w:r w:rsidRPr="003223EB"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14:paraId="1D85A005" w14:textId="77777777" w:rsidR="005A0E3D" w:rsidRPr="005A0E3D" w:rsidRDefault="005A0E3D" w:rsidP="005A0E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0E3D">
        <w:rPr>
          <w:rFonts w:ascii="Times New Roman" w:hAnsi="Times New Roman" w:cs="Times New Roman"/>
          <w:sz w:val="28"/>
          <w:szCs w:val="28"/>
        </w:rPr>
        <w:t>2. Признать утратившим силу постановления администрации Кильмезского района:</w:t>
      </w:r>
    </w:p>
    <w:p w14:paraId="2A58A5CD" w14:textId="5C0DA087" w:rsidR="005A0E3D" w:rsidRPr="005A0E3D" w:rsidRDefault="005A0E3D" w:rsidP="005A0E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0E3D">
        <w:rPr>
          <w:rFonts w:ascii="Times New Roman" w:hAnsi="Times New Roman" w:cs="Times New Roman"/>
          <w:sz w:val="28"/>
          <w:szCs w:val="28"/>
        </w:rPr>
        <w:t>2.1. «Об утверждении муниципальной программы «Развитие образования Кильмезского района» от 02.07.2025 г № 280;</w:t>
      </w:r>
    </w:p>
    <w:p w14:paraId="25DD75FA" w14:textId="7ADCAA74" w:rsidR="005A0E3D" w:rsidRPr="005A0E3D" w:rsidRDefault="005A0E3D" w:rsidP="005A0E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0E3D">
        <w:rPr>
          <w:rFonts w:ascii="Times New Roman" w:hAnsi="Times New Roman" w:cs="Times New Roman"/>
          <w:sz w:val="28"/>
          <w:szCs w:val="28"/>
        </w:rPr>
        <w:t xml:space="preserve">2.2. «О внесении изменений в постановление администрации Кильмезского района </w:t>
      </w:r>
      <w:r w:rsidR="00164E77" w:rsidRPr="005A0E3D">
        <w:rPr>
          <w:rFonts w:ascii="Times New Roman" w:hAnsi="Times New Roman" w:cs="Times New Roman"/>
          <w:sz w:val="28"/>
          <w:szCs w:val="28"/>
        </w:rPr>
        <w:t>от 02.07.2025 г № 280</w:t>
      </w:r>
      <w:r w:rsidRPr="005A0E3D">
        <w:rPr>
          <w:rFonts w:ascii="Times New Roman" w:hAnsi="Times New Roman" w:cs="Times New Roman"/>
          <w:sz w:val="28"/>
          <w:szCs w:val="28"/>
        </w:rPr>
        <w:t xml:space="preserve">» от </w:t>
      </w:r>
      <w:r w:rsidR="00164E77">
        <w:rPr>
          <w:rFonts w:ascii="Times New Roman" w:hAnsi="Times New Roman" w:cs="Times New Roman"/>
          <w:sz w:val="28"/>
          <w:szCs w:val="28"/>
        </w:rPr>
        <w:t>28</w:t>
      </w:r>
      <w:r w:rsidRPr="005A0E3D">
        <w:rPr>
          <w:rFonts w:ascii="Times New Roman" w:hAnsi="Times New Roman" w:cs="Times New Roman"/>
          <w:sz w:val="28"/>
          <w:szCs w:val="28"/>
        </w:rPr>
        <w:t>.0</w:t>
      </w:r>
      <w:r w:rsidR="00164E77">
        <w:rPr>
          <w:rFonts w:ascii="Times New Roman" w:hAnsi="Times New Roman" w:cs="Times New Roman"/>
          <w:sz w:val="28"/>
          <w:szCs w:val="28"/>
        </w:rPr>
        <w:t>7</w:t>
      </w:r>
      <w:r w:rsidRPr="005A0E3D">
        <w:rPr>
          <w:rFonts w:ascii="Times New Roman" w:hAnsi="Times New Roman" w:cs="Times New Roman"/>
          <w:sz w:val="28"/>
          <w:szCs w:val="28"/>
        </w:rPr>
        <w:t>.202</w:t>
      </w:r>
      <w:r w:rsidR="00164E77">
        <w:rPr>
          <w:rFonts w:ascii="Times New Roman" w:hAnsi="Times New Roman" w:cs="Times New Roman"/>
          <w:sz w:val="28"/>
          <w:szCs w:val="28"/>
        </w:rPr>
        <w:t>5</w:t>
      </w:r>
      <w:r w:rsidRPr="005A0E3D">
        <w:rPr>
          <w:rFonts w:ascii="Times New Roman" w:hAnsi="Times New Roman" w:cs="Times New Roman"/>
          <w:sz w:val="28"/>
          <w:szCs w:val="28"/>
        </w:rPr>
        <w:t>№</w:t>
      </w:r>
      <w:r w:rsidR="00164E77">
        <w:rPr>
          <w:rFonts w:ascii="Times New Roman" w:hAnsi="Times New Roman" w:cs="Times New Roman"/>
          <w:sz w:val="28"/>
          <w:szCs w:val="28"/>
        </w:rPr>
        <w:t xml:space="preserve"> 334</w:t>
      </w:r>
      <w:r w:rsidRPr="005A0E3D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3C03BCC1" w14:textId="438137CD" w:rsidR="005A0E3D" w:rsidRPr="005A0E3D" w:rsidRDefault="005A0E3D" w:rsidP="005A0E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0E3D">
        <w:rPr>
          <w:rFonts w:ascii="Times New Roman" w:hAnsi="Times New Roman" w:cs="Times New Roman"/>
          <w:sz w:val="28"/>
          <w:szCs w:val="28"/>
        </w:rPr>
        <w:t xml:space="preserve">2.3. «О внесении изменений в постановление администрации Кильмезского района </w:t>
      </w:r>
      <w:r w:rsidR="00164E77" w:rsidRPr="005A0E3D">
        <w:rPr>
          <w:rFonts w:ascii="Times New Roman" w:hAnsi="Times New Roman" w:cs="Times New Roman"/>
          <w:sz w:val="28"/>
          <w:szCs w:val="28"/>
        </w:rPr>
        <w:t xml:space="preserve">от 02.07.2025 г № 280» </w:t>
      </w:r>
      <w:r w:rsidRPr="005A0E3D">
        <w:rPr>
          <w:rFonts w:ascii="Times New Roman" w:hAnsi="Times New Roman" w:cs="Times New Roman"/>
          <w:sz w:val="28"/>
          <w:szCs w:val="28"/>
        </w:rPr>
        <w:t>от 0</w:t>
      </w:r>
      <w:r w:rsidR="00164E77">
        <w:rPr>
          <w:rFonts w:ascii="Times New Roman" w:hAnsi="Times New Roman" w:cs="Times New Roman"/>
          <w:sz w:val="28"/>
          <w:szCs w:val="28"/>
        </w:rPr>
        <w:t>8</w:t>
      </w:r>
      <w:r w:rsidRPr="005A0E3D">
        <w:rPr>
          <w:rFonts w:ascii="Times New Roman" w:hAnsi="Times New Roman" w:cs="Times New Roman"/>
          <w:sz w:val="28"/>
          <w:szCs w:val="28"/>
        </w:rPr>
        <w:t>.</w:t>
      </w:r>
      <w:r w:rsidR="00164E77">
        <w:rPr>
          <w:rFonts w:ascii="Times New Roman" w:hAnsi="Times New Roman" w:cs="Times New Roman"/>
          <w:sz w:val="28"/>
          <w:szCs w:val="28"/>
        </w:rPr>
        <w:t>10</w:t>
      </w:r>
      <w:r w:rsidRPr="005A0E3D">
        <w:rPr>
          <w:rFonts w:ascii="Times New Roman" w:hAnsi="Times New Roman" w:cs="Times New Roman"/>
          <w:sz w:val="28"/>
          <w:szCs w:val="28"/>
        </w:rPr>
        <w:t>.202</w:t>
      </w:r>
      <w:r w:rsidR="00164E77">
        <w:rPr>
          <w:rFonts w:ascii="Times New Roman" w:hAnsi="Times New Roman" w:cs="Times New Roman"/>
          <w:sz w:val="28"/>
          <w:szCs w:val="28"/>
        </w:rPr>
        <w:t>5</w:t>
      </w:r>
      <w:r w:rsidRPr="005A0E3D">
        <w:rPr>
          <w:rFonts w:ascii="Times New Roman" w:hAnsi="Times New Roman" w:cs="Times New Roman"/>
          <w:sz w:val="28"/>
          <w:szCs w:val="28"/>
        </w:rPr>
        <w:t xml:space="preserve"> № </w:t>
      </w:r>
      <w:r w:rsidR="00164E77">
        <w:rPr>
          <w:rFonts w:ascii="Times New Roman" w:hAnsi="Times New Roman" w:cs="Times New Roman"/>
          <w:sz w:val="28"/>
          <w:szCs w:val="28"/>
        </w:rPr>
        <w:t>427</w:t>
      </w:r>
      <w:r w:rsidRPr="005A0E3D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766D1625" w14:textId="22099E44" w:rsidR="005A0E3D" w:rsidRPr="005A0E3D" w:rsidRDefault="005A0E3D" w:rsidP="005A0E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0E3D">
        <w:rPr>
          <w:rFonts w:ascii="Times New Roman" w:hAnsi="Times New Roman" w:cs="Times New Roman"/>
          <w:sz w:val="28"/>
          <w:szCs w:val="28"/>
        </w:rPr>
        <w:t xml:space="preserve">2.4. «О внесении изменений в постановление администрации Кильмезского района </w:t>
      </w:r>
      <w:r w:rsidR="00164E77" w:rsidRPr="005A0E3D">
        <w:rPr>
          <w:rFonts w:ascii="Times New Roman" w:hAnsi="Times New Roman" w:cs="Times New Roman"/>
          <w:sz w:val="28"/>
          <w:szCs w:val="28"/>
        </w:rPr>
        <w:t xml:space="preserve">от 02.07.2025 г № 280» </w:t>
      </w:r>
      <w:r w:rsidRPr="005A0E3D">
        <w:rPr>
          <w:rFonts w:ascii="Times New Roman" w:hAnsi="Times New Roman" w:cs="Times New Roman"/>
          <w:sz w:val="28"/>
          <w:szCs w:val="28"/>
        </w:rPr>
        <w:t xml:space="preserve">от </w:t>
      </w:r>
      <w:r w:rsidR="00311DBB">
        <w:rPr>
          <w:rFonts w:ascii="Times New Roman" w:hAnsi="Times New Roman" w:cs="Times New Roman"/>
          <w:sz w:val="28"/>
          <w:szCs w:val="28"/>
        </w:rPr>
        <w:t>30</w:t>
      </w:r>
      <w:r w:rsidRPr="005A0E3D">
        <w:rPr>
          <w:rFonts w:ascii="Times New Roman" w:hAnsi="Times New Roman" w:cs="Times New Roman"/>
          <w:sz w:val="28"/>
          <w:szCs w:val="28"/>
        </w:rPr>
        <w:t>.1</w:t>
      </w:r>
      <w:r w:rsidR="00311DBB">
        <w:rPr>
          <w:rFonts w:ascii="Times New Roman" w:hAnsi="Times New Roman" w:cs="Times New Roman"/>
          <w:sz w:val="28"/>
          <w:szCs w:val="28"/>
        </w:rPr>
        <w:t>2</w:t>
      </w:r>
      <w:r w:rsidRPr="005A0E3D">
        <w:rPr>
          <w:rFonts w:ascii="Times New Roman" w:hAnsi="Times New Roman" w:cs="Times New Roman"/>
          <w:sz w:val="28"/>
          <w:szCs w:val="28"/>
        </w:rPr>
        <w:t>.202</w:t>
      </w:r>
      <w:r w:rsidR="00311DBB">
        <w:rPr>
          <w:rFonts w:ascii="Times New Roman" w:hAnsi="Times New Roman" w:cs="Times New Roman"/>
          <w:sz w:val="28"/>
          <w:szCs w:val="28"/>
        </w:rPr>
        <w:t>5</w:t>
      </w:r>
      <w:r w:rsidRPr="005A0E3D">
        <w:rPr>
          <w:rFonts w:ascii="Times New Roman" w:hAnsi="Times New Roman" w:cs="Times New Roman"/>
          <w:sz w:val="28"/>
          <w:szCs w:val="28"/>
        </w:rPr>
        <w:t xml:space="preserve"> № </w:t>
      </w:r>
      <w:r w:rsidR="00311DBB">
        <w:rPr>
          <w:rFonts w:ascii="Times New Roman" w:hAnsi="Times New Roman" w:cs="Times New Roman"/>
          <w:sz w:val="28"/>
          <w:szCs w:val="28"/>
        </w:rPr>
        <w:t>576</w:t>
      </w:r>
      <w:r w:rsidRPr="005A0E3D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51F78812" w14:textId="17324A17" w:rsidR="005A0E3D" w:rsidRPr="005A0E3D" w:rsidRDefault="005A0E3D" w:rsidP="00311D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0E3D">
        <w:rPr>
          <w:rFonts w:ascii="Times New Roman" w:hAnsi="Times New Roman" w:cs="Times New Roman"/>
          <w:sz w:val="28"/>
          <w:szCs w:val="28"/>
        </w:rPr>
        <w:lastRenderedPageBreak/>
        <w:t xml:space="preserve">2.5. «О внесении изменений в постановление администрации Кильмезского района </w:t>
      </w:r>
      <w:r w:rsidR="00311DBB" w:rsidRPr="005A0E3D">
        <w:rPr>
          <w:rFonts w:ascii="Times New Roman" w:hAnsi="Times New Roman" w:cs="Times New Roman"/>
          <w:sz w:val="28"/>
          <w:szCs w:val="28"/>
        </w:rPr>
        <w:t xml:space="preserve">от 02.07.2025 г № 280» от </w:t>
      </w:r>
      <w:r w:rsidR="00311DBB">
        <w:rPr>
          <w:rFonts w:ascii="Times New Roman" w:hAnsi="Times New Roman" w:cs="Times New Roman"/>
          <w:sz w:val="28"/>
          <w:szCs w:val="28"/>
        </w:rPr>
        <w:t>20</w:t>
      </w:r>
      <w:r w:rsidR="00311DBB" w:rsidRPr="005A0E3D">
        <w:rPr>
          <w:rFonts w:ascii="Times New Roman" w:hAnsi="Times New Roman" w:cs="Times New Roman"/>
          <w:sz w:val="28"/>
          <w:szCs w:val="28"/>
        </w:rPr>
        <w:t>.</w:t>
      </w:r>
      <w:r w:rsidR="00311DBB">
        <w:rPr>
          <w:rFonts w:ascii="Times New Roman" w:hAnsi="Times New Roman" w:cs="Times New Roman"/>
          <w:sz w:val="28"/>
          <w:szCs w:val="28"/>
        </w:rPr>
        <w:t>01</w:t>
      </w:r>
      <w:r w:rsidR="00311DBB" w:rsidRPr="005A0E3D">
        <w:rPr>
          <w:rFonts w:ascii="Times New Roman" w:hAnsi="Times New Roman" w:cs="Times New Roman"/>
          <w:sz w:val="28"/>
          <w:szCs w:val="28"/>
        </w:rPr>
        <w:t>.202</w:t>
      </w:r>
      <w:r w:rsidR="00311DBB">
        <w:rPr>
          <w:rFonts w:ascii="Times New Roman" w:hAnsi="Times New Roman" w:cs="Times New Roman"/>
          <w:sz w:val="28"/>
          <w:szCs w:val="28"/>
        </w:rPr>
        <w:t>6</w:t>
      </w:r>
      <w:r w:rsidR="00311DBB" w:rsidRPr="005A0E3D">
        <w:rPr>
          <w:rFonts w:ascii="Times New Roman" w:hAnsi="Times New Roman" w:cs="Times New Roman"/>
          <w:sz w:val="28"/>
          <w:szCs w:val="28"/>
        </w:rPr>
        <w:t xml:space="preserve"> № </w:t>
      </w:r>
      <w:r w:rsidR="00311DBB">
        <w:rPr>
          <w:rFonts w:ascii="Times New Roman" w:hAnsi="Times New Roman" w:cs="Times New Roman"/>
          <w:sz w:val="28"/>
          <w:szCs w:val="28"/>
        </w:rPr>
        <w:t>50</w:t>
      </w:r>
      <w:r w:rsidR="00311DBB" w:rsidRPr="005A0E3D">
        <w:rPr>
          <w:rFonts w:ascii="Times New Roman" w:hAnsi="Times New Roman" w:cs="Times New Roman"/>
          <w:sz w:val="28"/>
          <w:szCs w:val="28"/>
        </w:rPr>
        <w:t xml:space="preserve">, </w:t>
      </w:r>
      <w:r w:rsidRPr="005A0E3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2BF37B" w14:textId="781ADF9B" w:rsidR="005A0E3D" w:rsidRPr="005A0E3D" w:rsidRDefault="005A0E3D" w:rsidP="00311D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0E3D">
        <w:rPr>
          <w:rFonts w:ascii="Times New Roman" w:hAnsi="Times New Roman" w:cs="Times New Roman"/>
          <w:sz w:val="28"/>
          <w:szCs w:val="28"/>
        </w:rPr>
        <w:t xml:space="preserve">2.6. «О внесении изменений в постановление администрации Кильмезского района </w:t>
      </w:r>
      <w:r w:rsidR="00311DBB" w:rsidRPr="005A0E3D">
        <w:rPr>
          <w:rFonts w:ascii="Times New Roman" w:hAnsi="Times New Roman" w:cs="Times New Roman"/>
          <w:sz w:val="28"/>
          <w:szCs w:val="28"/>
        </w:rPr>
        <w:t xml:space="preserve">от 02.07.2025 г № 280» от </w:t>
      </w:r>
      <w:r w:rsidR="00311DBB">
        <w:rPr>
          <w:rFonts w:ascii="Times New Roman" w:hAnsi="Times New Roman" w:cs="Times New Roman"/>
          <w:sz w:val="28"/>
          <w:szCs w:val="28"/>
        </w:rPr>
        <w:t>18</w:t>
      </w:r>
      <w:r w:rsidR="00311DBB" w:rsidRPr="005A0E3D">
        <w:rPr>
          <w:rFonts w:ascii="Times New Roman" w:hAnsi="Times New Roman" w:cs="Times New Roman"/>
          <w:sz w:val="28"/>
          <w:szCs w:val="28"/>
        </w:rPr>
        <w:t>.</w:t>
      </w:r>
      <w:r w:rsidR="00311DBB">
        <w:rPr>
          <w:rFonts w:ascii="Times New Roman" w:hAnsi="Times New Roman" w:cs="Times New Roman"/>
          <w:sz w:val="28"/>
          <w:szCs w:val="28"/>
        </w:rPr>
        <w:t>03</w:t>
      </w:r>
      <w:r w:rsidR="00311DBB" w:rsidRPr="005A0E3D">
        <w:rPr>
          <w:rFonts w:ascii="Times New Roman" w:hAnsi="Times New Roman" w:cs="Times New Roman"/>
          <w:sz w:val="28"/>
          <w:szCs w:val="28"/>
        </w:rPr>
        <w:t>.202</w:t>
      </w:r>
      <w:r w:rsidR="00311DBB">
        <w:rPr>
          <w:rFonts w:ascii="Times New Roman" w:hAnsi="Times New Roman" w:cs="Times New Roman"/>
          <w:sz w:val="28"/>
          <w:szCs w:val="28"/>
        </w:rPr>
        <w:t>6</w:t>
      </w:r>
      <w:r w:rsidR="00311DBB" w:rsidRPr="005A0E3D">
        <w:rPr>
          <w:rFonts w:ascii="Times New Roman" w:hAnsi="Times New Roman" w:cs="Times New Roman"/>
          <w:sz w:val="28"/>
          <w:szCs w:val="28"/>
        </w:rPr>
        <w:t xml:space="preserve"> № </w:t>
      </w:r>
      <w:r w:rsidR="00311DBB">
        <w:rPr>
          <w:rFonts w:ascii="Times New Roman" w:hAnsi="Times New Roman" w:cs="Times New Roman"/>
          <w:sz w:val="28"/>
          <w:szCs w:val="28"/>
        </w:rPr>
        <w:t>92</w:t>
      </w:r>
      <w:r w:rsidRPr="005A0E3D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51288076" w14:textId="11E2BCA1" w:rsidR="005A0E3D" w:rsidRPr="005A0E3D" w:rsidRDefault="005A0E3D" w:rsidP="005A0E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0E3D">
        <w:rPr>
          <w:rFonts w:ascii="Times New Roman" w:hAnsi="Times New Roman" w:cs="Times New Roman"/>
          <w:sz w:val="28"/>
          <w:szCs w:val="28"/>
        </w:rPr>
        <w:t xml:space="preserve">2.7. «О внесении изменений в постановление администрации Кильмезского района </w:t>
      </w:r>
      <w:r w:rsidR="008D3945" w:rsidRPr="005A0E3D">
        <w:rPr>
          <w:rFonts w:ascii="Times New Roman" w:hAnsi="Times New Roman" w:cs="Times New Roman"/>
          <w:sz w:val="28"/>
          <w:szCs w:val="28"/>
        </w:rPr>
        <w:t>от 02.07.2025 г № 280</w:t>
      </w:r>
      <w:r w:rsidRPr="005A0E3D">
        <w:rPr>
          <w:rFonts w:ascii="Times New Roman" w:hAnsi="Times New Roman" w:cs="Times New Roman"/>
          <w:sz w:val="28"/>
          <w:szCs w:val="28"/>
        </w:rPr>
        <w:t xml:space="preserve">» от </w:t>
      </w:r>
      <w:r w:rsidR="00311DBB">
        <w:rPr>
          <w:rFonts w:ascii="Times New Roman" w:hAnsi="Times New Roman" w:cs="Times New Roman"/>
          <w:sz w:val="28"/>
          <w:szCs w:val="28"/>
        </w:rPr>
        <w:t>07</w:t>
      </w:r>
      <w:r w:rsidRPr="005A0E3D">
        <w:rPr>
          <w:rFonts w:ascii="Times New Roman" w:hAnsi="Times New Roman" w:cs="Times New Roman"/>
          <w:sz w:val="28"/>
          <w:szCs w:val="28"/>
        </w:rPr>
        <w:t>.0</w:t>
      </w:r>
      <w:r w:rsidR="00311DBB">
        <w:rPr>
          <w:rFonts w:ascii="Times New Roman" w:hAnsi="Times New Roman" w:cs="Times New Roman"/>
          <w:sz w:val="28"/>
          <w:szCs w:val="28"/>
        </w:rPr>
        <w:t>5</w:t>
      </w:r>
      <w:r w:rsidRPr="005A0E3D">
        <w:rPr>
          <w:rFonts w:ascii="Times New Roman" w:hAnsi="Times New Roman" w:cs="Times New Roman"/>
          <w:sz w:val="28"/>
          <w:szCs w:val="28"/>
        </w:rPr>
        <w:t>.202</w:t>
      </w:r>
      <w:r w:rsidR="00311DBB">
        <w:rPr>
          <w:rFonts w:ascii="Times New Roman" w:hAnsi="Times New Roman" w:cs="Times New Roman"/>
          <w:sz w:val="28"/>
          <w:szCs w:val="28"/>
        </w:rPr>
        <w:t>6</w:t>
      </w:r>
      <w:r w:rsidRPr="005A0E3D">
        <w:rPr>
          <w:rFonts w:ascii="Times New Roman" w:hAnsi="Times New Roman" w:cs="Times New Roman"/>
          <w:sz w:val="28"/>
          <w:szCs w:val="28"/>
        </w:rPr>
        <w:t xml:space="preserve"> № 1</w:t>
      </w:r>
      <w:r w:rsidR="00311DBB">
        <w:rPr>
          <w:rFonts w:ascii="Times New Roman" w:hAnsi="Times New Roman" w:cs="Times New Roman"/>
          <w:sz w:val="28"/>
          <w:szCs w:val="28"/>
        </w:rPr>
        <w:t>50</w:t>
      </w:r>
      <w:r w:rsidRPr="005A0E3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E049059" w14:textId="60C17890" w:rsidR="00052140" w:rsidRPr="003223EB" w:rsidRDefault="005A0E3D" w:rsidP="005A0E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52140" w:rsidRPr="003223EB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 01.01.2027 года.</w:t>
      </w:r>
    </w:p>
    <w:p w14:paraId="502272D5" w14:textId="77777777" w:rsidR="00052140" w:rsidRDefault="00052140" w:rsidP="005A0E3D">
      <w:pPr>
        <w:pStyle w:val="ConsPlusNormal"/>
        <w:spacing w:line="36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0BD4D32C" w14:textId="273AC618" w:rsidR="000347C4" w:rsidRDefault="00052140" w:rsidP="007527A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3784">
        <w:rPr>
          <w:rFonts w:ascii="Times New Roman" w:hAnsi="Times New Roman" w:cs="Times New Roman"/>
          <w:sz w:val="28"/>
          <w:szCs w:val="28"/>
        </w:rPr>
        <w:t xml:space="preserve">Глава Кильмезского </w:t>
      </w:r>
      <w:proofErr w:type="gramStart"/>
      <w:r w:rsidRPr="00253784">
        <w:rPr>
          <w:rFonts w:ascii="Times New Roman" w:hAnsi="Times New Roman" w:cs="Times New Roman"/>
          <w:sz w:val="28"/>
          <w:szCs w:val="28"/>
        </w:rPr>
        <w:t xml:space="preserve">района  </w:t>
      </w:r>
      <w:r w:rsidRPr="00253784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253784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 w:rsidR="00835BB7">
        <w:rPr>
          <w:rFonts w:ascii="Times New Roman" w:hAnsi="Times New Roman" w:cs="Times New Roman"/>
          <w:sz w:val="28"/>
          <w:szCs w:val="28"/>
        </w:rPr>
        <w:t xml:space="preserve"> </w:t>
      </w:r>
      <w:r w:rsidR="007527A3">
        <w:rPr>
          <w:rFonts w:ascii="Times New Roman" w:hAnsi="Times New Roman" w:cs="Times New Roman"/>
          <w:sz w:val="28"/>
          <w:szCs w:val="28"/>
        </w:rPr>
        <w:t xml:space="preserve"> </w:t>
      </w:r>
      <w:r w:rsidR="00835BB7">
        <w:rPr>
          <w:rFonts w:ascii="Times New Roman" w:hAnsi="Times New Roman" w:cs="Times New Roman"/>
          <w:sz w:val="28"/>
          <w:szCs w:val="28"/>
        </w:rPr>
        <w:t xml:space="preserve"> </w:t>
      </w:r>
      <w:r w:rsidRPr="00253784">
        <w:rPr>
          <w:rFonts w:ascii="Times New Roman" w:hAnsi="Times New Roman" w:cs="Times New Roman"/>
          <w:sz w:val="28"/>
          <w:szCs w:val="28"/>
        </w:rPr>
        <w:t xml:space="preserve">           А.Г. Коршунов      </w:t>
      </w:r>
    </w:p>
    <w:p w14:paraId="250C6B93" w14:textId="77777777" w:rsidR="000347C4" w:rsidRDefault="000347C4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0C6606" w14:textId="77777777" w:rsidR="000347C4" w:rsidRDefault="000347C4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769D66" w14:textId="77777777" w:rsidR="000347C4" w:rsidRDefault="000347C4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FE9984" w14:textId="77777777" w:rsidR="000347C4" w:rsidRDefault="000347C4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BEBE57" w14:textId="77777777" w:rsidR="000347C4" w:rsidRDefault="000347C4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754ED1" w14:textId="77777777" w:rsidR="000347C4" w:rsidRDefault="000347C4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AF3245" w14:textId="77777777" w:rsidR="000347C4" w:rsidRDefault="000347C4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0239A8" w14:textId="77777777" w:rsidR="000347C4" w:rsidRDefault="000347C4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2366C4" w14:textId="77777777" w:rsidR="000347C4" w:rsidRDefault="000347C4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2A06A9" w14:textId="77777777" w:rsidR="000347C4" w:rsidRDefault="000347C4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E394E6" w14:textId="77777777" w:rsidR="000347C4" w:rsidRDefault="000347C4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7F12C7" w14:textId="77777777" w:rsidR="000347C4" w:rsidRDefault="000347C4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3DD2A1" w14:textId="77777777" w:rsidR="000347C4" w:rsidRDefault="000347C4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0D29A4" w14:textId="77777777" w:rsidR="000347C4" w:rsidRDefault="000347C4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A99C26" w14:textId="77777777" w:rsidR="000347C4" w:rsidRDefault="000347C4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A3B892" w14:textId="77777777" w:rsidR="000347C4" w:rsidRDefault="000347C4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F2A133" w14:textId="77777777" w:rsidR="008D3945" w:rsidRDefault="008D3945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8D3945" w:rsidSect="009E1AA7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14:paraId="2786D8C3" w14:textId="77777777" w:rsidR="008D3945" w:rsidRPr="008D3945" w:rsidRDefault="008D3945" w:rsidP="008D3945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14:paraId="7B3680B6" w14:textId="77777777" w:rsidR="008D3945" w:rsidRPr="008D3945" w:rsidRDefault="008D3945" w:rsidP="008D3945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>УТВЕРЖДЕНА</w:t>
      </w:r>
    </w:p>
    <w:p w14:paraId="74F4B815" w14:textId="57002282" w:rsidR="008D3945" w:rsidRPr="008D3945" w:rsidRDefault="008D3945" w:rsidP="008D3945">
      <w:pPr>
        <w:widowControl w:val="0"/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администрации Кильмезского </w:t>
      </w:r>
      <w:r>
        <w:rPr>
          <w:rFonts w:ascii="Times New Roman" w:eastAsia="Times New Roman" w:hAnsi="Times New Roman" w:cs="Times New Roman"/>
          <w:sz w:val="28"/>
          <w:szCs w:val="28"/>
        </w:rPr>
        <w:t>района</w:t>
      </w:r>
      <w:r w:rsidRPr="008D39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B46E21B" w14:textId="77777777" w:rsidR="008D3945" w:rsidRPr="008D3945" w:rsidRDefault="008D3945" w:rsidP="008D3945">
      <w:pPr>
        <w:tabs>
          <w:tab w:val="left" w:pos="1100"/>
          <w:tab w:val="left" w:pos="1400"/>
          <w:tab w:val="left" w:pos="1800"/>
          <w:tab w:val="left" w:pos="1900"/>
          <w:tab w:val="left" w:pos="6400"/>
        </w:tabs>
        <w:autoSpaceDE w:val="0"/>
        <w:autoSpaceDN w:val="0"/>
        <w:adjustRightInd w:val="0"/>
        <w:spacing w:after="0" w:line="240" w:lineRule="auto"/>
        <w:ind w:left="4678" w:right="-1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 xml:space="preserve">от                    № </w:t>
      </w:r>
    </w:p>
    <w:p w14:paraId="195D15FB" w14:textId="77777777" w:rsidR="008D3945" w:rsidRPr="008D3945" w:rsidRDefault="008D3945" w:rsidP="008D3945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320EE84" w14:textId="77777777" w:rsidR="008D3945" w:rsidRPr="008D3945" w:rsidRDefault="008D3945" w:rsidP="008D3945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14:paraId="416AF780" w14:textId="07D51083" w:rsidR="008D3945" w:rsidRPr="008D3945" w:rsidRDefault="008D3945" w:rsidP="008D3945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b/>
          <w:sz w:val="28"/>
          <w:szCs w:val="28"/>
        </w:rPr>
        <w:t>Кильмезского округа</w:t>
      </w:r>
      <w:r w:rsidR="004336B9">
        <w:rPr>
          <w:rFonts w:ascii="Times New Roman" w:eastAsia="Times New Roman" w:hAnsi="Times New Roman" w:cs="Times New Roman"/>
          <w:b/>
          <w:sz w:val="28"/>
          <w:szCs w:val="28"/>
        </w:rPr>
        <w:t xml:space="preserve"> Кировской области</w:t>
      </w:r>
      <w:r w:rsidRPr="008D3945">
        <w:rPr>
          <w:rFonts w:ascii="Times New Roman" w:eastAsia="Times New Roman" w:hAnsi="Times New Roman" w:cs="Times New Roman"/>
          <w:b/>
          <w:sz w:val="28"/>
          <w:szCs w:val="28"/>
        </w:rPr>
        <w:t xml:space="preserve"> «Образование»</w:t>
      </w:r>
    </w:p>
    <w:p w14:paraId="3FA5B028" w14:textId="77777777" w:rsidR="008D3945" w:rsidRPr="008D3945" w:rsidRDefault="008D3945" w:rsidP="008D3945">
      <w:pPr>
        <w:tabs>
          <w:tab w:val="left" w:pos="1100"/>
          <w:tab w:val="left" w:pos="1400"/>
          <w:tab w:val="left" w:pos="1800"/>
          <w:tab w:val="left" w:pos="1900"/>
          <w:tab w:val="left" w:pos="640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</w:p>
    <w:p w14:paraId="5263D362" w14:textId="77777777" w:rsidR="008D3945" w:rsidRPr="008D3945" w:rsidRDefault="008D3945" w:rsidP="008D3945">
      <w:pPr>
        <w:tabs>
          <w:tab w:val="left" w:pos="1100"/>
          <w:tab w:val="left" w:pos="1400"/>
          <w:tab w:val="left" w:pos="1800"/>
          <w:tab w:val="left" w:pos="1900"/>
          <w:tab w:val="left" w:pos="640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b/>
          <w:sz w:val="28"/>
          <w:szCs w:val="28"/>
        </w:rPr>
        <w:t xml:space="preserve">Стратегические приоритеты и цели муниципальной политики </w:t>
      </w:r>
    </w:p>
    <w:p w14:paraId="5AB1432C" w14:textId="77777777" w:rsidR="008D3945" w:rsidRPr="008D3945" w:rsidRDefault="008D3945" w:rsidP="008D3945">
      <w:pPr>
        <w:tabs>
          <w:tab w:val="left" w:pos="1100"/>
          <w:tab w:val="left" w:pos="1400"/>
          <w:tab w:val="left" w:pos="1800"/>
          <w:tab w:val="left" w:pos="1900"/>
          <w:tab w:val="left" w:pos="640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b/>
          <w:sz w:val="28"/>
          <w:szCs w:val="28"/>
        </w:rPr>
        <w:t>в сфере реализации муниципальной программы</w:t>
      </w:r>
    </w:p>
    <w:p w14:paraId="5D6AD064" w14:textId="5A65B49C" w:rsidR="008D3945" w:rsidRPr="008D3945" w:rsidRDefault="008D3945" w:rsidP="008D3945">
      <w:pPr>
        <w:tabs>
          <w:tab w:val="left" w:pos="1100"/>
          <w:tab w:val="left" w:pos="1400"/>
          <w:tab w:val="left" w:pos="1800"/>
          <w:tab w:val="left" w:pos="1900"/>
          <w:tab w:val="left" w:pos="640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b/>
          <w:sz w:val="28"/>
          <w:szCs w:val="28"/>
        </w:rPr>
        <w:t xml:space="preserve"> Кильмезского округа </w:t>
      </w:r>
      <w:r w:rsidR="004336B9">
        <w:rPr>
          <w:rFonts w:ascii="Times New Roman" w:eastAsia="Times New Roman" w:hAnsi="Times New Roman" w:cs="Times New Roman"/>
          <w:b/>
          <w:sz w:val="28"/>
          <w:szCs w:val="28"/>
        </w:rPr>
        <w:t xml:space="preserve">Кировской области </w:t>
      </w:r>
      <w:r w:rsidRPr="008D3945">
        <w:rPr>
          <w:rFonts w:ascii="Times New Roman" w:eastAsia="Times New Roman" w:hAnsi="Times New Roman" w:cs="Times New Roman"/>
          <w:b/>
          <w:sz w:val="28"/>
          <w:szCs w:val="28"/>
        </w:rPr>
        <w:t>«Образование»</w:t>
      </w:r>
    </w:p>
    <w:p w14:paraId="65C96B43" w14:textId="77777777" w:rsidR="008D3945" w:rsidRPr="008D3945" w:rsidRDefault="008D3945" w:rsidP="008D3945">
      <w:pPr>
        <w:tabs>
          <w:tab w:val="left" w:pos="1100"/>
          <w:tab w:val="left" w:pos="1400"/>
          <w:tab w:val="left" w:pos="1800"/>
          <w:tab w:val="left" w:pos="1900"/>
          <w:tab w:val="left" w:pos="640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B24C87F" w14:textId="77777777" w:rsidR="008D3945" w:rsidRPr="008D3945" w:rsidRDefault="008D3945" w:rsidP="008D3945">
      <w:pPr>
        <w:spacing w:after="0" w:line="240" w:lineRule="atLeast"/>
        <w:ind w:left="1049" w:hanging="34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b/>
          <w:sz w:val="28"/>
          <w:szCs w:val="28"/>
        </w:rPr>
        <w:t>1. Оценка текущего состояния сферы реализации муниципальной программы</w:t>
      </w:r>
    </w:p>
    <w:p w14:paraId="4D2CA433" w14:textId="77777777" w:rsidR="008D3945" w:rsidRPr="008D3945" w:rsidRDefault="008D3945" w:rsidP="008D3945">
      <w:pPr>
        <w:spacing w:after="0" w:line="24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14:paraId="44A4204E" w14:textId="26B9F2B2" w:rsidR="008D3945" w:rsidRPr="008D3945" w:rsidRDefault="008D3945" w:rsidP="008D39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Муниципальная программа </w:t>
      </w:r>
      <w:r w:rsidRPr="008D3945">
        <w:rPr>
          <w:rFonts w:ascii="Times New Roman" w:eastAsia="Times New Roman" w:hAnsi="Times New Roman" w:cs="Times New Roman"/>
          <w:color w:val="333333"/>
          <w:sz w:val="28"/>
          <w:szCs w:val="28"/>
        </w:rPr>
        <w:t>Кильмезского</w:t>
      </w:r>
      <w:r w:rsidRPr="008D394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округа</w:t>
      </w:r>
      <w:r w:rsidR="004336B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Кировской области</w:t>
      </w:r>
      <w:r w:rsidRPr="008D394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«Образование» (далее – м</w:t>
      </w:r>
      <w:r w:rsidRPr="008D3945">
        <w:rPr>
          <w:rFonts w:ascii="Times New Roman" w:eastAsia="Times New Roman" w:hAnsi="Times New Roman" w:cs="Times New Roman"/>
          <w:sz w:val="28"/>
          <w:szCs w:val="28"/>
        </w:rPr>
        <w:t xml:space="preserve">униципальная программа) реализуется </w:t>
      </w:r>
      <w:r w:rsidRPr="008D3945">
        <w:rPr>
          <w:rFonts w:ascii="Times New Roman" w:eastAsia="Times New Roman" w:hAnsi="Times New Roman" w:cs="Times New Roman"/>
          <w:sz w:val="28"/>
          <w:szCs w:val="28"/>
        </w:rPr>
        <w:br/>
        <w:t xml:space="preserve">в сфере образования, развитие которой является </w:t>
      </w:r>
      <w:r w:rsidRPr="008D3945">
        <w:rPr>
          <w:rFonts w:ascii="Times New Roman" w:eastAsia="Times New Roman" w:hAnsi="Times New Roman" w:cs="Times New Roman"/>
          <w:bCs/>
          <w:sz w:val="28"/>
          <w:szCs w:val="28"/>
        </w:rPr>
        <w:t>основой динамичного экономического роста и социального благополучия общества.</w:t>
      </w:r>
    </w:p>
    <w:p w14:paraId="677819C3" w14:textId="01564F70" w:rsidR="008D3945" w:rsidRPr="008D3945" w:rsidRDefault="008D3945" w:rsidP="008D39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4"/>
          <w:kern w:val="2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Система образования Кильмезского муниципального округа – это самый крупный элемент </w:t>
      </w:r>
      <w:r w:rsidRPr="008D3945">
        <w:rPr>
          <w:rFonts w:ascii="Times New Roman" w:eastAsia="Times New Roman" w:hAnsi="Times New Roman" w:cs="Times New Roman"/>
          <w:spacing w:val="-6"/>
          <w:sz w:val="28"/>
          <w:szCs w:val="28"/>
        </w:rPr>
        <w:t>социальной сферы муниципалитета. В 2025/2026 учебном году на территории Кильмезского муниципального округа</w:t>
      </w:r>
      <w:r w:rsidRPr="008D394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осуществляют деятельность 9 муниципальных образовательных организации, в которых обучаются и воспитываются 750 человек, трудятся порядка 360 работников. </w:t>
      </w:r>
      <w:r w:rsidRPr="008D3945">
        <w:rPr>
          <w:rFonts w:ascii="Times New Roman" w:eastAsia="Times New Roman" w:hAnsi="Times New Roman" w:cs="Times New Roman"/>
          <w:spacing w:val="-4"/>
          <w:kern w:val="2"/>
          <w:sz w:val="28"/>
          <w:szCs w:val="28"/>
        </w:rPr>
        <w:t xml:space="preserve">Населению предоставлены широкие возможности для получения общего образования и дополнительного образования </w:t>
      </w:r>
      <w:r w:rsidRPr="008D3945">
        <w:rPr>
          <w:rFonts w:ascii="Times New Roman" w:eastAsia="Times New Roman" w:hAnsi="Times New Roman" w:cs="Times New Roman"/>
          <w:sz w:val="28"/>
          <w:szCs w:val="28"/>
        </w:rPr>
        <w:t>детей и взрослых</w:t>
      </w:r>
      <w:r w:rsidRPr="008D3945">
        <w:rPr>
          <w:rFonts w:ascii="Times New Roman" w:eastAsia="Times New Roman" w:hAnsi="Times New Roman" w:cs="Times New Roman"/>
          <w:spacing w:val="-4"/>
          <w:kern w:val="2"/>
          <w:sz w:val="28"/>
          <w:szCs w:val="28"/>
        </w:rPr>
        <w:t>.</w:t>
      </w:r>
    </w:p>
    <w:p w14:paraId="05814E59" w14:textId="77777777" w:rsidR="008D3945" w:rsidRPr="008D3945" w:rsidRDefault="008D3945" w:rsidP="008D394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 xml:space="preserve">В рамках национальных проектов «Демография», «Образование», «Цифровая экономика», других федеральных и региональных проектов </w:t>
      </w:r>
      <w:r w:rsidRPr="008D3945">
        <w:rPr>
          <w:rFonts w:ascii="Times New Roman" w:eastAsia="Times New Roman" w:hAnsi="Times New Roman" w:cs="Times New Roman"/>
          <w:sz w:val="28"/>
          <w:szCs w:val="28"/>
        </w:rPr>
        <w:br/>
        <w:t xml:space="preserve">и программ, завершивших свою работу в конце 2024 года, внесен значительный вклад в развитие инфраструктуры образовательных организаций </w:t>
      </w:r>
      <w:r w:rsidRPr="008D3945">
        <w:rPr>
          <w:rFonts w:ascii="Times New Roman" w:eastAsia="Times New Roman" w:hAnsi="Times New Roman" w:cs="Times New Roman"/>
          <w:spacing w:val="-2"/>
          <w:sz w:val="28"/>
          <w:szCs w:val="28"/>
        </w:rPr>
        <w:t>Кильмезского муниципального округа</w:t>
      </w:r>
      <w:r w:rsidRPr="008D3945">
        <w:rPr>
          <w:rFonts w:ascii="Times New Roman" w:eastAsia="Times New Roman" w:hAnsi="Times New Roman" w:cs="Times New Roman"/>
          <w:sz w:val="28"/>
          <w:szCs w:val="28"/>
        </w:rPr>
        <w:t xml:space="preserve">, обновлено содержание образования, введены новые современных форм образования детей и педагогов. В 2025–2026 годах фокус в сфере образования смещён на проект «Молодёжь и дети», который задаёт новые векторы развития системы образования и воспитания молодёжи. </w:t>
      </w:r>
    </w:p>
    <w:p w14:paraId="4CA74D26" w14:textId="77777777" w:rsidR="008D3945" w:rsidRPr="008D3945" w:rsidRDefault="008D3945" w:rsidP="008D394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pacing w:val="-2"/>
          <w:sz w:val="28"/>
          <w:szCs w:val="28"/>
        </w:rPr>
        <w:lastRenderedPageBreak/>
        <w:t xml:space="preserve">Во всех образовательных организациях муниципалитета были проведены ремонты, они </w:t>
      </w:r>
      <w:r w:rsidRPr="008D3945">
        <w:rPr>
          <w:rFonts w:ascii="Times New Roman" w:eastAsia="Times New Roman" w:hAnsi="Times New Roman" w:cs="Times New Roman"/>
          <w:sz w:val="28"/>
          <w:szCs w:val="28"/>
        </w:rPr>
        <w:t>оснащены средствами обучения и воспитания.</w:t>
      </w:r>
    </w:p>
    <w:p w14:paraId="49479A13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8D394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Особое внимание уделяется вопросу здоровья детей. Школьники </w:t>
      </w:r>
      <w:r w:rsidRPr="008D394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br/>
        <w:t xml:space="preserve">с 1-го по 4-й класс обеспечены бесплатным горячим питанием, также бесплатным горячим питанием обеспечены дети с ограниченными возможностями здоровья, дети-инвалиды и дети участников специальной военной операции. </w:t>
      </w:r>
    </w:p>
    <w:p w14:paraId="5AEE9AA0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D3945">
        <w:rPr>
          <w:rFonts w:ascii="Times New Roman" w:eastAsia="Times New Roman" w:hAnsi="Times New Roman" w:cs="Times New Roman"/>
          <w:spacing w:val="-2"/>
          <w:sz w:val="28"/>
          <w:szCs w:val="28"/>
          <w:shd w:val="clear" w:color="auto" w:fill="FFFFFF"/>
        </w:rPr>
        <w:t>Для вовлечения обучающихся в систематические занятия физической культурой и спортом в</w:t>
      </w:r>
      <w:r w:rsidRPr="008D394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 всех</w:t>
      </w:r>
      <w:r w:rsidRPr="008D3945">
        <w:rPr>
          <w:rFonts w:ascii="Times New Roman" w:eastAsia="Times New Roman" w:hAnsi="Times New Roman" w:cs="Times New Roman"/>
          <w:sz w:val="28"/>
          <w:szCs w:val="28"/>
        </w:rPr>
        <w:t xml:space="preserve"> общеобразовательных организациях района созданы и</w:t>
      </w:r>
      <w:r w:rsidRPr="008D394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работают спортивные клубы. </w:t>
      </w:r>
    </w:p>
    <w:p w14:paraId="0EAED028" w14:textId="77777777" w:rsidR="008D3945" w:rsidRPr="008D3945" w:rsidRDefault="008D3945" w:rsidP="008D3945">
      <w:pPr>
        <w:spacing w:after="0" w:line="360" w:lineRule="auto"/>
        <w:ind w:right="2" w:firstLine="41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D3945">
        <w:rPr>
          <w:rFonts w:ascii="Times New Roman" w:eastAsia="Calibri" w:hAnsi="Times New Roman" w:cs="Times New Roman"/>
          <w:sz w:val="28"/>
          <w:szCs w:val="28"/>
        </w:rPr>
        <w:t xml:space="preserve">озданы условия для детей с особыми образовательными потребностями. </w:t>
      </w:r>
      <w:r w:rsidRPr="008D3945">
        <w:rPr>
          <w:rFonts w:ascii="Times New Roman" w:eastAsia="Times New Roman" w:hAnsi="Times New Roman" w:cs="Times New Roman"/>
          <w:sz w:val="28"/>
          <w:szCs w:val="28"/>
        </w:rPr>
        <w:t>Для детей с ОВЗ разработаны адаптированные образовательные программы.</w:t>
      </w:r>
      <w:r w:rsidRPr="008D3945">
        <w:rPr>
          <w:rFonts w:ascii="Times New Roman" w:eastAsia="Calibri" w:hAnsi="Times New Roman" w:cs="Times New Roman"/>
          <w:sz w:val="28"/>
          <w:szCs w:val="28"/>
        </w:rPr>
        <w:t xml:space="preserve"> В связи с ростом количества детей с ОВЗ создана группа компенсирующей направленности в ДОУ </w:t>
      </w:r>
      <w:proofErr w:type="spellStart"/>
      <w:r w:rsidRPr="008D3945">
        <w:rPr>
          <w:rFonts w:ascii="Times New Roman" w:eastAsia="Calibri" w:hAnsi="Times New Roman" w:cs="Times New Roman"/>
          <w:sz w:val="28"/>
          <w:szCs w:val="28"/>
        </w:rPr>
        <w:t>пгт</w:t>
      </w:r>
      <w:proofErr w:type="spellEnd"/>
      <w:r w:rsidRPr="008D3945">
        <w:rPr>
          <w:rFonts w:ascii="Times New Roman" w:eastAsia="Calibri" w:hAnsi="Times New Roman" w:cs="Times New Roman"/>
          <w:sz w:val="28"/>
          <w:szCs w:val="28"/>
        </w:rPr>
        <w:t xml:space="preserve">. Кильмезь, </w:t>
      </w:r>
      <w:r w:rsidRPr="008D3945">
        <w:rPr>
          <w:rFonts w:ascii="Times New Roman" w:eastAsia="Times New Roman" w:hAnsi="Times New Roman" w:cs="Times New Roman"/>
          <w:sz w:val="28"/>
          <w:szCs w:val="28"/>
        </w:rPr>
        <w:t xml:space="preserve">созданы </w:t>
      </w:r>
      <w:proofErr w:type="spellStart"/>
      <w:r w:rsidRPr="008D3945">
        <w:rPr>
          <w:rFonts w:ascii="Times New Roman" w:eastAsia="Times New Roman" w:hAnsi="Times New Roman" w:cs="Times New Roman"/>
          <w:sz w:val="28"/>
          <w:szCs w:val="28"/>
        </w:rPr>
        <w:t>психолого</w:t>
      </w:r>
      <w:proofErr w:type="spellEnd"/>
      <w:r w:rsidRPr="008D3945">
        <w:rPr>
          <w:rFonts w:ascii="Times New Roman" w:eastAsia="Times New Roman" w:hAnsi="Times New Roman" w:cs="Times New Roman"/>
          <w:sz w:val="28"/>
          <w:szCs w:val="28"/>
        </w:rPr>
        <w:t xml:space="preserve">– педагогические консилиумы, учителями-логопедами и педагогами-психологами обеспечивается </w:t>
      </w:r>
      <w:proofErr w:type="spellStart"/>
      <w:r w:rsidRPr="008D3945">
        <w:rPr>
          <w:rFonts w:ascii="Times New Roman" w:eastAsia="Times New Roman" w:hAnsi="Times New Roman" w:cs="Times New Roman"/>
          <w:sz w:val="28"/>
          <w:szCs w:val="28"/>
        </w:rPr>
        <w:t>диагностико</w:t>
      </w:r>
      <w:proofErr w:type="spellEnd"/>
      <w:r w:rsidRPr="008D3945">
        <w:rPr>
          <w:rFonts w:ascii="Times New Roman" w:eastAsia="Times New Roman" w:hAnsi="Times New Roman" w:cs="Times New Roman"/>
          <w:sz w:val="28"/>
          <w:szCs w:val="28"/>
        </w:rPr>
        <w:t xml:space="preserve">-коррекционное </w:t>
      </w:r>
      <w:proofErr w:type="spellStart"/>
      <w:r w:rsidRPr="008D3945">
        <w:rPr>
          <w:rFonts w:ascii="Times New Roman" w:eastAsia="Times New Roman" w:hAnsi="Times New Roman" w:cs="Times New Roman"/>
          <w:sz w:val="28"/>
          <w:szCs w:val="28"/>
        </w:rPr>
        <w:t>психолого</w:t>
      </w:r>
      <w:proofErr w:type="spellEnd"/>
      <w:r w:rsidRPr="008D3945">
        <w:rPr>
          <w:rFonts w:ascii="Times New Roman" w:eastAsia="Times New Roman" w:hAnsi="Times New Roman" w:cs="Times New Roman"/>
          <w:sz w:val="28"/>
          <w:szCs w:val="28"/>
        </w:rPr>
        <w:t xml:space="preserve"> – педагогическое сопровождение воспитанников с отклонениями в развитии, в соответствии со специальными потребностями, возрастными и индивидуальными особенностями, состоянием соматического и нервно-психического здоровья детей. Полученные результаты оценки развития детей позволяют уточнить направления образовательной работы с конкретным ребенком, выявить степень эффективности взаимодействия педагога и ребенка в рамках образовательного процесса с целью освоения образовательной программы, оказать психолого- педагогическую поддержку ребенку, а также своевременно оказать профессиональную коррекцию отклонений в развитии воспитанников (если такие выявлены).       </w:t>
      </w:r>
    </w:p>
    <w:p w14:paraId="637454D0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 xml:space="preserve">Стратегической задачей администрации </w:t>
      </w:r>
      <w:r w:rsidRPr="008D3945">
        <w:rPr>
          <w:rFonts w:ascii="Times New Roman" w:eastAsia="Times New Roman" w:hAnsi="Times New Roman" w:cs="Times New Roman"/>
          <w:spacing w:val="-2"/>
          <w:sz w:val="28"/>
          <w:szCs w:val="28"/>
        </w:rPr>
        <w:t>Кильмезского муниципального округа</w:t>
      </w:r>
      <w:r w:rsidRPr="008D3945">
        <w:rPr>
          <w:rFonts w:ascii="Times New Roman" w:eastAsia="Times New Roman" w:hAnsi="Times New Roman" w:cs="Times New Roman"/>
          <w:sz w:val="28"/>
          <w:szCs w:val="28"/>
        </w:rPr>
        <w:t xml:space="preserve"> является воспитание подрастающего поколения, в основе которого лежит формирование и развитие у подрастающего поколения важнейших духовно-нравственных качеств (любовь к Родине, уважение к законности </w:t>
      </w:r>
      <w:r w:rsidRPr="008D3945">
        <w:rPr>
          <w:rFonts w:ascii="Times New Roman" w:eastAsia="Times New Roman" w:hAnsi="Times New Roman" w:cs="Times New Roman"/>
          <w:sz w:val="28"/>
          <w:szCs w:val="28"/>
        </w:rPr>
        <w:br/>
      </w:r>
      <w:r w:rsidRPr="008D3945">
        <w:rPr>
          <w:rFonts w:ascii="Times New Roman" w:eastAsia="Times New Roman" w:hAnsi="Times New Roman" w:cs="Times New Roman"/>
          <w:sz w:val="28"/>
          <w:szCs w:val="28"/>
        </w:rPr>
        <w:lastRenderedPageBreak/>
        <w:t>и правопорядку, к своему государству, семье).</w:t>
      </w:r>
    </w:p>
    <w:p w14:paraId="00E697F1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 xml:space="preserve">С 01.09.2022 школы работают по единым программам воспитания. </w:t>
      </w:r>
      <w:r w:rsidRPr="008D394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Школы оснащены государственной символикой. </w:t>
      </w:r>
      <w:r w:rsidRPr="008D3945">
        <w:rPr>
          <w:rFonts w:ascii="Times New Roman" w:eastAsia="Times New Roman" w:hAnsi="Times New Roman" w:cs="Times New Roman"/>
          <w:sz w:val="28"/>
          <w:szCs w:val="28"/>
        </w:rPr>
        <w:t>Во всех школах введена должность «советник директора по воспитанию и взаимодействию с детскими общественными объединениями». Педагогическим работникам выплачивается ежемесячное денежное вознаграждение за классное руководство.</w:t>
      </w:r>
    </w:p>
    <w:p w14:paraId="295FAD01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 xml:space="preserve">В общеобразовательных организациях внедряются обновленные федеральные государственные образовательные стандарты начального общего, основного общего, среднего общего образования, целями которых являются обеспечение качества общего образования, повышение роли школы </w:t>
      </w:r>
      <w:r w:rsidRPr="008D3945">
        <w:rPr>
          <w:rFonts w:ascii="Times New Roman" w:eastAsia="Times New Roman" w:hAnsi="Times New Roman" w:cs="Times New Roman"/>
          <w:sz w:val="28"/>
          <w:szCs w:val="28"/>
        </w:rPr>
        <w:br/>
        <w:t>в воспитании обучающихся как ответственных граждан Российской Федерации.</w:t>
      </w:r>
    </w:p>
    <w:p w14:paraId="567CB889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 xml:space="preserve">Обучающиеся общеобразовательных организаций </w:t>
      </w:r>
      <w:r w:rsidRPr="008D394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Кильмезского муниципального округа </w:t>
      </w:r>
      <w:r w:rsidRPr="008D3945">
        <w:rPr>
          <w:rFonts w:ascii="Times New Roman" w:eastAsia="Times New Roman" w:hAnsi="Times New Roman" w:cs="Times New Roman"/>
          <w:sz w:val="28"/>
          <w:szCs w:val="28"/>
        </w:rPr>
        <w:t xml:space="preserve">ежегодно успешно участвуют во всероссийской олимпиаде школьников. </w:t>
      </w:r>
    </w:p>
    <w:p w14:paraId="09C03574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Развивается дополнительное образование детей, являющееся важнейшим ресурсом самовыражения, саморазвития, самореализации, постоянного личностного роста ребенка. Внедряются новые современные формы и методы реализации дополнительных общеобразовательных программ. </w:t>
      </w:r>
      <w:r w:rsidRPr="008D3945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8D3945">
        <w:rPr>
          <w:rFonts w:ascii="Times New Roman" w:eastAsia="Times New Roman" w:hAnsi="Times New Roman" w:cs="Times New Roman"/>
          <w:spacing w:val="-2"/>
          <w:sz w:val="28"/>
          <w:szCs w:val="28"/>
        </w:rPr>
        <w:t>Кильмезском муниципальном округе</w:t>
      </w:r>
      <w:r w:rsidRPr="008D3945">
        <w:rPr>
          <w:rFonts w:ascii="Times New Roman" w:eastAsia="Times New Roman" w:hAnsi="Times New Roman" w:cs="Times New Roman"/>
          <w:sz w:val="28"/>
          <w:szCs w:val="28"/>
        </w:rPr>
        <w:t xml:space="preserve"> работают 8 центров естественно-научной и технической направленностей «Точка роста». В 2025 году охват детей в возрасте от 5 до 18 лет дополнительными общеобразовательными программами в </w:t>
      </w:r>
      <w:r w:rsidRPr="008D394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Кильмезском муниципальном округе </w:t>
      </w:r>
      <w:r w:rsidRPr="008D3945">
        <w:rPr>
          <w:rFonts w:ascii="Times New Roman" w:eastAsia="Times New Roman" w:hAnsi="Times New Roman" w:cs="Times New Roman"/>
          <w:sz w:val="28"/>
          <w:szCs w:val="28"/>
        </w:rPr>
        <w:t>составил 80% (областной показатель – 75,52%).</w:t>
      </w:r>
    </w:p>
    <w:p w14:paraId="2DCF5E7C" w14:textId="77777777" w:rsidR="008D3945" w:rsidRPr="008D3945" w:rsidRDefault="008D3945" w:rsidP="008D3945">
      <w:pPr>
        <w:spacing w:after="0" w:line="36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 xml:space="preserve">Развитие дошкольного образования в той или степени обуславливается демографическими процессами, которые влияют на рост или снижение потребностей в услугах дошкольных образовательных учреждений. Изменение социально-экономических условий жизни населения привело к снижению рождаемости и, как следствие, уменьшение очередности по </w:t>
      </w:r>
      <w:r w:rsidRPr="008D3945">
        <w:rPr>
          <w:rFonts w:ascii="Times New Roman" w:eastAsia="Times New Roman" w:hAnsi="Times New Roman" w:cs="Times New Roman"/>
          <w:sz w:val="28"/>
          <w:szCs w:val="28"/>
        </w:rPr>
        <w:lastRenderedPageBreak/>
        <w:t>устройству в детские сады на 32,3%. Доступность дошкольного образования составляет 100%.</w:t>
      </w:r>
    </w:p>
    <w:p w14:paraId="07688F7F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Основной проблемой системы образования Кильмезского муниципального округа, как и </w:t>
      </w:r>
      <w:r w:rsidRPr="008D3945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8D394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целом в Российской Федерации, является сложная демографическая ситуация: </w:t>
      </w:r>
      <w:r w:rsidRPr="008D3945">
        <w:rPr>
          <w:rFonts w:ascii="Times New Roman" w:eastAsia="Times New Roman" w:hAnsi="Times New Roman" w:cs="Times New Roman"/>
          <w:sz w:val="28"/>
          <w:szCs w:val="28"/>
        </w:rPr>
        <w:t>идет активная миграция сельского населения в городскую местность, сохраняется тенденция оттока талантливой молодежи в другие регионы.</w:t>
      </w:r>
    </w:p>
    <w:p w14:paraId="5155A373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 xml:space="preserve">Сложную демографическую ситуацию обостряет дефицит высококвалифицированных педагогических кадров и медленное обновление </w:t>
      </w:r>
      <w:r w:rsidRPr="008D3945">
        <w:rPr>
          <w:rFonts w:ascii="Times New Roman" w:eastAsia="Times New Roman" w:hAnsi="Times New Roman" w:cs="Times New Roman"/>
          <w:spacing w:val="-2"/>
          <w:sz w:val="28"/>
          <w:szCs w:val="28"/>
        </w:rPr>
        <w:t>педагогических коллективов молодыми специалистами. В 2025 году в школах</w:t>
      </w:r>
      <w:r w:rsidRPr="008D39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3945">
        <w:rPr>
          <w:rFonts w:ascii="Times New Roman" w:eastAsia="Times New Roman" w:hAnsi="Times New Roman" w:cs="Times New Roman"/>
          <w:spacing w:val="-2"/>
          <w:sz w:val="28"/>
          <w:szCs w:val="28"/>
        </w:rPr>
        <w:t>Кильмезского муниципального округа</w:t>
      </w:r>
      <w:r w:rsidRPr="008D3945">
        <w:rPr>
          <w:rFonts w:ascii="Times New Roman" w:eastAsia="Times New Roman" w:hAnsi="Times New Roman" w:cs="Times New Roman"/>
          <w:sz w:val="28"/>
          <w:szCs w:val="28"/>
        </w:rPr>
        <w:t xml:space="preserve"> доля молодых специалистов в возрасте до 35 лет составляла 6%.</w:t>
      </w:r>
    </w:p>
    <w:p w14:paraId="5D6C41FA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 xml:space="preserve">Требует решения проблема наличия большого числа образовательных организаций </w:t>
      </w:r>
      <w:r w:rsidRPr="008D3945">
        <w:rPr>
          <w:rFonts w:ascii="Times New Roman" w:eastAsia="Times New Roman" w:hAnsi="Times New Roman" w:cs="Times New Roman"/>
          <w:spacing w:val="-2"/>
          <w:sz w:val="28"/>
          <w:szCs w:val="28"/>
        </w:rPr>
        <w:t>Кильмезского муниципального округа</w:t>
      </w:r>
      <w:r w:rsidRPr="008D3945">
        <w:rPr>
          <w:rFonts w:ascii="Times New Roman" w:eastAsia="Times New Roman" w:hAnsi="Times New Roman" w:cs="Times New Roman"/>
          <w:sz w:val="28"/>
          <w:szCs w:val="28"/>
        </w:rPr>
        <w:t>, здания которых имеют износ более 50%. Это увеличивает риски аварий, ограничивает возможности для современного оборудования и снижает привлекательность сельских школ для молодых семей.</w:t>
      </w:r>
    </w:p>
    <w:p w14:paraId="1D2BED70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>В сфере дополнительного образования детей требует внимания вопрос расширения спектра дополнительных общеобразовательных программ технической направленности.</w:t>
      </w:r>
    </w:p>
    <w:p w14:paraId="39409E75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pacing w:val="-2"/>
          <w:sz w:val="28"/>
          <w:szCs w:val="28"/>
        </w:rPr>
        <w:t>Актуальной остается задача повышения качества образования на основе</w:t>
      </w:r>
      <w:r w:rsidRPr="008D3945">
        <w:rPr>
          <w:rFonts w:ascii="Times New Roman" w:eastAsia="Times New Roman" w:hAnsi="Times New Roman" w:cs="Times New Roman"/>
          <w:sz w:val="28"/>
          <w:szCs w:val="28"/>
        </w:rPr>
        <w:t xml:space="preserve"> развития и использования информационно-коммуникационных технологий.</w:t>
      </w:r>
    </w:p>
    <w:p w14:paraId="7F0BADE4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>Для решения вышеуказанных проблем в сфере образования требуются масштабные системные изменения, охватывающие все уровни образования. Отсутствие решения указанных проблем приведет к снижению качества образования.</w:t>
      </w:r>
    </w:p>
    <w:p w14:paraId="7E1AF74A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Особое внимание уделяется организации отдыха и оздоровления детей. Данное направление на протяжении нескольких лет входит в систему национальных приоритетов Российской Федерации. Развитие сферы детского отдыха способствует социализации детей, развитию их способностей, личностному и профессиональному самоопределению, а также культурному, </w:t>
      </w:r>
      <w:r w:rsidRPr="008D394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образовательному и физическому развитию и оздоровлению.</w:t>
      </w:r>
    </w:p>
    <w:p w14:paraId="6B8DCEA3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2025 году на территории </w:t>
      </w:r>
      <w:r w:rsidRPr="008D3945">
        <w:rPr>
          <w:rFonts w:ascii="Times New Roman" w:eastAsia="Times New Roman" w:hAnsi="Times New Roman" w:cs="Times New Roman"/>
          <w:spacing w:val="-2"/>
          <w:sz w:val="28"/>
          <w:szCs w:val="28"/>
        </w:rPr>
        <w:t>Кильмезского муниципального округа</w:t>
      </w:r>
      <w:r w:rsidRPr="008D39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функционировали </w:t>
      </w:r>
      <w:r w:rsidRPr="008D3945">
        <w:rPr>
          <w:rFonts w:ascii="Times New Roman" w:eastAsia="Times New Roman" w:hAnsi="Times New Roman" w:cs="Times New Roman"/>
          <w:sz w:val="28"/>
          <w:szCs w:val="28"/>
        </w:rPr>
        <w:t>10 лагерей с дневным пребыванием детей.</w:t>
      </w:r>
    </w:p>
    <w:p w14:paraId="3A3D2DB0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" w:color="FFFFFF"/>
          <w:right w:val="single" w:sz="4" w:space="5" w:color="FFFFFF"/>
        </w:pBd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 xml:space="preserve">По итогам оздоровительной кампании 2025 года доля детей школьного </w:t>
      </w:r>
      <w:r w:rsidRPr="008D394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возраста, получивших услугу отдыха и оздоровления в организациях отдыха </w:t>
      </w:r>
      <w:r w:rsidRPr="008D3945">
        <w:rPr>
          <w:rFonts w:ascii="Times New Roman" w:eastAsia="Times New Roman" w:hAnsi="Times New Roman" w:cs="Times New Roman"/>
          <w:spacing w:val="-2"/>
          <w:sz w:val="28"/>
          <w:szCs w:val="28"/>
        </w:rPr>
        <w:br/>
        <w:t xml:space="preserve">и </w:t>
      </w:r>
      <w:r w:rsidRPr="008D3945">
        <w:rPr>
          <w:rFonts w:ascii="Times New Roman" w:eastAsia="Times New Roman" w:hAnsi="Times New Roman" w:cs="Times New Roman"/>
          <w:sz w:val="28"/>
          <w:szCs w:val="28"/>
        </w:rPr>
        <w:t>оздоровления детей – лагерях с дневным пребыванием, составила 71%.</w:t>
      </w:r>
    </w:p>
    <w:p w14:paraId="580E971F" w14:textId="77777777" w:rsidR="008D3945" w:rsidRPr="008D3945" w:rsidRDefault="008D3945" w:rsidP="008D3945">
      <w:pPr>
        <w:spacing w:after="0" w:line="240" w:lineRule="atLeast"/>
        <w:ind w:left="1049" w:hanging="34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b/>
          <w:sz w:val="28"/>
          <w:szCs w:val="28"/>
        </w:rPr>
        <w:t>2. Описание приоритетов и целей муниципальной политики в сфере реализации муниципальной программы</w:t>
      </w:r>
    </w:p>
    <w:p w14:paraId="42C86677" w14:textId="77777777" w:rsidR="008D3945" w:rsidRPr="008D3945" w:rsidRDefault="008D3945" w:rsidP="008D3945">
      <w:pPr>
        <w:spacing w:after="0" w:line="24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14:paraId="1D0FB3C8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D394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Приоритеты государственной политики в сфере реализации муниципальной программы определены: </w:t>
      </w:r>
    </w:p>
    <w:p w14:paraId="7E70BD3E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D394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Указом Президента Российской Федерации от 09.05.2017 № 203 </w:t>
      </w:r>
      <w:r w:rsidRPr="008D3945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«О Стратегии развития информационного общества в Российской Федерации на 2017 – 2030 годы»;</w:t>
      </w:r>
    </w:p>
    <w:p w14:paraId="4618FF90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Указом Президента Российской Федерации от 02.07.2021 № 400 «О Стратегии </w:t>
      </w:r>
      <w:r w:rsidRPr="008D3945">
        <w:rPr>
          <w:rFonts w:ascii="Times New Roman" w:eastAsia="Times New Roman" w:hAnsi="Times New Roman" w:cs="Times New Roman"/>
          <w:sz w:val="28"/>
          <w:szCs w:val="28"/>
        </w:rPr>
        <w:t>национальной безопасности Российской Федерации»;</w:t>
      </w:r>
    </w:p>
    <w:p w14:paraId="481123E2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 xml:space="preserve">Указом Президента Российской Федерации от 17.05.2023 № 358 </w:t>
      </w:r>
      <w:r w:rsidRPr="008D3945">
        <w:rPr>
          <w:rFonts w:ascii="Times New Roman" w:eastAsia="Times New Roman" w:hAnsi="Times New Roman" w:cs="Times New Roman"/>
          <w:sz w:val="28"/>
          <w:szCs w:val="28"/>
        </w:rPr>
        <w:br/>
        <w:t>«О Стратегии комплексной безопасности детей в Российской Федерации на период до 2030 года»;</w:t>
      </w:r>
    </w:p>
    <w:p w14:paraId="549A7682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 xml:space="preserve">Указом Президента Российской Федерации от 07.05.2024 № 309 </w:t>
      </w:r>
      <w:r w:rsidRPr="008D3945">
        <w:rPr>
          <w:rFonts w:ascii="Times New Roman" w:eastAsia="Times New Roman" w:hAnsi="Times New Roman" w:cs="Times New Roman"/>
          <w:sz w:val="28"/>
          <w:szCs w:val="28"/>
        </w:rPr>
        <w:br/>
        <w:t xml:space="preserve">«О национальных целях развития Российской Федерации на период до 2030 года и на перспективу до 2036 года»; </w:t>
      </w:r>
    </w:p>
    <w:p w14:paraId="44C13829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>Указом Президента Российской</w:t>
      </w:r>
      <w:r w:rsidRPr="008D394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Федерации от 28.04.2008 № 607 </w:t>
      </w:r>
      <w:r w:rsidRPr="008D3945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 xml:space="preserve">«Об оценке эффективности </w:t>
      </w:r>
      <w:r w:rsidRPr="008D3945">
        <w:rPr>
          <w:rFonts w:ascii="Times New Roman" w:eastAsia="Times New Roman" w:hAnsi="Times New Roman" w:cs="Times New Roman"/>
          <w:sz w:val="28"/>
          <w:szCs w:val="28"/>
        </w:rPr>
        <w:t>деятельности органов местного самоуправления городских округов и муниципальных районов»;</w:t>
      </w:r>
    </w:p>
    <w:p w14:paraId="43945C0E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26.12.2017 </w:t>
      </w:r>
      <w:r w:rsidRPr="008D3945">
        <w:rPr>
          <w:rFonts w:ascii="Times New Roman" w:eastAsia="Times New Roman" w:hAnsi="Times New Roman" w:cs="Times New Roman"/>
          <w:sz w:val="28"/>
          <w:szCs w:val="28"/>
        </w:rPr>
        <w:br/>
        <w:t>№ 1642 «Об утверждении государственной программы Российской Федерации «Развитие образования»;</w:t>
      </w:r>
    </w:p>
    <w:p w14:paraId="2D9C52CA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>постановлением Правительства Кировской области от 27.06.2025               № 344-П «Об утверждении государственной программы Кировской области «Образование».</w:t>
      </w:r>
    </w:p>
    <w:p w14:paraId="6120D0B8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lastRenderedPageBreak/>
        <w:t>К приоритетным направлениям в сфере реализации муниципальной программы относятся:</w:t>
      </w:r>
    </w:p>
    <w:p w14:paraId="42F40BAB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>повышение качества образования граждан;</w:t>
      </w:r>
    </w:p>
    <w:p w14:paraId="27707D62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>ранняя профориентация в школе в соответствии с кадровыми потребностями Кировской области;</w:t>
      </w:r>
    </w:p>
    <w:p w14:paraId="2186DF69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>воспитание у детей и молодежи традиционных ценностей российского общества;</w:t>
      </w:r>
    </w:p>
    <w:p w14:paraId="4E358B92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>развитие инфраструктуры детства;</w:t>
      </w:r>
    </w:p>
    <w:p w14:paraId="7738445D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>поддержка семей с детьми, особое внимание многодетным семьям;</w:t>
      </w:r>
    </w:p>
    <w:p w14:paraId="44A3AC4E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>антитеррористическая защита;</w:t>
      </w:r>
    </w:p>
    <w:p w14:paraId="56160460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>обеспечение кадровой потребности предприятий;</w:t>
      </w:r>
    </w:p>
    <w:p w14:paraId="25B2C120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>увеличение доли молодых людей, участвующих в проектах и программах, направленных на профессиональное, личностное развитие и патриотическое воспитание;</w:t>
      </w:r>
    </w:p>
    <w:p w14:paraId="55A7B1D4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>обеспечение безопасности в образовательных организациях;</w:t>
      </w:r>
    </w:p>
    <w:p w14:paraId="1D5DFD9D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>развитие школьного спорта.</w:t>
      </w:r>
    </w:p>
    <w:p w14:paraId="39D74395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>Целями муниципальной программы являются:</w:t>
      </w:r>
    </w:p>
    <w:p w14:paraId="124872EA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>повышение уровня образования до 81,72 процента к концу 2031 года;</w:t>
      </w:r>
    </w:p>
    <w:p w14:paraId="006D2EF0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>повышение эффективности системы воспитания обучающихся в образовательных организациях не менее чем до 31,9 процента к концу 2031 года;</w:t>
      </w:r>
    </w:p>
    <w:p w14:paraId="77AE5BF1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>повышение охвата детей, получивших услугу отдыха и оздоровления, не менее чем до 74 процентов к концу 2031 года.</w:t>
      </w:r>
    </w:p>
    <w:p w14:paraId="770A1393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>Реализация муниципальной программы направлена на достижение национальных целей развития Российской Федерации:</w:t>
      </w:r>
    </w:p>
    <w:p w14:paraId="589DF0DA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>«Сохранение населения, укрепление здоровья и повышение благополучия людей, поддержка семьи»;</w:t>
      </w:r>
    </w:p>
    <w:p w14:paraId="3E2DBE2D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>«Реализация потенциала каждого человека, развитие его талантов, воспитание патриотичной и социально ответственной личности»;</w:t>
      </w:r>
    </w:p>
    <w:p w14:paraId="7BE59C29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>«Устойчивая и динамичная экономика».</w:t>
      </w:r>
    </w:p>
    <w:p w14:paraId="32A4CC9A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74A0596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3. Задачи муниципального управления в сфере реализации муниципальной программы</w:t>
      </w:r>
    </w:p>
    <w:p w14:paraId="6DC53CEE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2BF76F7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>Основными задачами для достижения целей муниципальной программы являются:</w:t>
      </w:r>
    </w:p>
    <w:p w14:paraId="4643A8FD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>развитие инфраструктуры и организационно-экономических механизмов для обеспечения равной доступности услуг общего и дополнительного образования для всех жителей Кильмезского муниципального округа независимо от их социально-экономического положения и состояния здоровья;</w:t>
      </w:r>
    </w:p>
    <w:p w14:paraId="2CB6C1C9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>повышение уровня защищенности объектов (территорий) образовательных организаций;</w:t>
      </w:r>
    </w:p>
    <w:p w14:paraId="7A35079E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>развитие современных механизмов и технологий образования детей для достижения высоких учебных результатов, успешной самореализации детей и молодежи;</w:t>
      </w:r>
    </w:p>
    <w:p w14:paraId="5F72432A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 xml:space="preserve">совершенствование системы патриотического воспитания детей </w:t>
      </w:r>
      <w:r w:rsidRPr="008D3945">
        <w:rPr>
          <w:rFonts w:ascii="Times New Roman" w:eastAsia="Times New Roman" w:hAnsi="Times New Roman" w:cs="Times New Roman"/>
          <w:sz w:val="28"/>
          <w:szCs w:val="28"/>
        </w:rPr>
        <w:br/>
        <w:t>и молодежи;</w:t>
      </w:r>
    </w:p>
    <w:p w14:paraId="3D878B62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>развитие профориентационных компетенций среди детей и молодежи.</w:t>
      </w:r>
    </w:p>
    <w:p w14:paraId="13FB0260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>Решение поставленных задач позволит достичь следующих результатов:</w:t>
      </w:r>
    </w:p>
    <w:p w14:paraId="1F96D333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 xml:space="preserve">создать условия для занятий физической культурой и спортом, совершенствования организации питания, использования </w:t>
      </w:r>
      <w:proofErr w:type="spellStart"/>
      <w:r w:rsidRPr="008D3945">
        <w:rPr>
          <w:rFonts w:ascii="Times New Roman" w:eastAsia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8D3945">
        <w:rPr>
          <w:rFonts w:ascii="Times New Roman" w:eastAsia="Times New Roman" w:hAnsi="Times New Roman" w:cs="Times New Roman"/>
          <w:sz w:val="28"/>
          <w:szCs w:val="28"/>
        </w:rPr>
        <w:t xml:space="preserve"> технологий в образовательном процессе; </w:t>
      </w:r>
    </w:p>
    <w:p w14:paraId="78311973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>обновить инфраструктуру образовательных организаций Кильмезского муниципального округа в соответствии с требованиями федеральных государственных образовательных стандартов дошкольного и общего;</w:t>
      </w:r>
    </w:p>
    <w:p w14:paraId="0EAA4D63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>обеспечить системный подход в проведении мероприятий, направленных на предотвращение террористических актов, минимизацию их последствий и защиту жизни и здоровья людей на объектах образовательных организаций;</w:t>
      </w:r>
    </w:p>
    <w:p w14:paraId="36678524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>создать в образовательных организациях Кильмезского муниципального округа высокотехнологичную информационно-образовательную среду, внедрить современные образовательные технологии;</w:t>
      </w:r>
    </w:p>
    <w:p w14:paraId="3C6B7611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популяризировать среди детей и молодежи научно-образовательную </w:t>
      </w:r>
      <w:r w:rsidRPr="008D3945">
        <w:rPr>
          <w:rFonts w:ascii="Times New Roman" w:eastAsia="Times New Roman" w:hAnsi="Times New Roman" w:cs="Times New Roman"/>
          <w:sz w:val="28"/>
          <w:szCs w:val="28"/>
        </w:rPr>
        <w:br/>
        <w:t xml:space="preserve">и творческую деятельность, выявить талантливую молодежь; </w:t>
      </w:r>
    </w:p>
    <w:p w14:paraId="019D48AA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>сформировать патриотическое мировоззрение</w:t>
      </w:r>
    </w:p>
    <w:p w14:paraId="09F9571C" w14:textId="77777777" w:rsidR="008D3945" w:rsidRPr="008D3945" w:rsidRDefault="008D3945" w:rsidP="008D394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5" w:color="FFFFFF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945">
        <w:rPr>
          <w:rFonts w:ascii="Times New Roman" w:eastAsia="Times New Roman" w:hAnsi="Times New Roman" w:cs="Times New Roman"/>
          <w:sz w:val="28"/>
          <w:szCs w:val="28"/>
        </w:rPr>
        <w:t>привлечь в образовательные организации Кильмезского муниципального округа молодые талантливые педагогические кадры.</w:t>
      </w:r>
    </w:p>
    <w:sectPr w:rsidR="008D3945" w:rsidRPr="008D3945" w:rsidSect="009E1AA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D42"/>
    <w:rsid w:val="000347C4"/>
    <w:rsid w:val="00052140"/>
    <w:rsid w:val="00066E88"/>
    <w:rsid w:val="001042F5"/>
    <w:rsid w:val="00122CCB"/>
    <w:rsid w:val="00164E77"/>
    <w:rsid w:val="00174F08"/>
    <w:rsid w:val="001C3076"/>
    <w:rsid w:val="00244651"/>
    <w:rsid w:val="00287690"/>
    <w:rsid w:val="00287DC3"/>
    <w:rsid w:val="002D3E34"/>
    <w:rsid w:val="002E194F"/>
    <w:rsid w:val="00311DBB"/>
    <w:rsid w:val="00365D42"/>
    <w:rsid w:val="003D566E"/>
    <w:rsid w:val="003F6838"/>
    <w:rsid w:val="004336B9"/>
    <w:rsid w:val="00473F4F"/>
    <w:rsid w:val="00492B5D"/>
    <w:rsid w:val="00525AC5"/>
    <w:rsid w:val="005A0E3D"/>
    <w:rsid w:val="005E2B6E"/>
    <w:rsid w:val="007527A3"/>
    <w:rsid w:val="00772628"/>
    <w:rsid w:val="007D4C9D"/>
    <w:rsid w:val="00835BB7"/>
    <w:rsid w:val="0086322B"/>
    <w:rsid w:val="008777ED"/>
    <w:rsid w:val="008D3945"/>
    <w:rsid w:val="008F1896"/>
    <w:rsid w:val="009341B9"/>
    <w:rsid w:val="009A330D"/>
    <w:rsid w:val="009E1AA7"/>
    <w:rsid w:val="009F3FC0"/>
    <w:rsid w:val="00B16F1D"/>
    <w:rsid w:val="00BA0FD6"/>
    <w:rsid w:val="00BD45C7"/>
    <w:rsid w:val="00BE10AD"/>
    <w:rsid w:val="00C4718F"/>
    <w:rsid w:val="00CD7ED9"/>
    <w:rsid w:val="00CE4C40"/>
    <w:rsid w:val="00D10E72"/>
    <w:rsid w:val="00D51D1C"/>
    <w:rsid w:val="00DB27A4"/>
    <w:rsid w:val="00DB58B5"/>
    <w:rsid w:val="00E125E3"/>
    <w:rsid w:val="00E33ADF"/>
    <w:rsid w:val="00E846CD"/>
    <w:rsid w:val="00EF3828"/>
    <w:rsid w:val="00F370E5"/>
    <w:rsid w:val="00F8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622AE"/>
  <w15:chartTrackingRefBased/>
  <w15:docId w15:val="{1E447FC1-0B1F-496F-BC8B-B89EDEAD5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14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2140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Normal (Web)"/>
    <w:basedOn w:val="a"/>
    <w:uiPriority w:val="99"/>
    <w:unhideWhenUsed/>
    <w:rsid w:val="00052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125E3"/>
    <w:rPr>
      <w:color w:val="0563C1" w:themeColor="hyperlink"/>
      <w:u w:val="single"/>
    </w:rPr>
  </w:style>
  <w:style w:type="paragraph" w:customStyle="1" w:styleId="a5">
    <w:name w:val="Абзац с отсуп"/>
    <w:basedOn w:val="a"/>
    <w:uiPriority w:val="99"/>
    <w:rsid w:val="00E125E3"/>
    <w:pPr>
      <w:spacing w:before="120"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10</Pages>
  <Words>2092</Words>
  <Characters>11930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Экономик</dc:creator>
  <cp:keywords/>
  <dc:description/>
  <cp:lastModifiedBy>Экономик</cp:lastModifiedBy>
  <cp:revision>45</cp:revision>
  <dcterms:created xsi:type="dcterms:W3CDTF">2026-07-24T12:05:00Z</dcterms:created>
  <dcterms:modified xsi:type="dcterms:W3CDTF">2026-10-23T10:39:00Z</dcterms:modified>
</cp:coreProperties>
</file>