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87B3D" w14:textId="77777777" w:rsidR="003D4818" w:rsidRDefault="003D4818" w:rsidP="003D4818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ED9257A" wp14:editId="6B7FB1BA">
            <wp:extent cx="975360" cy="926465"/>
            <wp:effectExtent l="0" t="0" r="0" b="0"/>
            <wp:docPr id="1360456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C9AB7" w14:textId="77777777" w:rsidR="003D4818" w:rsidRDefault="003D4818" w:rsidP="003D4818">
      <w:pPr>
        <w:jc w:val="center"/>
        <w:rPr>
          <w:b/>
          <w:bCs/>
          <w:sz w:val="32"/>
          <w:szCs w:val="32"/>
        </w:rPr>
      </w:pPr>
    </w:p>
    <w:p w14:paraId="31D84A3B" w14:textId="77777777" w:rsidR="003D4818" w:rsidRPr="0040163A" w:rsidRDefault="003D4818" w:rsidP="003D4818">
      <w:pPr>
        <w:jc w:val="center"/>
        <w:rPr>
          <w:b/>
          <w:bCs/>
          <w:sz w:val="28"/>
          <w:szCs w:val="28"/>
        </w:rPr>
      </w:pPr>
      <w:r w:rsidRPr="0040163A">
        <w:rPr>
          <w:b/>
          <w:bCs/>
          <w:sz w:val="28"/>
          <w:szCs w:val="28"/>
        </w:rPr>
        <w:t>АДМИНИСТРАЦИЯ КИЛЬМЕЗСКОГО РАЙОНА</w:t>
      </w:r>
    </w:p>
    <w:p w14:paraId="51A4748D" w14:textId="77777777" w:rsidR="003D4818" w:rsidRPr="0040163A" w:rsidRDefault="003D4818" w:rsidP="003D4818">
      <w:pPr>
        <w:jc w:val="center"/>
        <w:rPr>
          <w:b/>
          <w:bCs/>
          <w:sz w:val="28"/>
          <w:szCs w:val="28"/>
        </w:rPr>
      </w:pPr>
      <w:r w:rsidRPr="0040163A">
        <w:rPr>
          <w:b/>
          <w:bCs/>
          <w:sz w:val="28"/>
          <w:szCs w:val="28"/>
        </w:rPr>
        <w:t>КИРОВСКОЙ ОБЛАСТИ</w:t>
      </w:r>
    </w:p>
    <w:p w14:paraId="2D182B20" w14:textId="77777777" w:rsidR="003D4818" w:rsidRPr="0040163A" w:rsidRDefault="003D4818" w:rsidP="003D4818">
      <w:pPr>
        <w:jc w:val="center"/>
        <w:rPr>
          <w:b/>
          <w:bCs/>
          <w:sz w:val="28"/>
          <w:szCs w:val="28"/>
        </w:rPr>
      </w:pPr>
    </w:p>
    <w:p w14:paraId="133B45AA" w14:textId="21822CC0" w:rsidR="003D4818" w:rsidRPr="0040163A" w:rsidRDefault="003D4818" w:rsidP="003D48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3EC58D5" w14:textId="77777777" w:rsidR="003D4818" w:rsidRPr="00E018D4" w:rsidRDefault="003D4818" w:rsidP="003D4818">
      <w:pPr>
        <w:jc w:val="center"/>
        <w:rPr>
          <w:sz w:val="36"/>
          <w:szCs w:val="36"/>
        </w:rPr>
      </w:pPr>
    </w:p>
    <w:p w14:paraId="7D18C78E" w14:textId="3B6667CA" w:rsidR="003D4818" w:rsidRPr="004403EE" w:rsidRDefault="003D4818" w:rsidP="003D481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spellStart"/>
      <w:r w:rsidR="0021204E">
        <w:rPr>
          <w:sz w:val="28"/>
          <w:szCs w:val="28"/>
        </w:rPr>
        <w:t>п</w:t>
      </w:r>
      <w:r w:rsidRPr="004403EE">
        <w:rPr>
          <w:sz w:val="28"/>
          <w:szCs w:val="28"/>
        </w:rPr>
        <w:t>г</w:t>
      </w:r>
      <w:r>
        <w:rPr>
          <w:sz w:val="28"/>
          <w:szCs w:val="28"/>
        </w:rPr>
        <w:t>т</w:t>
      </w:r>
      <w:proofErr w:type="spellEnd"/>
      <w:r w:rsidR="0021204E">
        <w:rPr>
          <w:sz w:val="28"/>
          <w:szCs w:val="28"/>
        </w:rPr>
        <w:t xml:space="preserve"> </w:t>
      </w:r>
      <w:r>
        <w:rPr>
          <w:sz w:val="28"/>
          <w:szCs w:val="28"/>
        </w:rPr>
        <w:t>Кильмезь</w:t>
      </w:r>
    </w:p>
    <w:p w14:paraId="3AAC8D2B" w14:textId="77777777" w:rsidR="003D4818" w:rsidRPr="00EB4BD3" w:rsidRDefault="003D4818" w:rsidP="003D4818">
      <w:pPr>
        <w:ind w:right="-2"/>
        <w:jc w:val="center"/>
        <w:rPr>
          <w:sz w:val="48"/>
          <w:szCs w:val="48"/>
        </w:rPr>
      </w:pPr>
    </w:p>
    <w:p w14:paraId="08B08AC2" w14:textId="070E6206" w:rsidR="003D4818" w:rsidRDefault="003D4818" w:rsidP="003D4818">
      <w:pPr>
        <w:spacing w:before="67"/>
        <w:ind w:left="583" w:right="569"/>
        <w:jc w:val="center"/>
        <w:rPr>
          <w:b/>
          <w:color w:val="000000" w:themeColor="text1"/>
          <w:sz w:val="28"/>
        </w:rPr>
      </w:pPr>
      <w:r w:rsidRPr="00D152FA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б утверждении </w:t>
      </w:r>
      <w:r>
        <w:rPr>
          <w:b/>
          <w:color w:val="000000" w:themeColor="text1"/>
          <w:sz w:val="28"/>
        </w:rPr>
        <w:t xml:space="preserve">паспорта </w:t>
      </w:r>
      <w:r w:rsidRPr="0099787A">
        <w:rPr>
          <w:b/>
          <w:color w:val="000000" w:themeColor="text1"/>
          <w:sz w:val="28"/>
        </w:rPr>
        <w:t>муниципально</w:t>
      </w:r>
      <w:r>
        <w:rPr>
          <w:b/>
          <w:color w:val="000000" w:themeColor="text1"/>
          <w:sz w:val="28"/>
        </w:rPr>
        <w:t xml:space="preserve">й </w:t>
      </w:r>
      <w:r w:rsidRPr="0099787A">
        <w:rPr>
          <w:b/>
          <w:color w:val="000000" w:themeColor="text1"/>
          <w:sz w:val="28"/>
        </w:rPr>
        <w:t>про</w:t>
      </w:r>
      <w:r>
        <w:rPr>
          <w:b/>
          <w:color w:val="000000" w:themeColor="text1"/>
          <w:sz w:val="28"/>
        </w:rPr>
        <w:t>граммы</w:t>
      </w:r>
    </w:p>
    <w:p w14:paraId="51F9C215" w14:textId="77777777" w:rsidR="00BD612D" w:rsidRDefault="003D4818" w:rsidP="003D4818">
      <w:pPr>
        <w:spacing w:before="2"/>
        <w:ind w:left="583" w:right="568"/>
        <w:jc w:val="center"/>
        <w:rPr>
          <w:b/>
          <w:bCs/>
          <w:color w:val="000000" w:themeColor="text1"/>
          <w:sz w:val="28"/>
        </w:rPr>
      </w:pPr>
      <w:r w:rsidRPr="00436FD8">
        <w:rPr>
          <w:b/>
          <w:bCs/>
          <w:color w:val="000000" w:themeColor="text1"/>
          <w:sz w:val="28"/>
        </w:rPr>
        <w:t>«</w:t>
      </w:r>
      <w:r w:rsidR="00C744BD">
        <w:rPr>
          <w:b/>
          <w:bCs/>
          <w:color w:val="000000" w:themeColor="text1"/>
          <w:sz w:val="28"/>
        </w:rPr>
        <w:t>А</w:t>
      </w:r>
      <w:r>
        <w:rPr>
          <w:b/>
          <w:bCs/>
          <w:color w:val="000000" w:themeColor="text1"/>
          <w:sz w:val="28"/>
        </w:rPr>
        <w:t>гропромышленн</w:t>
      </w:r>
      <w:r w:rsidR="00C744BD">
        <w:rPr>
          <w:b/>
          <w:bCs/>
          <w:color w:val="000000" w:themeColor="text1"/>
          <w:sz w:val="28"/>
        </w:rPr>
        <w:t>ый</w:t>
      </w:r>
      <w:r>
        <w:rPr>
          <w:b/>
          <w:bCs/>
          <w:color w:val="000000" w:themeColor="text1"/>
          <w:sz w:val="28"/>
        </w:rPr>
        <w:t xml:space="preserve"> комплекс</w:t>
      </w:r>
      <w:r w:rsidR="00C744BD">
        <w:rPr>
          <w:b/>
          <w:bCs/>
          <w:color w:val="000000" w:themeColor="text1"/>
          <w:sz w:val="28"/>
        </w:rPr>
        <w:t xml:space="preserve">» </w:t>
      </w:r>
    </w:p>
    <w:p w14:paraId="77C7E9AC" w14:textId="51981210" w:rsidR="003D4818" w:rsidRDefault="003D4818" w:rsidP="003D4818">
      <w:pPr>
        <w:spacing w:before="2"/>
        <w:ind w:left="583" w:right="568"/>
        <w:jc w:val="center"/>
      </w:pPr>
      <w:r>
        <w:rPr>
          <w:b/>
          <w:sz w:val="28"/>
          <w:szCs w:val="28"/>
        </w:rPr>
        <w:t>Кильмезск</w:t>
      </w:r>
      <w:r w:rsidR="008F59AA">
        <w:rPr>
          <w:b/>
          <w:sz w:val="28"/>
          <w:szCs w:val="28"/>
        </w:rPr>
        <w:t xml:space="preserve">ого </w:t>
      </w:r>
      <w:r>
        <w:rPr>
          <w:b/>
          <w:sz w:val="28"/>
          <w:szCs w:val="28"/>
        </w:rPr>
        <w:t>муниципальн</w:t>
      </w:r>
      <w:r w:rsidR="008F59AA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8F59AA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Кировской области</w:t>
      </w:r>
      <w:r>
        <w:rPr>
          <w:sz w:val="28"/>
          <w:szCs w:val="28"/>
        </w:rPr>
        <w:t>»</w:t>
      </w:r>
    </w:p>
    <w:p w14:paraId="4B5C6A56" w14:textId="77777777" w:rsidR="003D4818" w:rsidRPr="00EB4BD3" w:rsidRDefault="003D4818" w:rsidP="003D4818">
      <w:pPr>
        <w:tabs>
          <w:tab w:val="left" w:pos="2565"/>
        </w:tabs>
        <w:autoSpaceDE w:val="0"/>
        <w:autoSpaceDN w:val="0"/>
        <w:adjustRightInd w:val="0"/>
        <w:ind w:right="-2"/>
        <w:jc w:val="center"/>
        <w:rPr>
          <w:sz w:val="48"/>
          <w:szCs w:val="48"/>
        </w:rPr>
      </w:pPr>
    </w:p>
    <w:p w14:paraId="33685303" w14:textId="77777777" w:rsidR="003D4818" w:rsidRPr="004403EE" w:rsidRDefault="003D4818" w:rsidP="003D4818">
      <w:pPr>
        <w:pStyle w:val="2"/>
        <w:spacing w:line="360" w:lineRule="auto"/>
        <w:ind w:firstLine="709"/>
        <w:rPr>
          <w:szCs w:val="28"/>
        </w:rPr>
      </w:pPr>
      <w:r w:rsidRPr="000754BD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соответствии с</w:t>
      </w:r>
      <w:r w:rsidRPr="00A973C8">
        <w:rPr>
          <w:szCs w:val="28"/>
        </w:rPr>
        <w:t xml:space="preserve"> </w:t>
      </w:r>
      <w:r>
        <w:rPr>
          <w:szCs w:val="28"/>
        </w:rPr>
        <w:t>постановлением администрации Кильмезского района Кировской области от 17.07.2026 № 247 «О разработке, реализации и мониторинге муниципальных программ Кильмезского округа Кировской области»</w:t>
      </w:r>
      <w:r w:rsidRPr="00A973C8">
        <w:rPr>
          <w:color w:val="000000"/>
          <w:szCs w:val="28"/>
        </w:rPr>
        <w:t>:</w:t>
      </w:r>
    </w:p>
    <w:p w14:paraId="444577E6" w14:textId="57B25C60" w:rsidR="003D4818" w:rsidRPr="00CB715F" w:rsidRDefault="00C744BD" w:rsidP="00C744BD">
      <w:pPr>
        <w:pStyle w:val="2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 1.</w:t>
      </w:r>
      <w:r w:rsidR="003D4818" w:rsidRPr="00CB715F">
        <w:rPr>
          <w:szCs w:val="28"/>
        </w:rPr>
        <w:t>Утвердить паспорт муниципально</w:t>
      </w:r>
      <w:r w:rsidR="003D4818">
        <w:rPr>
          <w:szCs w:val="28"/>
        </w:rPr>
        <w:t>й</w:t>
      </w:r>
      <w:r w:rsidR="003D4818" w:rsidRPr="00CB715F">
        <w:rPr>
          <w:szCs w:val="28"/>
        </w:rPr>
        <w:t xml:space="preserve"> про</w:t>
      </w:r>
      <w:r w:rsidR="003D4818">
        <w:rPr>
          <w:szCs w:val="28"/>
        </w:rPr>
        <w:t>граммы</w:t>
      </w:r>
      <w:r w:rsidR="003D4818" w:rsidRPr="00CB715F">
        <w:rPr>
          <w:szCs w:val="28"/>
        </w:rPr>
        <w:t xml:space="preserve"> </w:t>
      </w:r>
      <w:r w:rsidR="003D4818" w:rsidRPr="003C75CA">
        <w:rPr>
          <w:szCs w:val="28"/>
        </w:rPr>
        <w:t>«</w:t>
      </w:r>
      <w:r>
        <w:rPr>
          <w:szCs w:val="28"/>
        </w:rPr>
        <w:t>А</w:t>
      </w:r>
      <w:r w:rsidR="003D4818" w:rsidRPr="003C75CA">
        <w:rPr>
          <w:color w:val="000000" w:themeColor="text1"/>
        </w:rPr>
        <w:t>гропромышленн</w:t>
      </w:r>
      <w:r>
        <w:rPr>
          <w:color w:val="000000" w:themeColor="text1"/>
        </w:rPr>
        <w:t xml:space="preserve">ый </w:t>
      </w:r>
      <w:r w:rsidR="003D4818" w:rsidRPr="003C75CA">
        <w:rPr>
          <w:color w:val="000000" w:themeColor="text1"/>
        </w:rPr>
        <w:t>комплекс</w:t>
      </w:r>
      <w:r>
        <w:rPr>
          <w:color w:val="000000" w:themeColor="text1"/>
        </w:rPr>
        <w:t>»</w:t>
      </w:r>
      <w:r w:rsidR="003D4818" w:rsidRPr="003C75CA">
        <w:rPr>
          <w:szCs w:val="28"/>
        </w:rPr>
        <w:t xml:space="preserve"> </w:t>
      </w:r>
      <w:r w:rsidR="003D4818" w:rsidRPr="00CB715F">
        <w:rPr>
          <w:szCs w:val="28"/>
        </w:rPr>
        <w:t>Кильмезск</w:t>
      </w:r>
      <w:r>
        <w:rPr>
          <w:szCs w:val="28"/>
        </w:rPr>
        <w:t>ого</w:t>
      </w:r>
      <w:r w:rsidR="003D4818" w:rsidRPr="00CB715F">
        <w:rPr>
          <w:szCs w:val="28"/>
        </w:rPr>
        <w:t xml:space="preserve"> муниципальн</w:t>
      </w:r>
      <w:r>
        <w:rPr>
          <w:szCs w:val="28"/>
        </w:rPr>
        <w:t>ого</w:t>
      </w:r>
      <w:r w:rsidR="003D4818" w:rsidRPr="00CB715F">
        <w:rPr>
          <w:szCs w:val="28"/>
        </w:rPr>
        <w:t xml:space="preserve"> округ</w:t>
      </w:r>
      <w:r>
        <w:rPr>
          <w:szCs w:val="28"/>
        </w:rPr>
        <w:t>а</w:t>
      </w:r>
      <w:r w:rsidR="003D4818" w:rsidRPr="00CB715F">
        <w:rPr>
          <w:szCs w:val="28"/>
        </w:rPr>
        <w:t xml:space="preserve"> Кировской области» согласно приложению.</w:t>
      </w:r>
    </w:p>
    <w:p w14:paraId="38159C48" w14:textId="1D1F86A2" w:rsidR="003D4818" w:rsidRPr="00BD792D" w:rsidRDefault="003D4818" w:rsidP="00C744BD">
      <w:pPr>
        <w:pStyle w:val="2"/>
        <w:numPr>
          <w:ilvl w:val="0"/>
          <w:numId w:val="6"/>
        </w:numPr>
        <w:tabs>
          <w:tab w:val="left" w:pos="709"/>
        </w:tabs>
        <w:spacing w:line="360" w:lineRule="auto"/>
        <w:ind w:left="0" w:firstLine="851"/>
        <w:rPr>
          <w:szCs w:val="28"/>
        </w:rPr>
      </w:pPr>
      <w:r>
        <w:rPr>
          <w:color w:val="000000"/>
          <w:szCs w:val="28"/>
        </w:rPr>
        <w:t xml:space="preserve">Контроль за выполнением постановления возложить на первого заместителя главы администрации Кильмезского района </w:t>
      </w:r>
      <w:proofErr w:type="spellStart"/>
      <w:r>
        <w:rPr>
          <w:color w:val="000000"/>
          <w:szCs w:val="28"/>
        </w:rPr>
        <w:t>Чучалину</w:t>
      </w:r>
      <w:proofErr w:type="spellEnd"/>
      <w:r>
        <w:rPr>
          <w:color w:val="000000"/>
          <w:szCs w:val="28"/>
        </w:rPr>
        <w:t xml:space="preserve"> Т.Н.</w:t>
      </w:r>
    </w:p>
    <w:p w14:paraId="301934F3" w14:textId="5E8DF6ED" w:rsidR="003D4818" w:rsidRPr="008E5B83" w:rsidRDefault="00C744BD" w:rsidP="00C744BD">
      <w:pPr>
        <w:pStyle w:val="2"/>
        <w:tabs>
          <w:tab w:val="left" w:pos="1134"/>
        </w:tabs>
        <w:spacing w:line="360" w:lineRule="auto"/>
        <w:ind w:left="709" w:firstLine="0"/>
        <w:rPr>
          <w:szCs w:val="28"/>
        </w:rPr>
      </w:pPr>
      <w:r>
        <w:rPr>
          <w:szCs w:val="28"/>
        </w:rPr>
        <w:t xml:space="preserve">3. </w:t>
      </w:r>
      <w:r w:rsidR="003D4818">
        <w:rPr>
          <w:szCs w:val="28"/>
        </w:rPr>
        <w:t>Настоящее распоряжение вступает в силу с 01.01.2027.</w:t>
      </w:r>
    </w:p>
    <w:p w14:paraId="521109FF" w14:textId="77777777" w:rsidR="003D4818" w:rsidRPr="00A973C8" w:rsidRDefault="003D4818" w:rsidP="003D4818">
      <w:pPr>
        <w:tabs>
          <w:tab w:val="left" w:pos="1134"/>
        </w:tabs>
        <w:spacing w:line="360" w:lineRule="auto"/>
        <w:ind w:left="709"/>
        <w:jc w:val="both"/>
        <w:rPr>
          <w:color w:val="000000"/>
          <w:sz w:val="28"/>
          <w:szCs w:val="28"/>
        </w:rPr>
      </w:pPr>
    </w:p>
    <w:p w14:paraId="72B94C8E" w14:textId="77777777" w:rsidR="003D4818" w:rsidRPr="00A973C8" w:rsidRDefault="003D4818" w:rsidP="003D4818">
      <w:pPr>
        <w:jc w:val="both"/>
        <w:rPr>
          <w:szCs w:val="28"/>
        </w:rPr>
      </w:pPr>
      <w:r w:rsidRPr="00A973C8">
        <w:rPr>
          <w:sz w:val="28"/>
          <w:szCs w:val="28"/>
        </w:rPr>
        <w:t>Глава Кильмезского района</w:t>
      </w:r>
      <w:r w:rsidRPr="00A973C8">
        <w:rPr>
          <w:szCs w:val="28"/>
        </w:rPr>
        <w:t xml:space="preserve">                               </w:t>
      </w:r>
      <w:r w:rsidRPr="00A973C8">
        <w:rPr>
          <w:szCs w:val="28"/>
        </w:rPr>
        <w:tab/>
      </w:r>
      <w:r w:rsidRPr="00A973C8">
        <w:rPr>
          <w:sz w:val="28"/>
          <w:szCs w:val="28"/>
        </w:rPr>
        <w:t xml:space="preserve">                               А.Г. Коршунов</w:t>
      </w:r>
    </w:p>
    <w:p w14:paraId="55CD6ED7" w14:textId="77777777" w:rsidR="003D4818" w:rsidRPr="00A973C8" w:rsidRDefault="003D4818" w:rsidP="00C744BD">
      <w:pPr>
        <w:jc w:val="both"/>
        <w:rPr>
          <w:sz w:val="28"/>
          <w:szCs w:val="28"/>
        </w:rPr>
      </w:pPr>
    </w:p>
    <w:p w14:paraId="452215B2" w14:textId="77777777" w:rsidR="003D4818" w:rsidRPr="00A973C8" w:rsidRDefault="003D4818" w:rsidP="003D4818">
      <w:pPr>
        <w:ind w:firstLine="5103"/>
        <w:jc w:val="both"/>
        <w:rPr>
          <w:sz w:val="28"/>
          <w:szCs w:val="28"/>
        </w:rPr>
      </w:pPr>
    </w:p>
    <w:p w14:paraId="47A718E4" w14:textId="77777777" w:rsidR="003D4818" w:rsidRPr="00A973C8" w:rsidRDefault="003D4818" w:rsidP="003D4818">
      <w:pPr>
        <w:ind w:firstLine="5103"/>
        <w:jc w:val="both"/>
        <w:rPr>
          <w:sz w:val="28"/>
          <w:szCs w:val="28"/>
        </w:rPr>
      </w:pPr>
    </w:p>
    <w:p w14:paraId="7072CAC0" w14:textId="77777777" w:rsidR="003D4818" w:rsidRPr="00712C59" w:rsidRDefault="003D4818" w:rsidP="003D4818">
      <w:pPr>
        <w:widowControl w:val="0"/>
        <w:jc w:val="both"/>
        <w:rPr>
          <w:color w:val="000000" w:themeColor="text1"/>
          <w:sz w:val="28"/>
          <w:szCs w:val="28"/>
        </w:rPr>
      </w:pPr>
    </w:p>
    <w:p w14:paraId="16210FA0" w14:textId="77777777" w:rsidR="006317FA" w:rsidRPr="00712C59" w:rsidRDefault="006317FA">
      <w:pPr>
        <w:rPr>
          <w:color w:val="000000" w:themeColor="text1"/>
        </w:rPr>
        <w:sectPr w:rsidR="006317FA" w:rsidRPr="00712C59" w:rsidSect="006317FA">
          <w:pgSz w:w="11906" w:h="16838"/>
          <w:pgMar w:top="993" w:right="850" w:bottom="1135" w:left="1701" w:header="708" w:footer="708" w:gutter="0"/>
          <w:cols w:space="708"/>
          <w:docGrid w:linePitch="360"/>
        </w:sectPr>
      </w:pPr>
    </w:p>
    <w:p w14:paraId="5C330062" w14:textId="77777777" w:rsidR="00852F02" w:rsidRPr="00852F02" w:rsidRDefault="00852F02" w:rsidP="00852F02">
      <w:pPr>
        <w:ind w:firstLine="5103"/>
        <w:jc w:val="both"/>
        <w:rPr>
          <w:sz w:val="24"/>
          <w:szCs w:val="24"/>
        </w:rPr>
      </w:pPr>
      <w:r w:rsidRPr="00852F02">
        <w:rPr>
          <w:sz w:val="24"/>
          <w:szCs w:val="24"/>
        </w:rPr>
        <w:lastRenderedPageBreak/>
        <w:t xml:space="preserve">Приложение </w:t>
      </w:r>
    </w:p>
    <w:p w14:paraId="2BA29A73" w14:textId="77777777" w:rsidR="00852F02" w:rsidRPr="00852F02" w:rsidRDefault="00852F02" w:rsidP="00852F02">
      <w:pPr>
        <w:ind w:firstLine="5103"/>
        <w:jc w:val="both"/>
        <w:rPr>
          <w:sz w:val="24"/>
          <w:szCs w:val="24"/>
        </w:rPr>
      </w:pPr>
      <w:r w:rsidRPr="00852F02">
        <w:rPr>
          <w:sz w:val="24"/>
          <w:szCs w:val="24"/>
        </w:rPr>
        <w:t xml:space="preserve">Утверждено постановлением </w:t>
      </w:r>
    </w:p>
    <w:p w14:paraId="180C085E" w14:textId="77777777" w:rsidR="00852F02" w:rsidRPr="00852F02" w:rsidRDefault="00852F02" w:rsidP="00852F02">
      <w:pPr>
        <w:ind w:firstLine="5103"/>
        <w:jc w:val="both"/>
        <w:rPr>
          <w:sz w:val="24"/>
          <w:szCs w:val="24"/>
        </w:rPr>
      </w:pPr>
      <w:r w:rsidRPr="00852F02">
        <w:rPr>
          <w:sz w:val="24"/>
          <w:szCs w:val="24"/>
        </w:rPr>
        <w:t xml:space="preserve">администрации Кильмезского </w:t>
      </w:r>
    </w:p>
    <w:p w14:paraId="20A9C8C7" w14:textId="77777777" w:rsidR="00852F02" w:rsidRPr="00852F02" w:rsidRDefault="00852F02" w:rsidP="00852F02">
      <w:pPr>
        <w:ind w:firstLine="5103"/>
        <w:jc w:val="both"/>
        <w:rPr>
          <w:sz w:val="24"/>
          <w:szCs w:val="24"/>
        </w:rPr>
      </w:pPr>
      <w:r w:rsidRPr="00852F02">
        <w:rPr>
          <w:sz w:val="24"/>
          <w:szCs w:val="24"/>
        </w:rPr>
        <w:t>района от_______ №_________</w:t>
      </w:r>
    </w:p>
    <w:p w14:paraId="4059A90B" w14:textId="77777777" w:rsidR="00852F02" w:rsidRDefault="00852F02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14:paraId="52FEF907" w14:textId="77777777" w:rsidR="00E7569D" w:rsidRDefault="00E7569D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</w:p>
    <w:p w14:paraId="7820F9F8" w14:textId="5F9ADC36" w:rsidR="00852F02" w:rsidRPr="0088010F" w:rsidRDefault="00852F02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88010F">
        <w:rPr>
          <w:rFonts w:ascii="Times New Roman" w:hAnsi="Times New Roman" w:cs="Times New Roman"/>
          <w:color w:val="000000" w:themeColor="text1"/>
          <w:sz w:val="28"/>
        </w:rPr>
        <w:t>ПАСПОРТ</w:t>
      </w:r>
    </w:p>
    <w:p w14:paraId="2422A9B7" w14:textId="77777777" w:rsidR="00852F02" w:rsidRDefault="00852F02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88010F">
        <w:rPr>
          <w:rFonts w:ascii="Times New Roman" w:hAnsi="Times New Roman" w:cs="Times New Roman"/>
          <w:color w:val="000000" w:themeColor="text1"/>
          <w:sz w:val="28"/>
        </w:rPr>
        <w:t>муниципальной программы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60D58674" w14:textId="77777777" w:rsidR="00852F02" w:rsidRPr="0088010F" w:rsidRDefault="00852F02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Кильмезского муниципального округа Кировской области </w:t>
      </w:r>
    </w:p>
    <w:p w14:paraId="7A93FA16" w14:textId="77777777" w:rsidR="00852F02" w:rsidRPr="0088010F" w:rsidRDefault="00852F02" w:rsidP="00852F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88010F">
        <w:rPr>
          <w:rFonts w:ascii="Times New Roman" w:hAnsi="Times New Roman" w:cs="Times New Roman"/>
          <w:color w:val="000000" w:themeColor="text1"/>
          <w:sz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</w:rPr>
        <w:t>Агропромышленный комплекс</w:t>
      </w:r>
      <w:r w:rsidRPr="0088010F">
        <w:rPr>
          <w:rFonts w:ascii="Times New Roman" w:hAnsi="Times New Roman" w:cs="Times New Roman"/>
          <w:color w:val="000000" w:themeColor="text1"/>
          <w:sz w:val="28"/>
        </w:rPr>
        <w:t>»</w:t>
      </w:r>
    </w:p>
    <w:p w14:paraId="19EE180E" w14:textId="77777777" w:rsidR="00852F02" w:rsidRPr="0088010F" w:rsidRDefault="00852F02" w:rsidP="00852F02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 w:val="28"/>
        </w:rPr>
      </w:pPr>
    </w:p>
    <w:p w14:paraId="5E1D8084" w14:textId="77777777" w:rsidR="00852F02" w:rsidRPr="0088010F" w:rsidRDefault="00852F02" w:rsidP="00852F0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88010F">
        <w:rPr>
          <w:rFonts w:ascii="Times New Roman" w:hAnsi="Times New Roman" w:cs="Times New Roman"/>
          <w:b/>
          <w:color w:val="000000" w:themeColor="text1"/>
          <w:sz w:val="28"/>
        </w:rPr>
        <w:t>1. Основные положения</w:t>
      </w:r>
    </w:p>
    <w:p w14:paraId="2CD820F8" w14:textId="77777777" w:rsidR="00852F02" w:rsidRPr="0088010F" w:rsidRDefault="00852F02" w:rsidP="00852F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852F02" w:rsidRPr="0088010F" w14:paraId="4AD60A7C" w14:textId="77777777" w:rsidTr="009F58BF">
        <w:tc>
          <w:tcPr>
            <w:tcW w:w="4082" w:type="dxa"/>
          </w:tcPr>
          <w:p w14:paraId="7A759BD6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0CE86777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proofErr w:type="spellStart"/>
            <w:r w:rsidRPr="00A43C0B">
              <w:rPr>
                <w:rFonts w:ascii="Times New Roman" w:hAnsi="Times New Roman" w:cs="Times New Roman"/>
                <w:sz w:val="28"/>
                <w:szCs w:val="28"/>
              </w:rPr>
              <w:t>Чучалина</w:t>
            </w:r>
            <w:proofErr w:type="spellEnd"/>
            <w:r w:rsidRPr="00A43C0B">
              <w:rPr>
                <w:rFonts w:ascii="Times New Roman" w:hAnsi="Times New Roman" w:cs="Times New Roman"/>
                <w:sz w:val="28"/>
                <w:szCs w:val="28"/>
              </w:rPr>
              <w:t xml:space="preserve"> Т.Н., первый заместитель главы администрации округа</w:t>
            </w:r>
          </w:p>
        </w:tc>
      </w:tr>
      <w:tr w:rsidR="00852F02" w:rsidRPr="0088010F" w14:paraId="378EA3C7" w14:textId="77777777" w:rsidTr="009F58BF">
        <w:tc>
          <w:tcPr>
            <w:tcW w:w="4082" w:type="dxa"/>
          </w:tcPr>
          <w:p w14:paraId="105D111D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5D6645BF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B34FF">
              <w:rPr>
                <w:rFonts w:ascii="Times New Roman" w:hAnsi="Times New Roman" w:cs="Times New Roman"/>
                <w:sz w:val="28"/>
                <w:szCs w:val="28"/>
              </w:rPr>
              <w:t>Иванова А.В., заведующий сектором сельскохозяйственного производства</w:t>
            </w:r>
          </w:p>
        </w:tc>
      </w:tr>
      <w:tr w:rsidR="00852F02" w:rsidRPr="0088010F" w14:paraId="52681406" w14:textId="77777777" w:rsidTr="009F58BF">
        <w:tc>
          <w:tcPr>
            <w:tcW w:w="4082" w:type="dxa"/>
          </w:tcPr>
          <w:p w14:paraId="762DD8A4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57DCF321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отсутствует</w:t>
            </w:r>
          </w:p>
        </w:tc>
      </w:tr>
      <w:tr w:rsidR="00852F02" w:rsidRPr="0088010F" w14:paraId="6A6C3D0F" w14:textId="77777777" w:rsidTr="009F58BF">
        <w:tc>
          <w:tcPr>
            <w:tcW w:w="4082" w:type="dxa"/>
          </w:tcPr>
          <w:p w14:paraId="7DD51E9D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74047793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2027-2031</w:t>
            </w:r>
          </w:p>
        </w:tc>
      </w:tr>
      <w:tr w:rsidR="00852F02" w:rsidRPr="0088010F" w14:paraId="53311B23" w14:textId="77777777" w:rsidTr="009F58BF">
        <w:tc>
          <w:tcPr>
            <w:tcW w:w="4082" w:type="dxa"/>
          </w:tcPr>
          <w:p w14:paraId="556F4FA0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2A4E8B89" w14:textId="77777777" w:rsidR="00852F02" w:rsidRPr="00A503AC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A503AC">
              <w:rPr>
                <w:rFonts w:ascii="Times New Roman" w:hAnsi="Times New Roman" w:cs="Times New Roman"/>
                <w:color w:val="000000" w:themeColor="text1"/>
                <w:sz w:val="28"/>
              </w:rPr>
              <w:t>1. Достижение значения индекса производства продукции сельского хозяйства (в сопоставимых ценах) в 2031 году в объеме 109 процентов к уровню 2021 года</w:t>
            </w:r>
          </w:p>
          <w:p w14:paraId="224BDB84" w14:textId="77777777" w:rsidR="00852F02" w:rsidRPr="00A503AC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A503AC">
              <w:rPr>
                <w:rFonts w:ascii="Times New Roman" w:hAnsi="Times New Roman" w:cs="Times New Roman"/>
                <w:color w:val="000000" w:themeColor="text1"/>
                <w:sz w:val="28"/>
              </w:rPr>
              <w:t>2. Достижение уровня среднемесячной начисленной заработной платы работников сельского хозяйства в 2031 в размере 63617 рублей</w:t>
            </w:r>
          </w:p>
        </w:tc>
      </w:tr>
      <w:tr w:rsidR="00852F02" w:rsidRPr="0088010F" w14:paraId="666C3CF7" w14:textId="77777777" w:rsidTr="009F58BF">
        <w:tc>
          <w:tcPr>
            <w:tcW w:w="4082" w:type="dxa"/>
          </w:tcPr>
          <w:p w14:paraId="1DEAF2CC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597130DC" w14:textId="77777777" w:rsidR="00852F02" w:rsidRPr="00A503AC" w:rsidRDefault="00852F02" w:rsidP="009F58BF">
            <w:pPr>
              <w:pStyle w:val="ConsPlusNormal"/>
              <w:rPr>
                <w:rFonts w:ascii="Times New Roman" w:hAnsi="Times New Roman" w:cs="Times New Roman"/>
                <w:strike/>
                <w:color w:val="000000" w:themeColor="text1"/>
                <w:sz w:val="28"/>
              </w:rPr>
            </w:pPr>
          </w:p>
        </w:tc>
      </w:tr>
      <w:tr w:rsidR="00852F02" w:rsidRPr="0088010F" w14:paraId="6E4FCF6E" w14:textId="77777777" w:rsidTr="009F58BF">
        <w:tc>
          <w:tcPr>
            <w:tcW w:w="4082" w:type="dxa"/>
          </w:tcPr>
          <w:p w14:paraId="616BAFC9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7B43ACF9" w14:textId="77777777" w:rsidR="00852F02" w:rsidRPr="00A503AC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A503AC">
              <w:rPr>
                <w:rFonts w:ascii="Times New Roman" w:hAnsi="Times New Roman" w:cs="Times New Roman"/>
                <w:color w:val="000000" w:themeColor="text1"/>
                <w:sz w:val="28"/>
              </w:rPr>
              <w:t>4731,40 тыс. рублей</w:t>
            </w:r>
          </w:p>
        </w:tc>
      </w:tr>
      <w:tr w:rsidR="00852F02" w:rsidRPr="0088010F" w14:paraId="6AF5BA46" w14:textId="77777777" w:rsidTr="009F58BF">
        <w:tc>
          <w:tcPr>
            <w:tcW w:w="4082" w:type="dxa"/>
          </w:tcPr>
          <w:p w14:paraId="06D59C49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88010F">
              <w:rPr>
                <w:rFonts w:ascii="Times New Roman" w:hAnsi="Times New Roman" w:cs="Times New Roman"/>
                <w:color w:val="000000" w:themeColor="text1"/>
                <w:sz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4BD95098" w14:textId="77777777" w:rsidR="00852F02" w:rsidRPr="0088010F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Устойчивая и динамичная экономика/ Государственная программа Кировской области «Агропромышленный комплекс»</w:t>
            </w:r>
          </w:p>
        </w:tc>
      </w:tr>
    </w:tbl>
    <w:p w14:paraId="6FF7EE36" w14:textId="77777777" w:rsidR="00852F02" w:rsidRPr="0088010F" w:rsidRDefault="00852F02" w:rsidP="00852F02">
      <w:pPr>
        <w:pStyle w:val="ConsPlusNormal"/>
        <w:rPr>
          <w:color w:val="000000" w:themeColor="text1"/>
        </w:rPr>
        <w:sectPr w:rsidR="00852F02" w:rsidRPr="0088010F" w:rsidSect="001B6231">
          <w:headerReference w:type="default" r:id="rId8"/>
          <w:headerReference w:type="first" r:id="rId9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14:paraId="157A8548" w14:textId="77777777" w:rsidR="00852F02" w:rsidRPr="0088010F" w:rsidRDefault="00852F02" w:rsidP="00852F02">
      <w:pPr>
        <w:pStyle w:val="ac"/>
        <w:widowControl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88010F">
        <w:rPr>
          <w:b/>
          <w:color w:val="000000" w:themeColor="text1"/>
          <w:sz w:val="26"/>
          <w:szCs w:val="26"/>
        </w:rPr>
        <w:lastRenderedPageBreak/>
        <w:t>2.Показателимуниципальной программы</w:t>
      </w:r>
    </w:p>
    <w:p w14:paraId="1857D1C8" w14:textId="77777777" w:rsidR="00852F02" w:rsidRPr="0088010F" w:rsidRDefault="00852F02" w:rsidP="00852F02">
      <w:pPr>
        <w:pStyle w:val="1"/>
        <w:tabs>
          <w:tab w:val="left" w:pos="1985"/>
          <w:tab w:val="left" w:pos="11057"/>
        </w:tabs>
        <w:spacing w:before="0"/>
        <w:ind w:left="1985"/>
        <w:rPr>
          <w:color w:val="000000" w:themeColor="text1"/>
          <w:sz w:val="24"/>
          <w:szCs w:val="24"/>
        </w:rPr>
      </w:pPr>
    </w:p>
    <w:tbl>
      <w:tblPr>
        <w:tblStyle w:val="TableNormal"/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2215"/>
        <w:gridCol w:w="851"/>
        <w:gridCol w:w="1110"/>
        <w:gridCol w:w="972"/>
        <w:gridCol w:w="831"/>
        <w:gridCol w:w="695"/>
        <w:gridCol w:w="692"/>
        <w:gridCol w:w="692"/>
        <w:gridCol w:w="692"/>
        <w:gridCol w:w="695"/>
        <w:gridCol w:w="695"/>
        <w:gridCol w:w="1390"/>
        <w:gridCol w:w="2792"/>
      </w:tblGrid>
      <w:tr w:rsidR="00852F02" w:rsidRPr="0088010F" w14:paraId="23891052" w14:textId="77777777" w:rsidTr="009F58BF">
        <w:trPr>
          <w:trHeight w:val="443"/>
        </w:trPr>
        <w:tc>
          <w:tcPr>
            <w:tcW w:w="137" w:type="pct"/>
            <w:vMerge w:val="restart"/>
          </w:tcPr>
          <w:p w14:paraId="7C17A917" w14:textId="77777777" w:rsidR="00852F02" w:rsidRPr="0088010F" w:rsidRDefault="00852F02" w:rsidP="009F58BF">
            <w:pPr>
              <w:pStyle w:val="TableParagraph"/>
              <w:jc w:val="center"/>
              <w:rPr>
                <w:color w:val="000000" w:themeColor="text1"/>
                <w:sz w:val="25"/>
                <w:szCs w:val="25"/>
              </w:rPr>
            </w:pPr>
            <w:r w:rsidRPr="0088010F">
              <w:rPr>
                <w:color w:val="000000" w:themeColor="text1"/>
                <w:sz w:val="25"/>
                <w:szCs w:val="25"/>
              </w:rPr>
              <w:t>№п/п</w:t>
            </w:r>
          </w:p>
        </w:tc>
        <w:tc>
          <w:tcPr>
            <w:tcW w:w="752" w:type="pct"/>
            <w:vMerge w:val="restart"/>
          </w:tcPr>
          <w:p w14:paraId="32BEC37A" w14:textId="77777777" w:rsidR="00852F02" w:rsidRPr="00133E13" w:rsidRDefault="00852F02" w:rsidP="009F58BF">
            <w:pPr>
              <w:pStyle w:val="TableParagraph"/>
              <w:ind w:right="113"/>
              <w:jc w:val="center"/>
              <w:rPr>
                <w:color w:val="000000" w:themeColor="text1"/>
              </w:rPr>
            </w:pPr>
            <w:proofErr w:type="spellStart"/>
            <w:r w:rsidRPr="00133E13">
              <w:rPr>
                <w:color w:val="000000" w:themeColor="text1"/>
              </w:rPr>
              <w:t>Наименование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133E13">
              <w:rPr>
                <w:color w:val="000000" w:themeColor="text1"/>
              </w:rPr>
              <w:t>показателя</w:t>
            </w:r>
            <w:proofErr w:type="spellEnd"/>
          </w:p>
        </w:tc>
        <w:tc>
          <w:tcPr>
            <w:tcW w:w="289" w:type="pct"/>
            <w:vMerge w:val="restart"/>
          </w:tcPr>
          <w:p w14:paraId="5B5DFD5B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proofErr w:type="spellStart"/>
            <w:r w:rsidRPr="00133E13">
              <w:rPr>
                <w:color w:val="000000" w:themeColor="text1"/>
              </w:rPr>
              <w:t>Уровень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133E13">
              <w:rPr>
                <w:color w:val="000000" w:themeColor="text1"/>
              </w:rPr>
              <w:t>показа</w:t>
            </w:r>
            <w:proofErr w:type="spellEnd"/>
            <w:r w:rsidRPr="00133E13">
              <w:rPr>
                <w:color w:val="000000" w:themeColor="text1"/>
                <w:lang w:val="ru-RU"/>
              </w:rPr>
              <w:t>-</w:t>
            </w:r>
            <w:proofErr w:type="spellStart"/>
            <w:r w:rsidRPr="00133E13">
              <w:rPr>
                <w:color w:val="000000" w:themeColor="text1"/>
              </w:rPr>
              <w:t>теля</w:t>
            </w:r>
            <w:proofErr w:type="spellEnd"/>
          </w:p>
        </w:tc>
        <w:tc>
          <w:tcPr>
            <w:tcW w:w="377" w:type="pct"/>
            <w:vMerge w:val="restart"/>
          </w:tcPr>
          <w:p w14:paraId="3FCD6453" w14:textId="77777777" w:rsidR="00852F02" w:rsidRPr="00133E13" w:rsidRDefault="00852F02" w:rsidP="009F58BF">
            <w:pPr>
              <w:pStyle w:val="TableParagraph"/>
              <w:tabs>
                <w:tab w:val="left" w:pos="1274"/>
              </w:tabs>
              <w:ind w:right="2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Признак возраста-</w:t>
            </w:r>
            <w:proofErr w:type="spellStart"/>
            <w:r w:rsidRPr="00133E13">
              <w:rPr>
                <w:color w:val="000000" w:themeColor="text1"/>
                <w:lang w:val="ru-RU"/>
              </w:rPr>
              <w:t>ния</w:t>
            </w:r>
            <w:proofErr w:type="spellEnd"/>
            <w:r w:rsidRPr="00133E13">
              <w:rPr>
                <w:color w:val="000000" w:themeColor="text1"/>
                <w:lang w:val="ru-RU"/>
              </w:rPr>
              <w:t>/убывания/поддержания</w:t>
            </w:r>
          </w:p>
        </w:tc>
        <w:tc>
          <w:tcPr>
            <w:tcW w:w="330" w:type="pct"/>
            <w:vMerge w:val="restart"/>
          </w:tcPr>
          <w:p w14:paraId="458E9CF1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 xml:space="preserve">Единица </w:t>
            </w:r>
            <w:proofErr w:type="spellStart"/>
            <w:r w:rsidRPr="00133E13">
              <w:rPr>
                <w:color w:val="000000" w:themeColor="text1"/>
                <w:lang w:val="ru-RU"/>
              </w:rPr>
              <w:t>измере-ния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spacing w:val="-1"/>
                <w:lang w:val="ru-RU"/>
              </w:rPr>
              <w:t xml:space="preserve">(по </w:t>
            </w:r>
            <w:r w:rsidRPr="00133E13">
              <w:rPr>
                <w:color w:val="000000" w:themeColor="text1"/>
                <w:lang w:val="ru-RU"/>
              </w:rPr>
              <w:t>ОКЕИ)</w:t>
            </w:r>
            <w:r w:rsidRPr="00133E13">
              <w:rPr>
                <w:color w:val="000000" w:themeColor="text1"/>
                <w:vertAlign w:val="superscript"/>
                <w:lang w:val="ru-RU"/>
              </w:rPr>
              <w:t xml:space="preserve"> </w:t>
            </w:r>
          </w:p>
        </w:tc>
        <w:tc>
          <w:tcPr>
            <w:tcW w:w="518" w:type="pct"/>
            <w:gridSpan w:val="2"/>
          </w:tcPr>
          <w:p w14:paraId="0B27ACC2" w14:textId="77777777" w:rsidR="00852F02" w:rsidRPr="00133E13" w:rsidRDefault="00852F02" w:rsidP="009F58BF">
            <w:pPr>
              <w:pStyle w:val="TableParagraph"/>
              <w:ind w:left="-33" w:right="63" w:firstLine="33"/>
              <w:jc w:val="center"/>
              <w:rPr>
                <w:color w:val="000000" w:themeColor="text1"/>
              </w:rPr>
            </w:pPr>
            <w:proofErr w:type="spellStart"/>
            <w:r w:rsidRPr="00133E13">
              <w:rPr>
                <w:color w:val="000000" w:themeColor="text1"/>
              </w:rPr>
              <w:t>Базовое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133E13">
              <w:rPr>
                <w:color w:val="000000" w:themeColor="text1"/>
              </w:rPr>
              <w:t>значение</w:t>
            </w:r>
            <w:proofErr w:type="spellEnd"/>
          </w:p>
        </w:tc>
        <w:tc>
          <w:tcPr>
            <w:tcW w:w="1177" w:type="pct"/>
            <w:gridSpan w:val="5"/>
          </w:tcPr>
          <w:p w14:paraId="0C1B54D6" w14:textId="77777777" w:rsidR="00852F02" w:rsidRPr="00133E13" w:rsidRDefault="00852F02" w:rsidP="009F58BF">
            <w:pPr>
              <w:pStyle w:val="TableParagraph"/>
              <w:ind w:left="321" w:hanging="243"/>
              <w:jc w:val="center"/>
              <w:rPr>
                <w:color w:val="000000" w:themeColor="text1"/>
                <w:spacing w:val="-2"/>
              </w:rPr>
            </w:pPr>
            <w:proofErr w:type="spellStart"/>
            <w:r w:rsidRPr="00133E13">
              <w:rPr>
                <w:color w:val="000000" w:themeColor="text1"/>
              </w:rPr>
              <w:t>Значение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133E13">
              <w:rPr>
                <w:color w:val="000000" w:themeColor="text1"/>
              </w:rPr>
              <w:t>показателя</w:t>
            </w:r>
            <w:proofErr w:type="spellEnd"/>
          </w:p>
          <w:p w14:paraId="0F925EBA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</w:rPr>
            </w:pPr>
            <w:proofErr w:type="spellStart"/>
            <w:r w:rsidRPr="00133E13">
              <w:rPr>
                <w:color w:val="000000" w:themeColor="text1"/>
              </w:rPr>
              <w:t>по</w:t>
            </w:r>
            <w:proofErr w:type="spellEnd"/>
            <w:r w:rsidRPr="00133E13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133E13">
              <w:rPr>
                <w:color w:val="000000" w:themeColor="text1"/>
              </w:rPr>
              <w:t>годам</w:t>
            </w:r>
            <w:proofErr w:type="spellEnd"/>
          </w:p>
        </w:tc>
        <w:tc>
          <w:tcPr>
            <w:tcW w:w="472" w:type="pct"/>
            <w:vMerge w:val="restart"/>
          </w:tcPr>
          <w:p w14:paraId="7D48B5E5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Ответственный за достижение показателя</w:t>
            </w:r>
          </w:p>
          <w:p w14:paraId="69771876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(Ф.И.О., должность)</w:t>
            </w:r>
          </w:p>
        </w:tc>
        <w:tc>
          <w:tcPr>
            <w:tcW w:w="949" w:type="pct"/>
            <w:vMerge w:val="restart"/>
          </w:tcPr>
          <w:p w14:paraId="18F253E4" w14:textId="77777777" w:rsidR="00852F02" w:rsidRPr="00133E13" w:rsidRDefault="00852F02" w:rsidP="009F58BF">
            <w:pPr>
              <w:pStyle w:val="TableParagraph"/>
              <w:ind w:left="59" w:right="115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 xml:space="preserve">Связь с </w:t>
            </w:r>
            <w:proofErr w:type="gramStart"/>
            <w:r w:rsidRPr="00133E13">
              <w:rPr>
                <w:color w:val="000000" w:themeColor="text1"/>
                <w:lang w:val="ru-RU"/>
              </w:rPr>
              <w:t>показателями  национальных</w:t>
            </w:r>
            <w:proofErr w:type="gramEnd"/>
            <w:r w:rsidRPr="00133E13">
              <w:rPr>
                <w:color w:val="000000" w:themeColor="text1"/>
                <w:lang w:val="ru-RU"/>
              </w:rPr>
              <w:t xml:space="preserve"> целей</w:t>
            </w:r>
          </w:p>
        </w:tc>
      </w:tr>
      <w:tr w:rsidR="00852F02" w:rsidRPr="0088010F" w14:paraId="2D7A0528" w14:textId="77777777" w:rsidTr="009F58BF">
        <w:trPr>
          <w:trHeight w:val="594"/>
        </w:trPr>
        <w:tc>
          <w:tcPr>
            <w:tcW w:w="137" w:type="pct"/>
            <w:vMerge/>
            <w:tcBorders>
              <w:top w:val="none" w:sz="4" w:space="0" w:color="000000"/>
            </w:tcBorders>
          </w:tcPr>
          <w:p w14:paraId="5C43DFFF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752" w:type="pct"/>
            <w:vMerge/>
            <w:tcBorders>
              <w:top w:val="none" w:sz="4" w:space="0" w:color="000000"/>
            </w:tcBorders>
          </w:tcPr>
          <w:p w14:paraId="32F51B0B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289" w:type="pct"/>
            <w:vMerge/>
            <w:tcBorders>
              <w:top w:val="none" w:sz="4" w:space="0" w:color="000000"/>
            </w:tcBorders>
          </w:tcPr>
          <w:p w14:paraId="001B53EF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377" w:type="pct"/>
            <w:vMerge/>
            <w:tcBorders>
              <w:top w:val="none" w:sz="4" w:space="0" w:color="000000"/>
            </w:tcBorders>
          </w:tcPr>
          <w:p w14:paraId="336FB09F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330" w:type="pct"/>
            <w:vMerge/>
            <w:tcBorders>
              <w:top w:val="none" w:sz="4" w:space="0" w:color="000000"/>
            </w:tcBorders>
          </w:tcPr>
          <w:p w14:paraId="5ED79176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282" w:type="pct"/>
          </w:tcPr>
          <w:p w14:paraId="0EF451F5" w14:textId="77777777" w:rsidR="00852F02" w:rsidRPr="0088010F" w:rsidRDefault="00852F02" w:rsidP="009F58BF">
            <w:pPr>
              <w:pStyle w:val="TableParagraph"/>
              <w:ind w:right="84"/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88010F">
              <w:rPr>
                <w:color w:val="000000" w:themeColor="text1"/>
                <w:sz w:val="25"/>
                <w:szCs w:val="25"/>
              </w:rPr>
              <w:t>значе</w:t>
            </w:r>
            <w:proofErr w:type="spellEnd"/>
            <w:r w:rsidRPr="0088010F">
              <w:rPr>
                <w:color w:val="000000" w:themeColor="text1"/>
                <w:sz w:val="25"/>
                <w:szCs w:val="25"/>
                <w:lang w:val="ru-RU"/>
              </w:rPr>
              <w:t>-</w:t>
            </w:r>
            <w:proofErr w:type="spellStart"/>
            <w:r w:rsidRPr="0088010F">
              <w:rPr>
                <w:color w:val="000000" w:themeColor="text1"/>
                <w:sz w:val="25"/>
                <w:szCs w:val="25"/>
              </w:rPr>
              <w:t>ние</w:t>
            </w:r>
            <w:proofErr w:type="spellEnd"/>
          </w:p>
        </w:tc>
        <w:tc>
          <w:tcPr>
            <w:tcW w:w="236" w:type="pct"/>
          </w:tcPr>
          <w:p w14:paraId="4DF8E1AB" w14:textId="77777777" w:rsidR="00852F02" w:rsidRPr="0088010F" w:rsidRDefault="00852F02" w:rsidP="009F58BF">
            <w:pPr>
              <w:pStyle w:val="TableParagraph"/>
              <w:ind w:right="155"/>
              <w:jc w:val="center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88010F">
              <w:rPr>
                <w:color w:val="000000" w:themeColor="text1"/>
                <w:sz w:val="25"/>
                <w:szCs w:val="25"/>
              </w:rPr>
              <w:t>год</w:t>
            </w:r>
            <w:proofErr w:type="spellEnd"/>
          </w:p>
        </w:tc>
        <w:tc>
          <w:tcPr>
            <w:tcW w:w="235" w:type="pct"/>
          </w:tcPr>
          <w:p w14:paraId="5FF649C4" w14:textId="77777777" w:rsidR="00852F02" w:rsidRPr="00133E13" w:rsidRDefault="00852F02" w:rsidP="009F58BF">
            <w:pPr>
              <w:pStyle w:val="TableParagraph"/>
              <w:ind w:right="152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position w:val="-5"/>
                <w:lang w:val="ru-RU"/>
              </w:rPr>
              <w:t>2027</w:t>
            </w:r>
          </w:p>
        </w:tc>
        <w:tc>
          <w:tcPr>
            <w:tcW w:w="235" w:type="pct"/>
          </w:tcPr>
          <w:p w14:paraId="0678CC95" w14:textId="77777777" w:rsidR="00852F02" w:rsidRPr="00133E13" w:rsidRDefault="00852F02" w:rsidP="009F58BF">
            <w:pPr>
              <w:pStyle w:val="TableParagraph"/>
              <w:ind w:right="157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2028</w:t>
            </w:r>
          </w:p>
        </w:tc>
        <w:tc>
          <w:tcPr>
            <w:tcW w:w="235" w:type="pct"/>
          </w:tcPr>
          <w:p w14:paraId="634D2494" w14:textId="77777777" w:rsidR="00852F02" w:rsidRPr="00133E13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2029</w:t>
            </w:r>
          </w:p>
        </w:tc>
        <w:tc>
          <w:tcPr>
            <w:tcW w:w="236" w:type="pct"/>
          </w:tcPr>
          <w:p w14:paraId="2181214D" w14:textId="77777777" w:rsidR="00852F02" w:rsidRPr="00133E13" w:rsidRDefault="00852F02" w:rsidP="009F58BF">
            <w:pPr>
              <w:pStyle w:val="TableParagraph"/>
              <w:ind w:right="152"/>
              <w:jc w:val="center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2030</w:t>
            </w:r>
          </w:p>
        </w:tc>
        <w:tc>
          <w:tcPr>
            <w:tcW w:w="234" w:type="pct"/>
          </w:tcPr>
          <w:p w14:paraId="71E75126" w14:textId="77777777" w:rsidR="00852F02" w:rsidRPr="00133E13" w:rsidRDefault="00852F02" w:rsidP="009F58BF">
            <w:pPr>
              <w:rPr>
                <w:color w:val="000000" w:themeColor="text1"/>
                <w:sz w:val="22"/>
                <w:lang w:val="ru-RU"/>
              </w:rPr>
            </w:pPr>
            <w:r w:rsidRPr="00133E13">
              <w:rPr>
                <w:color w:val="000000" w:themeColor="text1"/>
                <w:sz w:val="22"/>
                <w:lang w:val="ru-RU"/>
              </w:rPr>
              <w:t>2031</w:t>
            </w:r>
          </w:p>
        </w:tc>
        <w:tc>
          <w:tcPr>
            <w:tcW w:w="472" w:type="pct"/>
            <w:vMerge/>
            <w:tcBorders>
              <w:top w:val="none" w:sz="4" w:space="0" w:color="000000"/>
            </w:tcBorders>
          </w:tcPr>
          <w:p w14:paraId="52211843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949" w:type="pct"/>
            <w:vMerge/>
            <w:tcBorders>
              <w:top w:val="none" w:sz="4" w:space="0" w:color="000000"/>
            </w:tcBorders>
          </w:tcPr>
          <w:p w14:paraId="5AACAD1D" w14:textId="77777777" w:rsidR="00852F02" w:rsidRPr="0088010F" w:rsidRDefault="00852F02" w:rsidP="009F58BF">
            <w:pPr>
              <w:rPr>
                <w:color w:val="000000" w:themeColor="text1"/>
                <w:sz w:val="25"/>
                <w:szCs w:val="25"/>
              </w:rPr>
            </w:pPr>
          </w:p>
        </w:tc>
      </w:tr>
      <w:tr w:rsidR="00852F02" w:rsidRPr="0088010F" w14:paraId="40D90653" w14:textId="77777777" w:rsidTr="009F58BF">
        <w:trPr>
          <w:trHeight w:val="551"/>
        </w:trPr>
        <w:tc>
          <w:tcPr>
            <w:tcW w:w="5000" w:type="pct"/>
            <w:gridSpan w:val="14"/>
          </w:tcPr>
          <w:p w14:paraId="3D249E48" w14:textId="77777777" w:rsidR="00852F02" w:rsidRPr="00133E13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133E13">
              <w:rPr>
                <w:b/>
                <w:bCs/>
                <w:color w:val="000000" w:themeColor="text1"/>
                <w:lang w:val="ru-RU"/>
              </w:rPr>
              <w:t xml:space="preserve"> Цель муниципальной программы «Достижение значения индекса производства продукции сельского хозяйства (в сопоставимых ценах) в 2031 году в объеме 109 процентов к уровню 2021 года»</w:t>
            </w:r>
          </w:p>
        </w:tc>
      </w:tr>
      <w:tr w:rsidR="00852F02" w:rsidRPr="0088010F" w14:paraId="65919307" w14:textId="77777777" w:rsidTr="009F58BF">
        <w:trPr>
          <w:trHeight w:val="551"/>
        </w:trPr>
        <w:tc>
          <w:tcPr>
            <w:tcW w:w="137" w:type="pct"/>
          </w:tcPr>
          <w:p w14:paraId="60D473A5" w14:textId="77777777" w:rsidR="00852F02" w:rsidRPr="0088010F" w:rsidRDefault="00852F02" w:rsidP="009F58BF">
            <w:pPr>
              <w:pStyle w:val="TableParagraph"/>
              <w:ind w:left="107"/>
              <w:rPr>
                <w:color w:val="000000" w:themeColor="text1"/>
                <w:sz w:val="25"/>
                <w:szCs w:val="25"/>
                <w:lang w:val="ru-RU"/>
              </w:rPr>
            </w:pPr>
            <w:r w:rsidRPr="0088010F">
              <w:rPr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752" w:type="pct"/>
          </w:tcPr>
          <w:p w14:paraId="51656472" w14:textId="77777777" w:rsidR="00852F02" w:rsidRPr="00133E13" w:rsidRDefault="00852F02" w:rsidP="009F58BF">
            <w:pPr>
              <w:pStyle w:val="TableParagraph"/>
              <w:ind w:left="67"/>
              <w:rPr>
                <w:color w:val="000000" w:themeColor="text1"/>
              </w:rPr>
            </w:pPr>
            <w:r w:rsidRPr="00133E13">
              <w:rPr>
                <w:color w:val="000000" w:themeColor="text1"/>
                <w:lang w:val="ru-RU"/>
              </w:rPr>
              <w:t xml:space="preserve">Индекс производства продукции сельского хозяйства (в сопоставимых ценах) к уровню </w:t>
            </w:r>
            <w:r w:rsidRPr="00133E13">
              <w:rPr>
                <w:color w:val="000000" w:themeColor="text1"/>
              </w:rPr>
              <w:t xml:space="preserve">2021 </w:t>
            </w:r>
            <w:proofErr w:type="spellStart"/>
            <w:r w:rsidRPr="00133E13">
              <w:rPr>
                <w:color w:val="000000" w:themeColor="text1"/>
              </w:rPr>
              <w:t>года</w:t>
            </w:r>
            <w:proofErr w:type="spellEnd"/>
          </w:p>
        </w:tc>
        <w:tc>
          <w:tcPr>
            <w:tcW w:w="289" w:type="pct"/>
          </w:tcPr>
          <w:p w14:paraId="39CB4BA5" w14:textId="77777777" w:rsidR="00852F02" w:rsidRPr="00133E13" w:rsidRDefault="00852F02" w:rsidP="009F58BF">
            <w:pPr>
              <w:pStyle w:val="TableParagraph"/>
              <w:ind w:left="108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МП</w:t>
            </w:r>
          </w:p>
        </w:tc>
        <w:tc>
          <w:tcPr>
            <w:tcW w:w="377" w:type="pct"/>
          </w:tcPr>
          <w:p w14:paraId="4721D7CD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Возрастание</w:t>
            </w:r>
          </w:p>
        </w:tc>
        <w:tc>
          <w:tcPr>
            <w:tcW w:w="330" w:type="pct"/>
          </w:tcPr>
          <w:p w14:paraId="7860ABA9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Процент</w:t>
            </w:r>
          </w:p>
        </w:tc>
        <w:tc>
          <w:tcPr>
            <w:tcW w:w="282" w:type="pct"/>
          </w:tcPr>
          <w:p w14:paraId="2FA66A95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 xml:space="preserve"> 102,4</w:t>
            </w:r>
          </w:p>
        </w:tc>
        <w:tc>
          <w:tcPr>
            <w:tcW w:w="236" w:type="pct"/>
          </w:tcPr>
          <w:p w14:paraId="1E539718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2025</w:t>
            </w:r>
          </w:p>
        </w:tc>
        <w:tc>
          <w:tcPr>
            <w:tcW w:w="235" w:type="pct"/>
          </w:tcPr>
          <w:p w14:paraId="07D839B5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103</w:t>
            </w:r>
          </w:p>
          <w:p w14:paraId="0D2A7AE5" w14:textId="77777777" w:rsidR="00852F02" w:rsidRPr="00133E13" w:rsidRDefault="00852F02" w:rsidP="009F58BF">
            <w:pPr>
              <w:pStyle w:val="TableParagraph"/>
              <w:rPr>
                <w:color w:val="FF0000"/>
                <w:lang w:val="ru-RU"/>
              </w:rPr>
            </w:pPr>
          </w:p>
        </w:tc>
        <w:tc>
          <w:tcPr>
            <w:tcW w:w="235" w:type="pct"/>
          </w:tcPr>
          <w:p w14:paraId="31B96820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104</w:t>
            </w:r>
          </w:p>
          <w:p w14:paraId="30DC71A9" w14:textId="77777777" w:rsidR="00852F02" w:rsidRPr="00133E13" w:rsidRDefault="00852F02" w:rsidP="009F58BF">
            <w:pPr>
              <w:pStyle w:val="TableParagraph"/>
              <w:rPr>
                <w:color w:val="FF0000"/>
                <w:lang w:val="ru-RU"/>
              </w:rPr>
            </w:pPr>
          </w:p>
        </w:tc>
        <w:tc>
          <w:tcPr>
            <w:tcW w:w="235" w:type="pct"/>
          </w:tcPr>
          <w:p w14:paraId="140138A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105</w:t>
            </w:r>
          </w:p>
          <w:p w14:paraId="0DE78430" w14:textId="77777777" w:rsidR="00852F02" w:rsidRPr="00133E13" w:rsidRDefault="00852F02" w:rsidP="009F58BF">
            <w:pPr>
              <w:pStyle w:val="TableParagraph"/>
              <w:rPr>
                <w:color w:val="FF0000"/>
                <w:lang w:val="ru-RU"/>
              </w:rPr>
            </w:pPr>
          </w:p>
        </w:tc>
        <w:tc>
          <w:tcPr>
            <w:tcW w:w="236" w:type="pct"/>
          </w:tcPr>
          <w:p w14:paraId="05C6E248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108</w:t>
            </w:r>
          </w:p>
        </w:tc>
        <w:tc>
          <w:tcPr>
            <w:tcW w:w="234" w:type="pct"/>
          </w:tcPr>
          <w:p w14:paraId="39E3AA84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109</w:t>
            </w:r>
          </w:p>
        </w:tc>
        <w:tc>
          <w:tcPr>
            <w:tcW w:w="472" w:type="pct"/>
          </w:tcPr>
          <w:p w14:paraId="6E1152EE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Иванова А.В., заведующий сектором сельскохозяйственного производства</w:t>
            </w:r>
          </w:p>
        </w:tc>
        <w:tc>
          <w:tcPr>
            <w:tcW w:w="949" w:type="pct"/>
          </w:tcPr>
          <w:p w14:paraId="29A77185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Увеличение к 2030 году</w:t>
            </w:r>
          </w:p>
          <w:p w14:paraId="17BAB4F0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о</w:t>
            </w:r>
            <w:r w:rsidRPr="00133E13">
              <w:rPr>
                <w:color w:val="000000" w:themeColor="text1"/>
                <w:lang w:val="ru-RU"/>
              </w:rPr>
              <w:t>бъема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производства</w:t>
            </w:r>
          </w:p>
          <w:p w14:paraId="70BC28D0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продукции</w:t>
            </w:r>
          </w:p>
          <w:p w14:paraId="7D76944B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агропромышленного комплекса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не менее чем на 25 процентов по</w:t>
            </w:r>
          </w:p>
          <w:p w14:paraId="4923EE44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сравнению с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уровнем 2021</w:t>
            </w:r>
          </w:p>
          <w:p w14:paraId="02788BA3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года.</w:t>
            </w:r>
          </w:p>
        </w:tc>
      </w:tr>
      <w:tr w:rsidR="00852F02" w:rsidRPr="0088010F" w14:paraId="57BC2816" w14:textId="77777777" w:rsidTr="009F58BF">
        <w:trPr>
          <w:trHeight w:val="372"/>
        </w:trPr>
        <w:tc>
          <w:tcPr>
            <w:tcW w:w="5000" w:type="pct"/>
            <w:gridSpan w:val="14"/>
          </w:tcPr>
          <w:p w14:paraId="1CC250D5" w14:textId="77777777" w:rsidR="00852F02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133E13">
              <w:rPr>
                <w:b/>
                <w:bCs/>
                <w:color w:val="000000" w:themeColor="text1"/>
                <w:lang w:val="ru-RU"/>
              </w:rPr>
              <w:t xml:space="preserve">Цель муниципальной программы «Достижение уровня среднемесячной начисленной заработной платы работников сельского хозяйства </w:t>
            </w:r>
          </w:p>
          <w:p w14:paraId="65A3CB53" w14:textId="77777777" w:rsidR="00852F02" w:rsidRPr="00133E13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133E13">
              <w:rPr>
                <w:b/>
                <w:bCs/>
                <w:color w:val="000000" w:themeColor="text1"/>
                <w:lang w:val="ru-RU"/>
              </w:rPr>
              <w:t>в 2031 в размере 63617 рублей»</w:t>
            </w:r>
          </w:p>
        </w:tc>
      </w:tr>
      <w:tr w:rsidR="00852F02" w:rsidRPr="00133E13" w14:paraId="2DC3BCBD" w14:textId="77777777" w:rsidTr="009F58BF">
        <w:trPr>
          <w:trHeight w:val="372"/>
        </w:trPr>
        <w:tc>
          <w:tcPr>
            <w:tcW w:w="137" w:type="pct"/>
          </w:tcPr>
          <w:p w14:paraId="685AB446" w14:textId="77777777" w:rsidR="00852F02" w:rsidRPr="0088010F" w:rsidRDefault="00852F02" w:rsidP="009F58BF">
            <w:pPr>
              <w:pStyle w:val="TableParagraph"/>
              <w:ind w:left="107"/>
              <w:rPr>
                <w:color w:val="000000" w:themeColor="text1"/>
                <w:sz w:val="25"/>
                <w:szCs w:val="25"/>
                <w:lang w:val="ru-RU"/>
              </w:rPr>
            </w:pPr>
            <w:r w:rsidRPr="00BC773D">
              <w:rPr>
                <w:color w:val="000000" w:themeColor="text1"/>
                <w:sz w:val="25"/>
                <w:szCs w:val="25"/>
                <w:lang w:val="ru-RU"/>
              </w:rPr>
              <w:t>1</w:t>
            </w:r>
          </w:p>
          <w:p w14:paraId="7AC2CAED" w14:textId="77777777" w:rsidR="00852F02" w:rsidRPr="00BC773D" w:rsidRDefault="00852F02" w:rsidP="009F58BF">
            <w:pPr>
              <w:pStyle w:val="TableParagraph"/>
              <w:ind w:left="107"/>
              <w:rPr>
                <w:color w:val="000000" w:themeColor="text1"/>
                <w:sz w:val="25"/>
                <w:szCs w:val="25"/>
                <w:lang w:val="ru-RU"/>
              </w:rPr>
            </w:pPr>
          </w:p>
        </w:tc>
        <w:tc>
          <w:tcPr>
            <w:tcW w:w="752" w:type="pct"/>
          </w:tcPr>
          <w:p w14:paraId="1DEFDCB6" w14:textId="77777777" w:rsidR="00852F02" w:rsidRPr="00133E13" w:rsidRDefault="00852F02" w:rsidP="009F58BF">
            <w:pPr>
              <w:pStyle w:val="TableParagraph"/>
              <w:ind w:left="67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Среднемесячная начисленная</w:t>
            </w:r>
          </w:p>
          <w:p w14:paraId="15F2FA47" w14:textId="77777777" w:rsidR="00852F02" w:rsidRPr="00133E13" w:rsidRDefault="00852F02" w:rsidP="009F58BF">
            <w:pPr>
              <w:pStyle w:val="TableParagraph"/>
              <w:ind w:left="67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заработная плата работников</w:t>
            </w:r>
          </w:p>
          <w:p w14:paraId="25782633" w14:textId="77777777" w:rsidR="00852F02" w:rsidRPr="00133E13" w:rsidRDefault="00852F02" w:rsidP="009F58BF">
            <w:pPr>
              <w:pStyle w:val="TableParagraph"/>
              <w:ind w:left="67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 xml:space="preserve">сельского хозяйства  </w:t>
            </w:r>
          </w:p>
        </w:tc>
        <w:tc>
          <w:tcPr>
            <w:tcW w:w="289" w:type="pct"/>
          </w:tcPr>
          <w:p w14:paraId="0D5E330B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МП</w:t>
            </w:r>
          </w:p>
        </w:tc>
        <w:tc>
          <w:tcPr>
            <w:tcW w:w="377" w:type="pct"/>
          </w:tcPr>
          <w:p w14:paraId="71D8EF88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Возрастание</w:t>
            </w:r>
          </w:p>
        </w:tc>
        <w:tc>
          <w:tcPr>
            <w:tcW w:w="330" w:type="pct"/>
          </w:tcPr>
          <w:p w14:paraId="2A6A19A3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Рубль</w:t>
            </w:r>
          </w:p>
        </w:tc>
        <w:tc>
          <w:tcPr>
            <w:tcW w:w="282" w:type="pct"/>
          </w:tcPr>
          <w:p w14:paraId="436644F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47911</w:t>
            </w:r>
          </w:p>
        </w:tc>
        <w:tc>
          <w:tcPr>
            <w:tcW w:w="236" w:type="pct"/>
          </w:tcPr>
          <w:p w14:paraId="4570FE97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2025</w:t>
            </w:r>
          </w:p>
        </w:tc>
        <w:tc>
          <w:tcPr>
            <w:tcW w:w="235" w:type="pct"/>
          </w:tcPr>
          <w:p w14:paraId="1AE3C38B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50114</w:t>
            </w:r>
          </w:p>
        </w:tc>
        <w:tc>
          <w:tcPr>
            <w:tcW w:w="235" w:type="pct"/>
          </w:tcPr>
          <w:p w14:paraId="2ED1796C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53908</w:t>
            </w:r>
          </w:p>
        </w:tc>
        <w:tc>
          <w:tcPr>
            <w:tcW w:w="235" w:type="pct"/>
          </w:tcPr>
          <w:p w14:paraId="352BFA7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57447</w:t>
            </w:r>
          </w:p>
        </w:tc>
        <w:tc>
          <w:tcPr>
            <w:tcW w:w="236" w:type="pct"/>
            <w:tcBorders>
              <w:right w:val="single" w:sz="4" w:space="0" w:color="auto"/>
            </w:tcBorders>
          </w:tcPr>
          <w:p w14:paraId="7334F6C7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60016</w:t>
            </w:r>
          </w:p>
        </w:tc>
        <w:tc>
          <w:tcPr>
            <w:tcW w:w="234" w:type="pct"/>
          </w:tcPr>
          <w:p w14:paraId="51EC360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63617</w:t>
            </w:r>
          </w:p>
        </w:tc>
        <w:tc>
          <w:tcPr>
            <w:tcW w:w="472" w:type="pct"/>
          </w:tcPr>
          <w:p w14:paraId="6DE20050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Иванова А.В., заведующий сектором сельскохозяйственного производства</w:t>
            </w:r>
          </w:p>
        </w:tc>
        <w:tc>
          <w:tcPr>
            <w:tcW w:w="949" w:type="pct"/>
          </w:tcPr>
          <w:p w14:paraId="1232DF5F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Обеспечение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темпа роста</w:t>
            </w:r>
          </w:p>
          <w:p w14:paraId="44AFFEF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в</w:t>
            </w:r>
            <w:r w:rsidRPr="00133E13">
              <w:rPr>
                <w:color w:val="000000" w:themeColor="text1"/>
                <w:lang w:val="ru-RU"/>
              </w:rPr>
              <w:t>алового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внутреннего</w:t>
            </w:r>
          </w:p>
          <w:p w14:paraId="2ED590E4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п</w:t>
            </w:r>
            <w:r w:rsidRPr="00133E13">
              <w:rPr>
                <w:color w:val="000000" w:themeColor="text1"/>
                <w:lang w:val="ru-RU"/>
              </w:rPr>
              <w:t>родукта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страны выше</w:t>
            </w:r>
          </w:p>
          <w:p w14:paraId="52244D06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среднемирового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и выход не</w:t>
            </w:r>
            <w:r w:rsidRPr="00133E13">
              <w:rPr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позднее 2030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года на</w:t>
            </w:r>
          </w:p>
          <w:p w14:paraId="55ABC2FC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четвертое место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в мире по</w:t>
            </w:r>
          </w:p>
          <w:p w14:paraId="3964154A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объему валового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внутреннего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продукта,</w:t>
            </w:r>
          </w:p>
          <w:p w14:paraId="4F918642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рассчитанного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по паритету</w:t>
            </w:r>
          </w:p>
          <w:p w14:paraId="1CD86BAB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покупательной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способности, в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том числе за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счет роста</w:t>
            </w:r>
          </w:p>
          <w:p w14:paraId="35A742DB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производительности труда, при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сохранении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макроэкономической</w:t>
            </w:r>
          </w:p>
          <w:p w14:paraId="6CBCAD30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стабильности,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низкого уровня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безработицы и</w:t>
            </w:r>
          </w:p>
          <w:p w14:paraId="1D4CFE47" w14:textId="77777777" w:rsidR="00852F02" w:rsidRPr="00133E13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133E13">
              <w:rPr>
                <w:color w:val="000000" w:themeColor="text1"/>
                <w:lang w:val="ru-RU"/>
              </w:rPr>
              <w:t>снижении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уровня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структурной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33E13">
              <w:rPr>
                <w:color w:val="000000" w:themeColor="text1"/>
                <w:lang w:val="ru-RU"/>
              </w:rPr>
              <w:t>безработицы.</w:t>
            </w:r>
          </w:p>
        </w:tc>
      </w:tr>
    </w:tbl>
    <w:p w14:paraId="492C7B6C" w14:textId="77777777" w:rsidR="00852F02" w:rsidRPr="0088010F" w:rsidRDefault="00852F02" w:rsidP="00852F02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color w:val="000000" w:themeColor="text1"/>
          <w:sz w:val="24"/>
          <w:szCs w:val="24"/>
        </w:rPr>
      </w:pPr>
      <w:bookmarkStart w:id="0" w:name="_Hlk242866687"/>
      <w:r w:rsidRPr="0088010F">
        <w:rPr>
          <w:color w:val="000000" w:themeColor="text1"/>
          <w:sz w:val="24"/>
          <w:szCs w:val="24"/>
        </w:rPr>
        <w:lastRenderedPageBreak/>
        <w:t xml:space="preserve">2.1. Прокси-показатели муниципальной программы в </w:t>
      </w:r>
      <w:r>
        <w:rPr>
          <w:color w:val="000000" w:themeColor="text1"/>
          <w:sz w:val="24"/>
          <w:szCs w:val="24"/>
        </w:rPr>
        <w:t xml:space="preserve">2027 </w:t>
      </w:r>
      <w:r w:rsidRPr="0088010F">
        <w:rPr>
          <w:color w:val="000000" w:themeColor="text1"/>
          <w:sz w:val="24"/>
          <w:szCs w:val="24"/>
        </w:rPr>
        <w:t>году*</w:t>
      </w:r>
    </w:p>
    <w:p w14:paraId="4A87B321" w14:textId="77777777" w:rsidR="00852F02" w:rsidRPr="0088010F" w:rsidRDefault="00852F02" w:rsidP="00852F02">
      <w:pPr>
        <w:pStyle w:val="a8"/>
        <w:rPr>
          <w:strike/>
          <w:color w:val="000000" w:themeColor="text1"/>
          <w:sz w:val="24"/>
          <w:szCs w:val="24"/>
        </w:rPr>
      </w:pPr>
    </w:p>
    <w:tbl>
      <w:tblPr>
        <w:tblStyle w:val="TableNormal"/>
        <w:tblW w:w="510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3791"/>
        <w:gridCol w:w="1558"/>
        <w:gridCol w:w="1416"/>
        <w:gridCol w:w="848"/>
        <w:gridCol w:w="708"/>
        <w:gridCol w:w="851"/>
        <w:gridCol w:w="848"/>
        <w:gridCol w:w="851"/>
        <w:gridCol w:w="990"/>
        <w:gridCol w:w="2123"/>
      </w:tblGrid>
      <w:tr w:rsidR="00852F02" w:rsidRPr="0088010F" w14:paraId="0712E13A" w14:textId="77777777" w:rsidTr="009F58BF">
        <w:trPr>
          <w:trHeight w:val="443"/>
        </w:trPr>
        <w:tc>
          <w:tcPr>
            <w:tcW w:w="298" w:type="pct"/>
            <w:vMerge w:val="restart"/>
          </w:tcPr>
          <w:p w14:paraId="52EFCB1C" w14:textId="77777777" w:rsidR="00852F02" w:rsidRPr="0088010F" w:rsidRDefault="00852F02" w:rsidP="009F58B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544FCE02" w14:textId="77777777" w:rsidR="00852F02" w:rsidRPr="0088010F" w:rsidRDefault="00852F02" w:rsidP="009F58BF">
            <w:pPr>
              <w:pStyle w:val="TableParagraph"/>
              <w:ind w:left="174" w:right="149" w:firstLine="31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1275" w:type="pct"/>
            <w:vMerge w:val="restart"/>
            <w:vAlign w:val="center"/>
          </w:tcPr>
          <w:p w14:paraId="149EFE97" w14:textId="77777777" w:rsidR="00852F02" w:rsidRPr="0088010F" w:rsidRDefault="00852F02" w:rsidP="009F58BF">
            <w:pPr>
              <w:pStyle w:val="TableParagraph"/>
              <w:ind w:left="34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pacing w:val="-6"/>
                <w:sz w:val="24"/>
                <w:szCs w:val="24"/>
              </w:rPr>
              <w:t>прокси-</w:t>
            </w:r>
            <w:r w:rsidRPr="0088010F">
              <w:rPr>
                <w:color w:val="000000" w:themeColor="text1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24" w:type="pct"/>
            <w:vMerge w:val="restart"/>
            <w:vAlign w:val="center"/>
          </w:tcPr>
          <w:p w14:paraId="3299B4DB" w14:textId="77777777" w:rsidR="00852F02" w:rsidRPr="0088010F" w:rsidRDefault="00852F02" w:rsidP="009F58BF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Признак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возрастания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</w:rPr>
              <w:t>/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убывания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/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76" w:type="pct"/>
            <w:vMerge w:val="restart"/>
            <w:vAlign w:val="center"/>
          </w:tcPr>
          <w:p w14:paraId="4DBC12C5" w14:textId="77777777" w:rsidR="00852F02" w:rsidRPr="0088010F" w:rsidRDefault="00852F02" w:rsidP="009F58BF">
            <w:pPr>
              <w:pStyle w:val="TableParagraph"/>
              <w:ind w:left="83" w:right="113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Единица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измерения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88010F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поОКЕИ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3" w:type="pct"/>
            <w:gridSpan w:val="2"/>
            <w:vAlign w:val="center"/>
          </w:tcPr>
          <w:p w14:paraId="4328E7E8" w14:textId="77777777" w:rsidR="00852F02" w:rsidRPr="0088010F" w:rsidRDefault="00852F02" w:rsidP="009F58BF">
            <w:pPr>
              <w:pStyle w:val="TableParagraph"/>
              <w:ind w:left="34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Базовое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190" w:type="pct"/>
            <w:gridSpan w:val="4"/>
            <w:vAlign w:val="center"/>
          </w:tcPr>
          <w:p w14:paraId="13558F0B" w14:textId="77777777" w:rsidR="00852F02" w:rsidRPr="0088010F" w:rsidRDefault="00852F02" w:rsidP="009F58BF">
            <w:pPr>
              <w:pStyle w:val="TableParagraph"/>
              <w:ind w:left="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Значение показателя по кварталам</w:t>
            </w:r>
          </w:p>
        </w:tc>
        <w:tc>
          <w:tcPr>
            <w:tcW w:w="714" w:type="pct"/>
            <w:vAlign w:val="center"/>
          </w:tcPr>
          <w:p w14:paraId="545D51B7" w14:textId="77777777" w:rsidR="00852F02" w:rsidRPr="0088010F" w:rsidRDefault="00852F02" w:rsidP="009F58BF">
            <w:pPr>
              <w:pStyle w:val="TableParagraph"/>
              <w:ind w:left="34" w:right="9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1B14C694" w14:textId="77777777" w:rsidR="00852F02" w:rsidRPr="0088010F" w:rsidRDefault="00852F02" w:rsidP="009F58BF">
            <w:pPr>
              <w:pStyle w:val="TableParagraph"/>
              <w:ind w:left="34" w:right="9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852F02" w:rsidRPr="0088010F" w14:paraId="0123CA8B" w14:textId="77777777" w:rsidTr="009F58BF">
        <w:trPr>
          <w:trHeight w:val="253"/>
        </w:trPr>
        <w:tc>
          <w:tcPr>
            <w:tcW w:w="298" w:type="pct"/>
            <w:vMerge/>
            <w:tcBorders>
              <w:top w:val="none" w:sz="4" w:space="0" w:color="000000"/>
            </w:tcBorders>
          </w:tcPr>
          <w:p w14:paraId="7A573027" w14:textId="77777777" w:rsidR="00852F02" w:rsidRPr="0088010F" w:rsidRDefault="00852F02" w:rsidP="009F58BF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275" w:type="pct"/>
            <w:vMerge/>
            <w:tcBorders>
              <w:top w:val="none" w:sz="4" w:space="0" w:color="000000"/>
            </w:tcBorders>
          </w:tcPr>
          <w:p w14:paraId="7DDF504F" w14:textId="77777777" w:rsidR="00852F02" w:rsidRPr="0088010F" w:rsidRDefault="00852F02" w:rsidP="009F58BF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524" w:type="pct"/>
            <w:vMerge/>
            <w:tcBorders>
              <w:top w:val="none" w:sz="4" w:space="0" w:color="000000"/>
            </w:tcBorders>
          </w:tcPr>
          <w:p w14:paraId="7B18E88C" w14:textId="77777777" w:rsidR="00852F02" w:rsidRPr="0088010F" w:rsidRDefault="00852F02" w:rsidP="009F58BF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476" w:type="pct"/>
            <w:vMerge/>
            <w:tcBorders>
              <w:top w:val="none" w:sz="4" w:space="0" w:color="000000"/>
            </w:tcBorders>
          </w:tcPr>
          <w:p w14:paraId="059E3AD3" w14:textId="77777777" w:rsidR="00852F02" w:rsidRPr="0088010F" w:rsidRDefault="00852F02" w:rsidP="009F58BF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285" w:type="pct"/>
          </w:tcPr>
          <w:p w14:paraId="22435CCA" w14:textId="77777777" w:rsidR="00852F02" w:rsidRPr="0088010F" w:rsidRDefault="00852F02" w:rsidP="009F58BF">
            <w:pPr>
              <w:pStyle w:val="TableParagraph"/>
              <w:ind w:left="49" w:right="5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238" w:type="pct"/>
          </w:tcPr>
          <w:p w14:paraId="0D4B6456" w14:textId="77777777" w:rsidR="00852F02" w:rsidRPr="0088010F" w:rsidRDefault="00852F02" w:rsidP="009F58B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86" w:type="pct"/>
          </w:tcPr>
          <w:p w14:paraId="2054FE80" w14:textId="77777777" w:rsidR="00852F02" w:rsidRPr="00AB7291" w:rsidRDefault="00852F02" w:rsidP="009F58BF">
            <w:pPr>
              <w:pStyle w:val="TableParagraph"/>
              <w:ind w:right="65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position w:val="-5"/>
                <w:lang w:val="ru-RU"/>
              </w:rPr>
              <w:t>1 квартал</w:t>
            </w:r>
          </w:p>
        </w:tc>
        <w:tc>
          <w:tcPr>
            <w:tcW w:w="285" w:type="pct"/>
          </w:tcPr>
          <w:p w14:paraId="77B4445F" w14:textId="77777777" w:rsidR="00852F02" w:rsidRPr="00AB7291" w:rsidRDefault="00852F02" w:rsidP="009F58BF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2 квартал</w:t>
            </w:r>
          </w:p>
        </w:tc>
        <w:tc>
          <w:tcPr>
            <w:tcW w:w="286" w:type="pct"/>
          </w:tcPr>
          <w:p w14:paraId="59AFE27A" w14:textId="77777777" w:rsidR="00852F02" w:rsidRPr="00AB7291" w:rsidRDefault="00852F02" w:rsidP="009F58BF">
            <w:pPr>
              <w:pStyle w:val="TableParagraph"/>
              <w:ind w:left="9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3 квартал</w:t>
            </w:r>
          </w:p>
        </w:tc>
        <w:tc>
          <w:tcPr>
            <w:tcW w:w="333" w:type="pct"/>
          </w:tcPr>
          <w:p w14:paraId="4B9046CC" w14:textId="77777777" w:rsidR="00852F02" w:rsidRPr="00AB7291" w:rsidRDefault="00852F02" w:rsidP="009F58BF">
            <w:pPr>
              <w:pStyle w:val="TableParagraph"/>
              <w:ind w:left="75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4 квартал</w:t>
            </w:r>
            <w:r w:rsidRPr="00AB7291">
              <w:rPr>
                <w:color w:val="000000" w:themeColor="text1"/>
                <w:vertAlign w:val="superscript"/>
                <w:lang w:val="ru-RU"/>
              </w:rPr>
              <w:t>3</w:t>
            </w:r>
          </w:p>
        </w:tc>
        <w:tc>
          <w:tcPr>
            <w:tcW w:w="714" w:type="pct"/>
            <w:tcBorders>
              <w:top w:val="none" w:sz="4" w:space="0" w:color="000000"/>
            </w:tcBorders>
          </w:tcPr>
          <w:p w14:paraId="78F8F033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</w:tr>
      <w:tr w:rsidR="00852F02" w:rsidRPr="0088010F" w14:paraId="21EF5508" w14:textId="77777777" w:rsidTr="009F58BF">
        <w:trPr>
          <w:trHeight w:val="371"/>
        </w:trPr>
        <w:tc>
          <w:tcPr>
            <w:tcW w:w="298" w:type="pct"/>
          </w:tcPr>
          <w:p w14:paraId="551DED45" w14:textId="77777777" w:rsidR="00852F02" w:rsidRPr="0088010F" w:rsidRDefault="00852F02" w:rsidP="009F58BF">
            <w:pPr>
              <w:pStyle w:val="TableParagraph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2" w:type="pct"/>
            <w:gridSpan w:val="10"/>
          </w:tcPr>
          <w:p w14:paraId="78244170" w14:textId="77777777" w:rsidR="00852F02" w:rsidRPr="00AB7291" w:rsidRDefault="00852F02" w:rsidP="009F58BF">
            <w:pPr>
              <w:pStyle w:val="TableParagraph"/>
              <w:ind w:left="107"/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Индекс производства продукции сельского хозяйства (в сопоставимых ценах) к уровню </w:t>
            </w:r>
            <w:r w:rsidRPr="00AB7291">
              <w:rPr>
                <w:b/>
                <w:bCs/>
                <w:color w:val="000000" w:themeColor="text1"/>
                <w:sz w:val="24"/>
                <w:szCs w:val="24"/>
              </w:rPr>
              <w:t xml:space="preserve">2021 </w:t>
            </w:r>
            <w:proofErr w:type="spellStart"/>
            <w:r w:rsidRPr="00AB7291">
              <w:rPr>
                <w:b/>
                <w:bCs/>
                <w:color w:val="000000" w:themeColor="text1"/>
                <w:sz w:val="24"/>
                <w:szCs w:val="24"/>
              </w:rPr>
              <w:t>года</w:t>
            </w:r>
            <w:proofErr w:type="spellEnd"/>
            <w:r w:rsidRPr="00AB7291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, Процент</w:t>
            </w:r>
          </w:p>
        </w:tc>
      </w:tr>
      <w:tr w:rsidR="00852F02" w:rsidRPr="0088010F" w14:paraId="06FE5138" w14:textId="77777777" w:rsidTr="009F58BF">
        <w:trPr>
          <w:trHeight w:val="371"/>
        </w:trPr>
        <w:tc>
          <w:tcPr>
            <w:tcW w:w="298" w:type="pct"/>
          </w:tcPr>
          <w:p w14:paraId="759DEABF" w14:textId="77777777" w:rsidR="00852F02" w:rsidRPr="0088010F" w:rsidRDefault="00852F02" w:rsidP="009F58BF">
            <w:pPr>
              <w:pStyle w:val="TableParagraph"/>
              <w:ind w:left="145" w:right="135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1275" w:type="pct"/>
          </w:tcPr>
          <w:p w14:paraId="46438F3B" w14:textId="77777777" w:rsidR="00852F02" w:rsidRPr="00AB7291" w:rsidRDefault="00852F02" w:rsidP="009F58BF">
            <w:pPr>
              <w:pStyle w:val="TableParagraph"/>
              <w:ind w:left="107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spacing w:val="-1"/>
                <w:lang w:val="ru-RU"/>
              </w:rPr>
              <w:t xml:space="preserve">Объем производства молока в сельскохозяйственных организациях Кильмезского муниципального округа </w:t>
            </w:r>
          </w:p>
        </w:tc>
        <w:tc>
          <w:tcPr>
            <w:tcW w:w="524" w:type="pct"/>
          </w:tcPr>
          <w:p w14:paraId="28DAAF5D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Возрастание</w:t>
            </w:r>
          </w:p>
        </w:tc>
        <w:tc>
          <w:tcPr>
            <w:tcW w:w="476" w:type="pct"/>
          </w:tcPr>
          <w:p w14:paraId="68864FF6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Тысяча тонн</w:t>
            </w:r>
          </w:p>
        </w:tc>
        <w:tc>
          <w:tcPr>
            <w:tcW w:w="285" w:type="pct"/>
            <w:tcBorders>
              <w:right w:val="single" w:sz="4" w:space="0" w:color="auto"/>
            </w:tcBorders>
          </w:tcPr>
          <w:p w14:paraId="03B66DA8" w14:textId="77777777" w:rsidR="00852F02" w:rsidRPr="00AB7291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5,821</w:t>
            </w:r>
          </w:p>
        </w:tc>
        <w:tc>
          <w:tcPr>
            <w:tcW w:w="238" w:type="pct"/>
            <w:tcBorders>
              <w:left w:val="single" w:sz="4" w:space="0" w:color="auto"/>
            </w:tcBorders>
          </w:tcPr>
          <w:p w14:paraId="08997EFB" w14:textId="77777777" w:rsidR="00852F02" w:rsidRPr="00AB7291" w:rsidRDefault="00852F02" w:rsidP="009F58BF">
            <w:pPr>
              <w:pStyle w:val="TableParagraph"/>
              <w:jc w:val="center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2025</w:t>
            </w:r>
          </w:p>
        </w:tc>
        <w:tc>
          <w:tcPr>
            <w:tcW w:w="286" w:type="pct"/>
          </w:tcPr>
          <w:p w14:paraId="03A91876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1,3</w:t>
            </w:r>
          </w:p>
        </w:tc>
        <w:tc>
          <w:tcPr>
            <w:tcW w:w="285" w:type="pct"/>
          </w:tcPr>
          <w:p w14:paraId="091C1FF7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2,7</w:t>
            </w:r>
          </w:p>
        </w:tc>
        <w:tc>
          <w:tcPr>
            <w:tcW w:w="286" w:type="pct"/>
          </w:tcPr>
          <w:p w14:paraId="170309F2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4,3</w:t>
            </w:r>
          </w:p>
        </w:tc>
        <w:tc>
          <w:tcPr>
            <w:tcW w:w="333" w:type="pct"/>
          </w:tcPr>
          <w:p w14:paraId="6AA139C4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6,0</w:t>
            </w:r>
          </w:p>
        </w:tc>
        <w:tc>
          <w:tcPr>
            <w:tcW w:w="714" w:type="pct"/>
          </w:tcPr>
          <w:p w14:paraId="4631FE87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lang w:val="ru-RU"/>
              </w:rPr>
            </w:pPr>
            <w:r w:rsidRPr="00AB7291">
              <w:rPr>
                <w:color w:val="000000" w:themeColor="text1"/>
                <w:lang w:val="ru-RU"/>
              </w:rPr>
              <w:t>Иванова А.В., заведующий сектором сельскохозяйственного производства</w:t>
            </w:r>
          </w:p>
        </w:tc>
      </w:tr>
    </w:tbl>
    <w:p w14:paraId="657E9274" w14:textId="77777777" w:rsidR="00852F02" w:rsidRDefault="00852F02" w:rsidP="00852F02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color w:val="000000" w:themeColor="text1"/>
          <w:sz w:val="24"/>
          <w:szCs w:val="24"/>
        </w:rPr>
      </w:pPr>
    </w:p>
    <w:bookmarkEnd w:id="0"/>
    <w:p w14:paraId="43C5666C" w14:textId="77777777" w:rsidR="00852F02" w:rsidRDefault="00852F02" w:rsidP="00852F02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color w:val="000000" w:themeColor="text1"/>
          <w:sz w:val="24"/>
          <w:szCs w:val="24"/>
        </w:rPr>
      </w:pPr>
    </w:p>
    <w:p w14:paraId="06F727DC" w14:textId="77777777" w:rsidR="00852F02" w:rsidRPr="0088010F" w:rsidRDefault="00852F02" w:rsidP="00852F02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color w:val="000000" w:themeColor="text1"/>
          <w:sz w:val="24"/>
          <w:szCs w:val="24"/>
        </w:rPr>
      </w:pPr>
      <w:r w:rsidRPr="0088010F">
        <w:rPr>
          <w:color w:val="000000" w:themeColor="text1"/>
          <w:sz w:val="24"/>
          <w:szCs w:val="24"/>
        </w:rPr>
        <w:t xml:space="preserve">2.2. </w:t>
      </w:r>
      <w:r w:rsidRPr="0088010F">
        <w:rPr>
          <w:color w:val="000000" w:themeColor="text1"/>
          <w:sz w:val="25"/>
          <w:szCs w:val="25"/>
        </w:rPr>
        <w:t>Поквартальный план достижения показателей муниципальной</w:t>
      </w:r>
      <w:r>
        <w:rPr>
          <w:color w:val="000000" w:themeColor="text1"/>
          <w:sz w:val="25"/>
          <w:szCs w:val="25"/>
        </w:rPr>
        <w:t xml:space="preserve"> </w:t>
      </w:r>
      <w:r w:rsidRPr="0088010F">
        <w:rPr>
          <w:color w:val="000000" w:themeColor="text1"/>
          <w:sz w:val="25"/>
          <w:szCs w:val="25"/>
        </w:rPr>
        <w:t xml:space="preserve">программы </w:t>
      </w:r>
      <w:r w:rsidRPr="0088010F">
        <w:rPr>
          <w:color w:val="000000" w:themeColor="text1"/>
          <w:sz w:val="24"/>
          <w:szCs w:val="24"/>
        </w:rPr>
        <w:t xml:space="preserve">в </w:t>
      </w:r>
      <w:r>
        <w:rPr>
          <w:color w:val="000000" w:themeColor="text1"/>
          <w:sz w:val="24"/>
          <w:szCs w:val="24"/>
        </w:rPr>
        <w:t>2027</w:t>
      </w:r>
      <w:r w:rsidRPr="0088010F">
        <w:rPr>
          <w:color w:val="000000" w:themeColor="text1"/>
          <w:sz w:val="24"/>
          <w:szCs w:val="24"/>
        </w:rPr>
        <w:t xml:space="preserve"> году</w:t>
      </w:r>
    </w:p>
    <w:p w14:paraId="52C0E89B" w14:textId="77777777" w:rsidR="00852F02" w:rsidRPr="0088010F" w:rsidRDefault="00852F02" w:rsidP="00852F02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color w:val="000000" w:themeColor="text1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7"/>
        <w:gridCol w:w="4069"/>
        <w:gridCol w:w="1506"/>
        <w:gridCol w:w="3219"/>
        <w:gridCol w:w="1067"/>
        <w:gridCol w:w="1041"/>
        <w:gridCol w:w="1161"/>
        <w:gridCol w:w="1580"/>
      </w:tblGrid>
      <w:tr w:rsidR="00852F02" w:rsidRPr="0088010F" w14:paraId="31DBCB85" w14:textId="77777777" w:rsidTr="009F58BF">
        <w:trPr>
          <w:trHeight w:val="443"/>
        </w:trPr>
        <w:tc>
          <w:tcPr>
            <w:tcW w:w="304" w:type="pct"/>
            <w:vMerge w:val="restart"/>
          </w:tcPr>
          <w:p w14:paraId="4DA8594D" w14:textId="77777777" w:rsidR="00852F02" w:rsidRPr="0088010F" w:rsidRDefault="00852F02" w:rsidP="009F58B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  <w:p w14:paraId="4E76B464" w14:textId="77777777" w:rsidR="00852F02" w:rsidRPr="0088010F" w:rsidRDefault="00852F02" w:rsidP="009F58BF">
            <w:pPr>
              <w:pStyle w:val="TableParagraph"/>
              <w:ind w:left="174" w:right="149" w:firstLine="31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1399" w:type="pct"/>
            <w:vMerge w:val="restart"/>
            <w:vAlign w:val="center"/>
          </w:tcPr>
          <w:p w14:paraId="3AF33CDD" w14:textId="77777777" w:rsidR="00852F02" w:rsidRPr="0088010F" w:rsidRDefault="00852F02" w:rsidP="009F58BF">
            <w:pPr>
              <w:pStyle w:val="TableParagraph"/>
              <w:ind w:left="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Наименование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19" w:type="pct"/>
            <w:vMerge w:val="restart"/>
            <w:vAlign w:val="center"/>
          </w:tcPr>
          <w:p w14:paraId="2072D0A4" w14:textId="77777777" w:rsidR="00852F02" w:rsidRPr="00FF671A" w:rsidRDefault="00852F02" w:rsidP="009F58BF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Уровень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показател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>я</w:t>
            </w:r>
          </w:p>
        </w:tc>
        <w:tc>
          <w:tcPr>
            <w:tcW w:w="1107" w:type="pct"/>
            <w:vMerge w:val="restart"/>
            <w:vAlign w:val="center"/>
          </w:tcPr>
          <w:p w14:paraId="6FBADBB2" w14:textId="77777777" w:rsidR="00852F02" w:rsidRPr="0088010F" w:rsidRDefault="00852F02" w:rsidP="009F58BF">
            <w:pPr>
              <w:pStyle w:val="TableParagraph"/>
              <w:ind w:left="83" w:right="113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Единица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измерения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поОКЕИ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27" w:type="pct"/>
            <w:gridSpan w:val="3"/>
            <w:tcBorders>
              <w:right w:val="single" w:sz="4" w:space="0" w:color="auto"/>
            </w:tcBorders>
            <w:vAlign w:val="center"/>
          </w:tcPr>
          <w:p w14:paraId="6E8B3DBD" w14:textId="77777777" w:rsidR="00852F02" w:rsidRPr="0088010F" w:rsidRDefault="00852F02" w:rsidP="009F58BF">
            <w:pPr>
              <w:pStyle w:val="TableParagraph"/>
              <w:ind w:left="3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Плановые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значения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по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кварталам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  <w:tc>
          <w:tcPr>
            <w:tcW w:w="544" w:type="pct"/>
            <w:vAlign w:val="center"/>
          </w:tcPr>
          <w:p w14:paraId="6ECC6216" w14:textId="77777777" w:rsidR="00852F02" w:rsidRPr="0088010F" w:rsidRDefault="00852F02" w:rsidP="009F58BF">
            <w:pPr>
              <w:pStyle w:val="TableParagraph"/>
              <w:ind w:left="34" w:right="9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На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конец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2027</w:t>
            </w:r>
            <w:r w:rsidRPr="0088010F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8010F">
              <w:rPr>
                <w:color w:val="000000" w:themeColor="text1"/>
                <w:sz w:val="24"/>
                <w:szCs w:val="24"/>
              </w:rPr>
              <w:t>года</w:t>
            </w:r>
            <w:proofErr w:type="spellEnd"/>
            <w:r w:rsidRPr="0088010F">
              <w:rPr>
                <w:color w:val="000000" w:themeColor="text1"/>
                <w:sz w:val="24"/>
                <w:szCs w:val="24"/>
                <w:vertAlign w:val="superscript"/>
                <w:lang w:val="ru-RU"/>
              </w:rPr>
              <w:t xml:space="preserve"> </w:t>
            </w:r>
          </w:p>
        </w:tc>
      </w:tr>
      <w:tr w:rsidR="00852F02" w:rsidRPr="0088010F" w14:paraId="7D85F7A4" w14:textId="77777777" w:rsidTr="009F58BF">
        <w:trPr>
          <w:trHeight w:val="253"/>
        </w:trPr>
        <w:tc>
          <w:tcPr>
            <w:tcW w:w="304" w:type="pct"/>
            <w:vMerge/>
            <w:tcBorders>
              <w:top w:val="none" w:sz="4" w:space="0" w:color="000000"/>
            </w:tcBorders>
          </w:tcPr>
          <w:p w14:paraId="581B8BF3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9" w:type="pct"/>
            <w:vMerge/>
            <w:tcBorders>
              <w:top w:val="none" w:sz="4" w:space="0" w:color="000000"/>
            </w:tcBorders>
          </w:tcPr>
          <w:p w14:paraId="33D4D2ED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one" w:sz="4" w:space="0" w:color="000000"/>
            </w:tcBorders>
          </w:tcPr>
          <w:p w14:paraId="06ACAC49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07" w:type="pct"/>
            <w:vMerge/>
            <w:tcBorders>
              <w:top w:val="none" w:sz="4" w:space="0" w:color="000000"/>
            </w:tcBorders>
          </w:tcPr>
          <w:p w14:paraId="295A2C5C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8" w:type="pct"/>
          </w:tcPr>
          <w:p w14:paraId="036495F9" w14:textId="77777777" w:rsidR="00852F02" w:rsidRPr="0088010F" w:rsidRDefault="00852F02" w:rsidP="009F58BF">
            <w:pPr>
              <w:pStyle w:val="TableParagraph"/>
              <w:ind w:right="65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59" w:type="pct"/>
          </w:tcPr>
          <w:p w14:paraId="44DA2F0C" w14:textId="77777777" w:rsidR="00852F02" w:rsidRPr="0088010F" w:rsidRDefault="00852F02" w:rsidP="009F58BF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400" w:type="pct"/>
          </w:tcPr>
          <w:p w14:paraId="014BC50B" w14:textId="77777777" w:rsidR="00852F02" w:rsidRPr="0088010F" w:rsidRDefault="00852F02" w:rsidP="009F58BF">
            <w:pPr>
              <w:pStyle w:val="TableParagraph"/>
              <w:ind w:left="9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544" w:type="pct"/>
            <w:tcBorders>
              <w:top w:val="none" w:sz="4" w:space="0" w:color="000000"/>
              <w:left w:val="single" w:sz="4" w:space="0" w:color="auto"/>
            </w:tcBorders>
          </w:tcPr>
          <w:p w14:paraId="52D2D6C4" w14:textId="77777777" w:rsidR="00852F02" w:rsidRPr="0088010F" w:rsidRDefault="00852F02" w:rsidP="009F58BF">
            <w:pPr>
              <w:jc w:val="center"/>
              <w:rPr>
                <w:color w:val="000000" w:themeColor="text1"/>
              </w:rPr>
            </w:pPr>
          </w:p>
        </w:tc>
      </w:tr>
      <w:tr w:rsidR="00852F02" w:rsidRPr="0088010F" w14:paraId="0BE17F8C" w14:textId="77777777" w:rsidTr="009F58BF">
        <w:trPr>
          <w:trHeight w:val="371"/>
        </w:trPr>
        <w:tc>
          <w:tcPr>
            <w:tcW w:w="304" w:type="pct"/>
          </w:tcPr>
          <w:p w14:paraId="177A3D1A" w14:textId="77777777" w:rsidR="00852F02" w:rsidRPr="0088010F" w:rsidRDefault="00852F02" w:rsidP="009F58BF">
            <w:pPr>
              <w:pStyle w:val="TableParagraph"/>
              <w:ind w:left="10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96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14:paraId="4786BEEC" w14:textId="77777777" w:rsidR="00852F02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AB7291">
              <w:rPr>
                <w:b/>
                <w:bCs/>
                <w:color w:val="000000" w:themeColor="text1"/>
                <w:lang w:val="ru-RU"/>
              </w:rPr>
              <w:t>Цель муниципальной программы «Достижение значения индекса производства продукции сельского хозяйства (в сопоставимых ценах) в 2031 году в объеме 109 процентов к уровню 2021 года»</w:t>
            </w:r>
          </w:p>
          <w:p w14:paraId="17575195" w14:textId="77777777" w:rsidR="00852F02" w:rsidRPr="00AB7291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852F02" w:rsidRPr="00AB7291" w14:paraId="4C54C123" w14:textId="77777777" w:rsidTr="009F58BF">
        <w:trPr>
          <w:trHeight w:val="371"/>
        </w:trPr>
        <w:tc>
          <w:tcPr>
            <w:tcW w:w="304" w:type="pct"/>
          </w:tcPr>
          <w:p w14:paraId="64E6DD19" w14:textId="77777777" w:rsidR="00852F02" w:rsidRPr="0088010F" w:rsidRDefault="00852F02" w:rsidP="009F58BF">
            <w:pPr>
              <w:pStyle w:val="TableParagraph"/>
              <w:ind w:left="145" w:right="135"/>
              <w:jc w:val="center"/>
              <w:rPr>
                <w:color w:val="000000" w:themeColor="text1"/>
                <w:sz w:val="24"/>
                <w:szCs w:val="24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1399" w:type="pct"/>
          </w:tcPr>
          <w:p w14:paraId="07BCED9D" w14:textId="77777777" w:rsidR="00852F02" w:rsidRPr="00AB7291" w:rsidRDefault="00852F02" w:rsidP="009F58BF">
            <w:pPr>
              <w:pStyle w:val="TableParagraph"/>
              <w:ind w:left="107"/>
              <w:rPr>
                <w:color w:val="000000" w:themeColor="text1"/>
                <w:sz w:val="24"/>
                <w:szCs w:val="24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 xml:space="preserve">Индекс производства продукции сельского хозяйства (в сопоставимых ценах) к уровню </w:t>
            </w:r>
            <w:r w:rsidRPr="00AB7291">
              <w:rPr>
                <w:color w:val="000000" w:themeColor="text1"/>
                <w:sz w:val="24"/>
                <w:szCs w:val="24"/>
              </w:rPr>
              <w:t xml:space="preserve">2021 </w:t>
            </w:r>
            <w:proofErr w:type="spellStart"/>
            <w:r w:rsidRPr="00AB7291">
              <w:rPr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519" w:type="pct"/>
          </w:tcPr>
          <w:p w14:paraId="75F4583A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 xml:space="preserve">МП </w:t>
            </w:r>
          </w:p>
        </w:tc>
        <w:tc>
          <w:tcPr>
            <w:tcW w:w="1107" w:type="pct"/>
          </w:tcPr>
          <w:p w14:paraId="39E9B21D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Процент</w:t>
            </w:r>
          </w:p>
        </w:tc>
        <w:tc>
          <w:tcPr>
            <w:tcW w:w="368" w:type="pct"/>
          </w:tcPr>
          <w:p w14:paraId="5562E4EA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359" w:type="pct"/>
          </w:tcPr>
          <w:p w14:paraId="4DF4D1CE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400" w:type="pct"/>
          </w:tcPr>
          <w:p w14:paraId="44219BC9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Х</w:t>
            </w:r>
          </w:p>
        </w:tc>
        <w:tc>
          <w:tcPr>
            <w:tcW w:w="544" w:type="pct"/>
          </w:tcPr>
          <w:p w14:paraId="58624097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103</w:t>
            </w:r>
          </w:p>
        </w:tc>
      </w:tr>
      <w:tr w:rsidR="00852F02" w:rsidRPr="0088010F" w14:paraId="21E6B1C1" w14:textId="77777777" w:rsidTr="009F58BF">
        <w:trPr>
          <w:trHeight w:val="374"/>
        </w:trPr>
        <w:tc>
          <w:tcPr>
            <w:tcW w:w="304" w:type="pct"/>
          </w:tcPr>
          <w:p w14:paraId="6A824536" w14:textId="77777777" w:rsidR="00852F02" w:rsidRPr="0088010F" w:rsidRDefault="00852F02" w:rsidP="009F58BF">
            <w:pPr>
              <w:pStyle w:val="TableParagraph"/>
              <w:ind w:left="1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6" w:type="pct"/>
            <w:gridSpan w:val="7"/>
          </w:tcPr>
          <w:p w14:paraId="22A61F3B" w14:textId="77777777" w:rsidR="00852F02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AB7291">
              <w:rPr>
                <w:b/>
                <w:bCs/>
                <w:color w:val="000000" w:themeColor="text1"/>
                <w:lang w:val="ru-RU"/>
              </w:rPr>
              <w:t>Цель муниципальной программы «Достижение уровня среднемесячной начисленной заработной платы работников сельского хозяйства в 2031 в размере 63617 рублей»</w:t>
            </w:r>
          </w:p>
          <w:p w14:paraId="5A08E283" w14:textId="77777777" w:rsidR="00852F02" w:rsidRPr="00AB7291" w:rsidRDefault="00852F02" w:rsidP="009F58BF">
            <w:pPr>
              <w:pStyle w:val="TableParagraph"/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</w:tc>
      </w:tr>
      <w:tr w:rsidR="00852F02" w:rsidRPr="0088010F" w14:paraId="64817B38" w14:textId="77777777" w:rsidTr="009F58BF">
        <w:trPr>
          <w:trHeight w:val="374"/>
        </w:trPr>
        <w:tc>
          <w:tcPr>
            <w:tcW w:w="304" w:type="pct"/>
          </w:tcPr>
          <w:p w14:paraId="2A3DFDC0" w14:textId="77777777" w:rsidR="00852F02" w:rsidRPr="0088010F" w:rsidRDefault="00852F02" w:rsidP="009F58BF">
            <w:pPr>
              <w:pStyle w:val="TableParagraph"/>
              <w:ind w:left="143" w:right="136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88010F">
              <w:rPr>
                <w:color w:val="000000" w:themeColor="text1"/>
                <w:sz w:val="24"/>
                <w:szCs w:val="24"/>
              </w:rPr>
              <w:t>2.</w:t>
            </w:r>
            <w:r w:rsidRPr="0088010F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399" w:type="pct"/>
          </w:tcPr>
          <w:p w14:paraId="273C70EA" w14:textId="77777777" w:rsidR="00852F02" w:rsidRPr="00AB7291" w:rsidRDefault="00852F02" w:rsidP="009F58BF">
            <w:pPr>
              <w:pStyle w:val="TableParagraph"/>
              <w:ind w:left="67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Среднемесячная начисленная заработная плата работников</w:t>
            </w:r>
          </w:p>
          <w:p w14:paraId="54C48365" w14:textId="77777777" w:rsidR="00852F02" w:rsidRPr="00AB7291" w:rsidRDefault="00852F02" w:rsidP="009F58BF">
            <w:pPr>
              <w:pStyle w:val="TableParagraph"/>
              <w:rPr>
                <w:i/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сельского хозяйства</w:t>
            </w:r>
          </w:p>
        </w:tc>
        <w:tc>
          <w:tcPr>
            <w:tcW w:w="519" w:type="pct"/>
          </w:tcPr>
          <w:p w14:paraId="11F190FC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МП</w:t>
            </w:r>
          </w:p>
        </w:tc>
        <w:tc>
          <w:tcPr>
            <w:tcW w:w="1107" w:type="pct"/>
          </w:tcPr>
          <w:p w14:paraId="7B53DE79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Рубль</w:t>
            </w:r>
          </w:p>
        </w:tc>
        <w:tc>
          <w:tcPr>
            <w:tcW w:w="368" w:type="pct"/>
          </w:tcPr>
          <w:p w14:paraId="5B8ABA5F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49356</w:t>
            </w:r>
          </w:p>
        </w:tc>
        <w:tc>
          <w:tcPr>
            <w:tcW w:w="359" w:type="pct"/>
          </w:tcPr>
          <w:p w14:paraId="741CB66F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50060</w:t>
            </w:r>
          </w:p>
        </w:tc>
        <w:tc>
          <w:tcPr>
            <w:tcW w:w="400" w:type="pct"/>
          </w:tcPr>
          <w:p w14:paraId="0C8FBE0F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50090</w:t>
            </w:r>
          </w:p>
        </w:tc>
        <w:tc>
          <w:tcPr>
            <w:tcW w:w="544" w:type="pct"/>
            <w:tcBorders>
              <w:left w:val="single" w:sz="4" w:space="0" w:color="auto"/>
            </w:tcBorders>
          </w:tcPr>
          <w:p w14:paraId="017AF123" w14:textId="77777777" w:rsidR="00852F02" w:rsidRPr="00AB7291" w:rsidRDefault="00852F02" w:rsidP="009F58BF">
            <w:pPr>
              <w:pStyle w:val="TableParagraph"/>
              <w:rPr>
                <w:color w:val="000000" w:themeColor="text1"/>
                <w:sz w:val="24"/>
                <w:szCs w:val="24"/>
                <w:lang w:val="ru-RU"/>
              </w:rPr>
            </w:pPr>
            <w:r w:rsidRPr="00AB7291">
              <w:rPr>
                <w:color w:val="000000" w:themeColor="text1"/>
                <w:sz w:val="24"/>
                <w:szCs w:val="24"/>
                <w:lang w:val="ru-RU"/>
              </w:rPr>
              <w:t>50114</w:t>
            </w:r>
          </w:p>
        </w:tc>
      </w:tr>
    </w:tbl>
    <w:p w14:paraId="5660F354" w14:textId="77777777" w:rsidR="00852F02" w:rsidRDefault="00852F02" w:rsidP="00852F02">
      <w:pPr>
        <w:autoSpaceDE w:val="0"/>
        <w:autoSpaceDN w:val="0"/>
        <w:adjustRightInd w:val="0"/>
        <w:jc w:val="both"/>
        <w:rPr>
          <w:bCs/>
          <w:color w:val="000000" w:themeColor="text1"/>
          <w:vertAlign w:val="superscript"/>
        </w:rPr>
      </w:pPr>
    </w:p>
    <w:p w14:paraId="6063B69B" w14:textId="77777777" w:rsidR="00852F02" w:rsidRDefault="00852F02" w:rsidP="00852F02">
      <w:pPr>
        <w:pStyle w:val="1"/>
        <w:tabs>
          <w:tab w:val="left" w:pos="2127"/>
          <w:tab w:val="left" w:pos="11057"/>
        </w:tabs>
        <w:spacing w:before="0"/>
        <w:ind w:left="0"/>
        <w:jc w:val="center"/>
        <w:rPr>
          <w:color w:val="000000" w:themeColor="text1"/>
          <w:sz w:val="26"/>
          <w:szCs w:val="26"/>
        </w:rPr>
      </w:pPr>
    </w:p>
    <w:p w14:paraId="6C613105" w14:textId="77777777" w:rsidR="00852F02" w:rsidRDefault="00852F02" w:rsidP="00852F02">
      <w:pPr>
        <w:pStyle w:val="1"/>
        <w:tabs>
          <w:tab w:val="left" w:pos="2127"/>
          <w:tab w:val="left" w:pos="11057"/>
        </w:tabs>
        <w:spacing w:before="0"/>
        <w:ind w:left="0"/>
        <w:jc w:val="center"/>
        <w:rPr>
          <w:color w:val="000000" w:themeColor="text1"/>
          <w:sz w:val="26"/>
          <w:szCs w:val="26"/>
        </w:rPr>
      </w:pPr>
    </w:p>
    <w:p w14:paraId="67A28F6A" w14:textId="77777777" w:rsidR="00852F02" w:rsidRPr="00F666B5" w:rsidRDefault="00852F02" w:rsidP="00852F02">
      <w:pPr>
        <w:pStyle w:val="1"/>
        <w:tabs>
          <w:tab w:val="left" w:pos="2127"/>
          <w:tab w:val="left" w:pos="11057"/>
        </w:tabs>
        <w:spacing w:before="0"/>
        <w:ind w:left="0"/>
        <w:jc w:val="center"/>
        <w:rPr>
          <w:color w:val="000000" w:themeColor="text1"/>
          <w:sz w:val="27"/>
          <w:szCs w:val="27"/>
        </w:rPr>
      </w:pPr>
      <w:r w:rsidRPr="0088010F">
        <w:rPr>
          <w:color w:val="000000" w:themeColor="text1"/>
          <w:sz w:val="26"/>
          <w:szCs w:val="26"/>
        </w:rPr>
        <w:t>3. Структура</w:t>
      </w:r>
      <w:r>
        <w:rPr>
          <w:color w:val="000000" w:themeColor="text1"/>
          <w:sz w:val="26"/>
          <w:szCs w:val="26"/>
        </w:rPr>
        <w:t xml:space="preserve"> </w:t>
      </w:r>
      <w:r w:rsidRPr="0088010F">
        <w:rPr>
          <w:color w:val="000000" w:themeColor="text1"/>
          <w:sz w:val="25"/>
          <w:szCs w:val="25"/>
        </w:rPr>
        <w:t>муниципальной</w:t>
      </w:r>
      <w:r>
        <w:rPr>
          <w:color w:val="000000" w:themeColor="text1"/>
          <w:sz w:val="25"/>
          <w:szCs w:val="25"/>
        </w:rPr>
        <w:t xml:space="preserve"> </w:t>
      </w:r>
      <w:r w:rsidRPr="0088010F">
        <w:rPr>
          <w:color w:val="000000" w:themeColor="text1"/>
          <w:sz w:val="26"/>
          <w:szCs w:val="26"/>
        </w:rPr>
        <w:t>программы</w:t>
      </w:r>
    </w:p>
    <w:p w14:paraId="6264C66C" w14:textId="77777777" w:rsidR="00852F02" w:rsidRPr="0088010F" w:rsidRDefault="00852F02" w:rsidP="00852F02">
      <w:pPr>
        <w:pStyle w:val="a8"/>
        <w:tabs>
          <w:tab w:val="left" w:pos="11057"/>
        </w:tabs>
        <w:rPr>
          <w:b/>
          <w:color w:val="000000" w:themeColor="text1"/>
          <w:sz w:val="26"/>
          <w:szCs w:val="26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167"/>
        <w:gridCol w:w="3694"/>
        <w:gridCol w:w="2114"/>
        <w:gridCol w:w="3561"/>
        <w:gridCol w:w="4060"/>
      </w:tblGrid>
      <w:tr w:rsidR="00852F02" w:rsidRPr="003D2197" w14:paraId="47DE2595" w14:textId="77777777" w:rsidTr="009F58BF">
        <w:trPr>
          <w:trHeight w:val="657"/>
          <w:tblHeader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132C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189" w:right="163" w:firstLine="48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№п/п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5514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Задачи структурного элемента</w:t>
            </w:r>
          </w:p>
        </w:tc>
        <w:tc>
          <w:tcPr>
            <w:tcW w:w="5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AECB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442" w:right="431" w:firstLine="40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6302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Связь с показателями</w:t>
            </w:r>
          </w:p>
        </w:tc>
      </w:tr>
      <w:tr w:rsidR="00852F02" w:rsidRPr="003D2197" w14:paraId="0269CD90" w14:textId="77777777" w:rsidTr="009F58BF">
        <w:trPr>
          <w:trHeight w:val="93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A783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107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1</w:t>
            </w:r>
          </w:p>
        </w:tc>
        <w:tc>
          <w:tcPr>
            <w:tcW w:w="13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1306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b/>
                <w:bCs/>
                <w:color w:val="000000" w:themeColor="text1"/>
              </w:rPr>
              <w:t>Муниципальный проект «Комплексное развитие сельских территорий муниципального образования Кильмезский муниципальный округ Кировской области</w:t>
            </w:r>
            <w:r w:rsidRPr="003D2197">
              <w:rPr>
                <w:color w:val="000000" w:themeColor="text1"/>
              </w:rPr>
              <w:t>» (РП вне НП)</w:t>
            </w:r>
          </w:p>
          <w:p w14:paraId="50059D21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proofErr w:type="spellStart"/>
            <w:r w:rsidRPr="003D2197">
              <w:rPr>
                <w:color w:val="000000" w:themeColor="text1"/>
              </w:rPr>
              <w:t>Чучалина</w:t>
            </w:r>
            <w:proofErr w:type="spellEnd"/>
            <w:r w:rsidRPr="003D2197">
              <w:rPr>
                <w:color w:val="000000" w:themeColor="text1"/>
              </w:rPr>
              <w:t xml:space="preserve"> Татьяна Николаевна</w:t>
            </w:r>
          </w:p>
        </w:tc>
      </w:tr>
      <w:tr w:rsidR="00852F02" w:rsidRPr="003D2197" w14:paraId="1D6B66C9" w14:textId="77777777" w:rsidTr="009F58BF">
        <w:trPr>
          <w:trHeight w:val="888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C73C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5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0BF0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55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Ответственный за реализацию муниципального проекта – сектор сельскохозяйственного производства администрации Кильмезского района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B714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859" w:right="856" w:hanging="859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Срок реализации:</w:t>
            </w:r>
          </w:p>
          <w:p w14:paraId="125D3949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859" w:right="856" w:hanging="859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2027-2031</w:t>
            </w:r>
          </w:p>
        </w:tc>
      </w:tr>
      <w:tr w:rsidR="00852F02" w:rsidRPr="003D2197" w14:paraId="34EAB3F1" w14:textId="77777777" w:rsidTr="009F58BF">
        <w:trPr>
          <w:trHeight w:val="166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E883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107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1.1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CBF8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107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 xml:space="preserve">Сокращение распространения борщевика Сосновского на территории муниципального образования Кильмезский муниципальный </w:t>
            </w:r>
            <w:proofErr w:type="gramStart"/>
            <w:r w:rsidRPr="003D2197">
              <w:rPr>
                <w:color w:val="000000" w:themeColor="text1"/>
              </w:rPr>
              <w:t>округ  Кировской</w:t>
            </w:r>
            <w:proofErr w:type="gramEnd"/>
            <w:r w:rsidRPr="003D2197">
              <w:rPr>
                <w:color w:val="000000" w:themeColor="text1"/>
              </w:rPr>
              <w:t xml:space="preserve"> области</w:t>
            </w:r>
          </w:p>
        </w:tc>
        <w:tc>
          <w:tcPr>
            <w:tcW w:w="5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D5E3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Реализованы мероприятия по борьбе с борщевиком Сосновского. Повышена комфортность общественных пространств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5BC7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Индекс производства продукции сельского хозяйства (в сопоставимых ценах) к уровню 2021 года</w:t>
            </w:r>
          </w:p>
        </w:tc>
      </w:tr>
      <w:tr w:rsidR="00852F02" w:rsidRPr="003D2197" w14:paraId="6E310008" w14:textId="77777777" w:rsidTr="009F58BF">
        <w:trPr>
          <w:trHeight w:val="993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E571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</w:t>
            </w:r>
          </w:p>
        </w:tc>
        <w:tc>
          <w:tcPr>
            <w:tcW w:w="13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DF11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b/>
                <w:bCs/>
                <w:color w:val="000000" w:themeColor="text1"/>
              </w:rPr>
              <w:t>Муниципальный проект «Развитие отраслей агропромышленного комплекса муниципального образования Кильмезский муниципальный округ Кировской области</w:t>
            </w:r>
            <w:r w:rsidRPr="003D2197">
              <w:rPr>
                <w:color w:val="000000" w:themeColor="text1"/>
              </w:rPr>
              <w:t>» (РП вне НП)</w:t>
            </w:r>
          </w:p>
          <w:p w14:paraId="595D5FCC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3664" w:right="3659"/>
              <w:jc w:val="center"/>
              <w:rPr>
                <w:color w:val="000000" w:themeColor="text1"/>
              </w:rPr>
            </w:pPr>
            <w:proofErr w:type="spellStart"/>
            <w:r w:rsidRPr="003D2197">
              <w:rPr>
                <w:color w:val="000000" w:themeColor="text1"/>
              </w:rPr>
              <w:t>Чучалина</w:t>
            </w:r>
            <w:proofErr w:type="spellEnd"/>
            <w:r w:rsidRPr="003D2197">
              <w:rPr>
                <w:color w:val="000000" w:themeColor="text1"/>
              </w:rPr>
              <w:t xml:space="preserve"> Татьяна Николаевна</w:t>
            </w:r>
          </w:p>
        </w:tc>
      </w:tr>
      <w:tr w:rsidR="00852F02" w:rsidRPr="003D2197" w14:paraId="6DF9D71E" w14:textId="77777777" w:rsidTr="009F58BF">
        <w:trPr>
          <w:trHeight w:val="979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1476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5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DFE4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 xml:space="preserve">Ответственный за реализацию комплекса процессных мероприятий– сектор сельскохозяйственного производства администрации Кильмезского района 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EC51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859" w:right="856" w:hanging="859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 xml:space="preserve"> Срок реализации:</w:t>
            </w:r>
          </w:p>
          <w:p w14:paraId="2A17CC00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3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 xml:space="preserve">                                          2027-2031</w:t>
            </w:r>
          </w:p>
        </w:tc>
      </w:tr>
      <w:tr w:rsidR="00852F02" w:rsidRPr="003D2197" w14:paraId="25B3BEA6" w14:textId="77777777" w:rsidTr="009F58BF">
        <w:trPr>
          <w:trHeight w:val="275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7FCE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2.1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B683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ind w:left="107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Создание условий для совершенствования материально-технической и технологической базы сельскохозяйственного производства и привлечение инвестиций в агропромышленный комплекс</w:t>
            </w:r>
          </w:p>
        </w:tc>
        <w:tc>
          <w:tcPr>
            <w:tcW w:w="5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8DAB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Обеспечен рост производства сельскохозяйственной продукции за счет использования современной сельскохозяйственной техники и оборудования;</w:t>
            </w:r>
          </w:p>
          <w:p w14:paraId="2C1696F0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модернизированы производственные объекты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4967" w14:textId="77777777" w:rsidR="00852F02" w:rsidRPr="003D2197" w:rsidRDefault="00852F02" w:rsidP="009F58BF">
            <w:pPr>
              <w:pStyle w:val="TableParagraph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Среднемесячная начисленная заработная плата работников</w:t>
            </w:r>
          </w:p>
          <w:p w14:paraId="6E71FAE9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сельского хозяйства</w:t>
            </w:r>
          </w:p>
        </w:tc>
      </w:tr>
    </w:tbl>
    <w:p w14:paraId="7BA59F79" w14:textId="77777777" w:rsidR="00852F02" w:rsidRPr="0088010F" w:rsidRDefault="00852F02" w:rsidP="00852F02">
      <w:pPr>
        <w:pStyle w:val="ConsPlusNormal"/>
        <w:rPr>
          <w:color w:val="000000" w:themeColor="text1"/>
        </w:rPr>
        <w:sectPr w:rsidR="00852F02" w:rsidRPr="0088010F" w:rsidSect="00133E13">
          <w:pgSz w:w="16838" w:h="11905" w:orient="landscape"/>
          <w:pgMar w:top="1021" w:right="1134" w:bottom="851" w:left="1134" w:header="709" w:footer="709" w:gutter="0"/>
          <w:cols w:space="720"/>
          <w:docGrid w:linePitch="360"/>
        </w:sectPr>
      </w:pPr>
    </w:p>
    <w:p w14:paraId="1BE3D580" w14:textId="77777777" w:rsidR="00852F02" w:rsidRPr="0088010F" w:rsidRDefault="00852F02" w:rsidP="00852F0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8010F">
        <w:rPr>
          <w:rFonts w:ascii="Times New Roman" w:hAnsi="Times New Roman" w:cs="Times New Roman"/>
          <w:b/>
          <w:color w:val="000000" w:themeColor="text1"/>
          <w:sz w:val="27"/>
          <w:szCs w:val="27"/>
        </w:rPr>
        <w:lastRenderedPageBreak/>
        <w:t>4. Финансовое обеспечение муниципальной программы с детализацией по структурным элементам</w:t>
      </w:r>
    </w:p>
    <w:p w14:paraId="0E8262C0" w14:textId="77777777" w:rsidR="00852F02" w:rsidRPr="0088010F" w:rsidRDefault="00852F02" w:rsidP="00852F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W w:w="5272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3372"/>
        <w:gridCol w:w="1155"/>
        <w:gridCol w:w="928"/>
        <w:gridCol w:w="982"/>
        <w:gridCol w:w="908"/>
        <w:gridCol w:w="905"/>
        <w:gridCol w:w="905"/>
      </w:tblGrid>
      <w:tr w:rsidR="00852F02" w:rsidRPr="003D2197" w14:paraId="5E6E5EC7" w14:textId="77777777" w:rsidTr="009F58BF">
        <w:tc>
          <w:tcPr>
            <w:tcW w:w="283" w:type="pct"/>
            <w:vMerge w:val="restart"/>
          </w:tcPr>
          <w:p w14:paraId="3B130BA9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14:paraId="64B316CD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1737" w:type="pct"/>
            <w:vMerge w:val="restart"/>
          </w:tcPr>
          <w:p w14:paraId="457EB075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Наименование структурного элемента муниципальной программы</w:t>
            </w:r>
          </w:p>
        </w:tc>
        <w:tc>
          <w:tcPr>
            <w:tcW w:w="2979" w:type="pct"/>
            <w:gridSpan w:val="6"/>
          </w:tcPr>
          <w:p w14:paraId="28444741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852F02" w:rsidRPr="003D2197" w14:paraId="5D1F7BFA" w14:textId="77777777" w:rsidTr="009F58BF">
        <w:trPr>
          <w:trHeight w:val="310"/>
        </w:trPr>
        <w:tc>
          <w:tcPr>
            <w:tcW w:w="283" w:type="pct"/>
            <w:vMerge/>
          </w:tcPr>
          <w:p w14:paraId="4B36F42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  <w:vMerge/>
          </w:tcPr>
          <w:p w14:paraId="1641395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" w:type="pct"/>
            <w:vMerge w:val="restart"/>
          </w:tcPr>
          <w:p w14:paraId="5F406DEE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Всего на 2027 - 2031 годы</w:t>
            </w:r>
          </w:p>
        </w:tc>
        <w:tc>
          <w:tcPr>
            <w:tcW w:w="2384" w:type="pct"/>
            <w:gridSpan w:val="5"/>
          </w:tcPr>
          <w:p w14:paraId="45C62252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из них</w:t>
            </w:r>
          </w:p>
        </w:tc>
      </w:tr>
      <w:tr w:rsidR="00852F02" w:rsidRPr="003D2197" w14:paraId="3BDDB1D5" w14:textId="77777777" w:rsidTr="009F58BF">
        <w:tc>
          <w:tcPr>
            <w:tcW w:w="283" w:type="pct"/>
            <w:vMerge/>
          </w:tcPr>
          <w:p w14:paraId="1BE41E0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  <w:vMerge/>
          </w:tcPr>
          <w:p w14:paraId="195FF3B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" w:type="pct"/>
            <w:vMerge/>
          </w:tcPr>
          <w:p w14:paraId="1114934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</w:tcPr>
          <w:p w14:paraId="5D632405" w14:textId="77777777" w:rsidR="00852F02" w:rsidRPr="003D2197" w:rsidRDefault="00852F02" w:rsidP="009F58BF">
            <w:pPr>
              <w:pStyle w:val="TableParagraph"/>
              <w:ind w:right="152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  <w:position w:val="-5"/>
              </w:rPr>
              <w:t>2027</w:t>
            </w:r>
          </w:p>
        </w:tc>
        <w:tc>
          <w:tcPr>
            <w:tcW w:w="506" w:type="pct"/>
          </w:tcPr>
          <w:p w14:paraId="3F69BF1D" w14:textId="77777777" w:rsidR="00852F02" w:rsidRPr="003D2197" w:rsidRDefault="00852F02" w:rsidP="009F58BF">
            <w:pPr>
              <w:pStyle w:val="TableParagraph"/>
              <w:ind w:right="157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2028</w:t>
            </w:r>
          </w:p>
        </w:tc>
        <w:tc>
          <w:tcPr>
            <w:tcW w:w="468" w:type="pct"/>
          </w:tcPr>
          <w:p w14:paraId="56D59992" w14:textId="77777777" w:rsidR="00852F02" w:rsidRPr="003D2197" w:rsidRDefault="00852F02" w:rsidP="009F58BF">
            <w:pPr>
              <w:pStyle w:val="TableParagraph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2029</w:t>
            </w:r>
          </w:p>
        </w:tc>
        <w:tc>
          <w:tcPr>
            <w:tcW w:w="466" w:type="pct"/>
          </w:tcPr>
          <w:p w14:paraId="5B714E4E" w14:textId="77777777" w:rsidR="00852F02" w:rsidRPr="003D2197" w:rsidRDefault="00852F02" w:rsidP="009F58BF">
            <w:pPr>
              <w:pStyle w:val="TableParagraph"/>
              <w:ind w:right="152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2030</w:t>
            </w:r>
          </w:p>
        </w:tc>
        <w:tc>
          <w:tcPr>
            <w:tcW w:w="466" w:type="pct"/>
          </w:tcPr>
          <w:p w14:paraId="24D5DF21" w14:textId="77777777" w:rsidR="00852F02" w:rsidRPr="003D2197" w:rsidRDefault="00852F02" w:rsidP="009F58BF">
            <w:pPr>
              <w:pStyle w:val="TableParagraph"/>
              <w:ind w:right="152"/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2031</w:t>
            </w:r>
          </w:p>
        </w:tc>
      </w:tr>
      <w:tr w:rsidR="00852F02" w:rsidRPr="003D2197" w14:paraId="1D101636" w14:textId="77777777" w:rsidTr="009F58BF">
        <w:tc>
          <w:tcPr>
            <w:tcW w:w="283" w:type="pct"/>
          </w:tcPr>
          <w:p w14:paraId="42FBFEB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586861A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 xml:space="preserve">Муниципальная программа «Агропромышленный комплекс» всего </w:t>
            </w:r>
          </w:p>
        </w:tc>
        <w:tc>
          <w:tcPr>
            <w:tcW w:w="595" w:type="pct"/>
            <w:vAlign w:val="center"/>
          </w:tcPr>
          <w:p w14:paraId="3776A74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b/>
                <w:bCs/>
              </w:rPr>
              <w:t>4731,400</w:t>
            </w:r>
          </w:p>
        </w:tc>
        <w:tc>
          <w:tcPr>
            <w:tcW w:w="478" w:type="pct"/>
            <w:vAlign w:val="center"/>
          </w:tcPr>
          <w:p w14:paraId="5DFBE1F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946,280</w:t>
            </w:r>
          </w:p>
        </w:tc>
        <w:tc>
          <w:tcPr>
            <w:tcW w:w="506" w:type="pct"/>
            <w:vAlign w:val="center"/>
          </w:tcPr>
          <w:p w14:paraId="2318FA7B" w14:textId="77777777" w:rsidR="00852F02" w:rsidRPr="003D2197" w:rsidRDefault="00852F02" w:rsidP="009F58BF">
            <w:r w:rsidRPr="003D2197">
              <w:t>946,280</w:t>
            </w:r>
          </w:p>
        </w:tc>
        <w:tc>
          <w:tcPr>
            <w:tcW w:w="468" w:type="pct"/>
            <w:vAlign w:val="center"/>
          </w:tcPr>
          <w:p w14:paraId="104DFF2D" w14:textId="77777777" w:rsidR="00852F02" w:rsidRPr="003D2197" w:rsidRDefault="00852F02" w:rsidP="009F58BF">
            <w:r w:rsidRPr="003D2197">
              <w:t>946,280</w:t>
            </w:r>
          </w:p>
        </w:tc>
        <w:tc>
          <w:tcPr>
            <w:tcW w:w="466" w:type="pct"/>
            <w:vAlign w:val="center"/>
          </w:tcPr>
          <w:p w14:paraId="1B43278F" w14:textId="77777777" w:rsidR="00852F02" w:rsidRPr="003D2197" w:rsidRDefault="00852F02" w:rsidP="009F58BF">
            <w:r w:rsidRPr="003D2197">
              <w:t>946,280</w:t>
            </w:r>
          </w:p>
        </w:tc>
        <w:tc>
          <w:tcPr>
            <w:tcW w:w="466" w:type="pct"/>
            <w:vAlign w:val="center"/>
          </w:tcPr>
          <w:p w14:paraId="7A5153FD" w14:textId="77777777" w:rsidR="00852F02" w:rsidRPr="003D2197" w:rsidRDefault="00852F02" w:rsidP="009F58BF">
            <w:r w:rsidRPr="003D2197">
              <w:t>946,280</w:t>
            </w:r>
          </w:p>
        </w:tc>
      </w:tr>
      <w:tr w:rsidR="00852F02" w:rsidRPr="003D2197" w14:paraId="76F3673B" w14:textId="77777777" w:rsidTr="009F58BF">
        <w:tc>
          <w:tcPr>
            <w:tcW w:w="283" w:type="pct"/>
          </w:tcPr>
          <w:p w14:paraId="0D30CE7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246E661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595" w:type="pct"/>
            <w:vAlign w:val="center"/>
          </w:tcPr>
          <w:p w14:paraId="3A4EF0D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017A77A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vAlign w:val="center"/>
          </w:tcPr>
          <w:p w14:paraId="524DB5D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0A46917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5048422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7F1F830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6C7A025C" w14:textId="77777777" w:rsidTr="009F58BF">
        <w:tc>
          <w:tcPr>
            <w:tcW w:w="283" w:type="pct"/>
          </w:tcPr>
          <w:p w14:paraId="72CC36A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1F594DA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595" w:type="pct"/>
            <w:vAlign w:val="center"/>
          </w:tcPr>
          <w:p w14:paraId="4004E74B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172A0A1B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vAlign w:val="center"/>
          </w:tcPr>
          <w:p w14:paraId="42D269D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1D32B07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3CA7FBB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1370E12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35718F4F" w14:textId="77777777" w:rsidTr="009F58BF">
        <w:tc>
          <w:tcPr>
            <w:tcW w:w="283" w:type="pct"/>
          </w:tcPr>
          <w:p w14:paraId="1FB96CE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279469F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595" w:type="pct"/>
            <w:vAlign w:val="center"/>
          </w:tcPr>
          <w:p w14:paraId="03B2B0A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4701,400</w:t>
            </w:r>
          </w:p>
        </w:tc>
        <w:tc>
          <w:tcPr>
            <w:tcW w:w="478" w:type="pct"/>
            <w:vAlign w:val="center"/>
          </w:tcPr>
          <w:p w14:paraId="792EE04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940,280</w:t>
            </w:r>
          </w:p>
        </w:tc>
        <w:tc>
          <w:tcPr>
            <w:tcW w:w="506" w:type="pct"/>
            <w:vAlign w:val="center"/>
          </w:tcPr>
          <w:p w14:paraId="165F3B85" w14:textId="77777777" w:rsidR="00852F02" w:rsidRPr="003D2197" w:rsidRDefault="00852F02" w:rsidP="009F58BF">
            <w:r w:rsidRPr="003D2197">
              <w:t>940,280</w:t>
            </w:r>
          </w:p>
        </w:tc>
        <w:tc>
          <w:tcPr>
            <w:tcW w:w="468" w:type="pct"/>
            <w:vAlign w:val="center"/>
          </w:tcPr>
          <w:p w14:paraId="5E7B1F7A" w14:textId="77777777" w:rsidR="00852F02" w:rsidRPr="003D2197" w:rsidRDefault="00852F02" w:rsidP="009F58BF">
            <w:r w:rsidRPr="003D2197">
              <w:t>940,280</w:t>
            </w:r>
          </w:p>
        </w:tc>
        <w:tc>
          <w:tcPr>
            <w:tcW w:w="466" w:type="pct"/>
            <w:vAlign w:val="center"/>
          </w:tcPr>
          <w:p w14:paraId="34737412" w14:textId="77777777" w:rsidR="00852F02" w:rsidRPr="003D2197" w:rsidRDefault="00852F02" w:rsidP="009F58BF">
            <w:r w:rsidRPr="003D2197">
              <w:t>940,280</w:t>
            </w:r>
          </w:p>
        </w:tc>
        <w:tc>
          <w:tcPr>
            <w:tcW w:w="466" w:type="pct"/>
            <w:vAlign w:val="center"/>
          </w:tcPr>
          <w:p w14:paraId="4C38ADD5" w14:textId="77777777" w:rsidR="00852F02" w:rsidRPr="003D2197" w:rsidRDefault="00852F02" w:rsidP="009F58BF">
            <w:r w:rsidRPr="003D2197">
              <w:t>940,280</w:t>
            </w:r>
          </w:p>
        </w:tc>
      </w:tr>
      <w:tr w:rsidR="00852F02" w:rsidRPr="003D2197" w14:paraId="4E62339D" w14:textId="77777777" w:rsidTr="009F58BF">
        <w:tc>
          <w:tcPr>
            <w:tcW w:w="283" w:type="pct"/>
          </w:tcPr>
          <w:p w14:paraId="609395C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18E4CE9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595" w:type="pct"/>
            <w:vAlign w:val="center"/>
          </w:tcPr>
          <w:p w14:paraId="1CD6BA5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78" w:type="pct"/>
            <w:vAlign w:val="center"/>
          </w:tcPr>
          <w:p w14:paraId="74B797F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506" w:type="pct"/>
            <w:vAlign w:val="center"/>
          </w:tcPr>
          <w:p w14:paraId="424E8C7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8" w:type="pct"/>
            <w:vAlign w:val="center"/>
          </w:tcPr>
          <w:p w14:paraId="5A6F9D0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6" w:type="pct"/>
            <w:vAlign w:val="center"/>
          </w:tcPr>
          <w:p w14:paraId="06E8E42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6" w:type="pct"/>
            <w:vAlign w:val="center"/>
          </w:tcPr>
          <w:p w14:paraId="2F864DC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</w:tr>
      <w:tr w:rsidR="00852F02" w:rsidRPr="003D2197" w14:paraId="1CEE54F0" w14:textId="77777777" w:rsidTr="009F58BF">
        <w:tc>
          <w:tcPr>
            <w:tcW w:w="283" w:type="pct"/>
          </w:tcPr>
          <w:p w14:paraId="2862FEF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78DBA63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595" w:type="pct"/>
            <w:vAlign w:val="center"/>
          </w:tcPr>
          <w:p w14:paraId="1D84621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7AB3418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vAlign w:val="center"/>
          </w:tcPr>
          <w:p w14:paraId="49E4BA1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66C4087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09852CE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5518367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16D31BB0" w14:textId="77777777" w:rsidTr="009F58BF">
        <w:tc>
          <w:tcPr>
            <w:tcW w:w="283" w:type="pct"/>
          </w:tcPr>
          <w:p w14:paraId="7E3D4FA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1124C88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D2197">
              <w:rPr>
                <w:rFonts w:ascii="Times New Roman" w:hAnsi="Times New Roman" w:cs="Times New Roman"/>
                <w:color w:val="000000" w:themeColor="text1"/>
              </w:rPr>
              <w:t>Справочно</w:t>
            </w:r>
            <w:proofErr w:type="spellEnd"/>
            <w:r w:rsidRPr="003D2197">
              <w:rPr>
                <w:rFonts w:ascii="Times New Roman" w:hAnsi="Times New Roman" w:cs="Times New Roman"/>
                <w:color w:val="000000" w:themeColor="text1"/>
              </w:rPr>
              <w:t>: объем налоговых расходов</w:t>
            </w:r>
          </w:p>
        </w:tc>
        <w:tc>
          <w:tcPr>
            <w:tcW w:w="595" w:type="pct"/>
            <w:vAlign w:val="center"/>
          </w:tcPr>
          <w:p w14:paraId="4B2DB26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33218DE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  <w:vAlign w:val="center"/>
          </w:tcPr>
          <w:p w14:paraId="294CCBA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022C9FA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04F4A98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3919335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28493483" w14:textId="77777777" w:rsidTr="009F58BF">
        <w:tc>
          <w:tcPr>
            <w:tcW w:w="283" w:type="pct"/>
          </w:tcPr>
          <w:p w14:paraId="3BD9F4FF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1</w:t>
            </w:r>
          </w:p>
        </w:tc>
        <w:tc>
          <w:tcPr>
            <w:tcW w:w="1737" w:type="pct"/>
          </w:tcPr>
          <w:p w14:paraId="3398AE1C" w14:textId="77777777" w:rsidR="00852F02" w:rsidRPr="003D2197" w:rsidRDefault="00852F02" w:rsidP="009F58BF">
            <w:pPr>
              <w:pStyle w:val="TableParagraph"/>
              <w:tabs>
                <w:tab w:val="left" w:pos="11057"/>
              </w:tabs>
              <w:rPr>
                <w:color w:val="000000" w:themeColor="text1"/>
              </w:rPr>
            </w:pPr>
            <w:r w:rsidRPr="003D2197">
              <w:rPr>
                <w:color w:val="000000" w:themeColor="text1"/>
              </w:rPr>
              <w:t>Муниципальный проект «Комплексное развитие сельских территорий»</w:t>
            </w:r>
          </w:p>
        </w:tc>
        <w:tc>
          <w:tcPr>
            <w:tcW w:w="595" w:type="pct"/>
            <w:vAlign w:val="center"/>
          </w:tcPr>
          <w:p w14:paraId="035C28FD" w14:textId="77777777" w:rsidR="00852F02" w:rsidRPr="003D2197" w:rsidRDefault="00852F02" w:rsidP="009F58BF">
            <w:pPr>
              <w:pStyle w:val="TableParagraph"/>
              <w:rPr>
                <w:color w:val="000000" w:themeColor="text1"/>
              </w:rPr>
            </w:pPr>
            <w:r w:rsidRPr="003D2197">
              <w:t>1 771,400</w:t>
            </w:r>
          </w:p>
        </w:tc>
        <w:tc>
          <w:tcPr>
            <w:tcW w:w="478" w:type="pct"/>
            <w:vAlign w:val="center"/>
          </w:tcPr>
          <w:p w14:paraId="019D29F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506" w:type="pct"/>
            <w:vAlign w:val="center"/>
          </w:tcPr>
          <w:p w14:paraId="055F70C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8" w:type="pct"/>
            <w:vAlign w:val="center"/>
          </w:tcPr>
          <w:p w14:paraId="397539F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6" w:type="pct"/>
            <w:vAlign w:val="center"/>
          </w:tcPr>
          <w:p w14:paraId="613C766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6" w:type="pct"/>
            <w:vAlign w:val="center"/>
          </w:tcPr>
          <w:p w14:paraId="6797093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</w:tr>
      <w:tr w:rsidR="00852F02" w:rsidRPr="003D2197" w14:paraId="69A79F71" w14:textId="77777777" w:rsidTr="009F58BF">
        <w:tc>
          <w:tcPr>
            <w:tcW w:w="283" w:type="pct"/>
          </w:tcPr>
          <w:p w14:paraId="1B703B8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3BA8EE9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595" w:type="pct"/>
            <w:vAlign w:val="center"/>
          </w:tcPr>
          <w:p w14:paraId="5AD58E9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4DCCF79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4B447FC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1DE5E5A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17A8300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2A46654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7F9FE944" w14:textId="77777777" w:rsidTr="009F58BF">
        <w:tc>
          <w:tcPr>
            <w:tcW w:w="283" w:type="pct"/>
          </w:tcPr>
          <w:p w14:paraId="5E9CA5A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3A8C4F0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595" w:type="pct"/>
            <w:vAlign w:val="center"/>
          </w:tcPr>
          <w:p w14:paraId="33C0014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67FDDCC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110CA6C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2D66CEE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5C1C26A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3F0360A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4C80F4D2" w14:textId="77777777" w:rsidTr="009F58BF">
        <w:tc>
          <w:tcPr>
            <w:tcW w:w="283" w:type="pct"/>
          </w:tcPr>
          <w:p w14:paraId="34C4C68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7C01B19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595" w:type="pct"/>
            <w:vAlign w:val="center"/>
          </w:tcPr>
          <w:p w14:paraId="6807BC2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1 771,400</w:t>
            </w:r>
          </w:p>
        </w:tc>
        <w:tc>
          <w:tcPr>
            <w:tcW w:w="478" w:type="pct"/>
            <w:vAlign w:val="center"/>
          </w:tcPr>
          <w:p w14:paraId="0BCB438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506" w:type="pct"/>
            <w:vAlign w:val="center"/>
          </w:tcPr>
          <w:p w14:paraId="0FE9329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8" w:type="pct"/>
            <w:vAlign w:val="center"/>
          </w:tcPr>
          <w:p w14:paraId="00474B7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6" w:type="pct"/>
            <w:vAlign w:val="center"/>
          </w:tcPr>
          <w:p w14:paraId="4A27B27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  <w:tc>
          <w:tcPr>
            <w:tcW w:w="466" w:type="pct"/>
            <w:vAlign w:val="center"/>
          </w:tcPr>
          <w:p w14:paraId="6FF6073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354,280</w:t>
            </w:r>
          </w:p>
        </w:tc>
      </w:tr>
      <w:tr w:rsidR="00852F02" w:rsidRPr="003D2197" w14:paraId="3E756563" w14:textId="77777777" w:rsidTr="009F58BF">
        <w:tc>
          <w:tcPr>
            <w:tcW w:w="283" w:type="pct"/>
          </w:tcPr>
          <w:p w14:paraId="0A3CFCB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60B8164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595" w:type="pct"/>
            <w:vAlign w:val="center"/>
          </w:tcPr>
          <w:p w14:paraId="113B902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3516641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370A8F1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2B210D5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2E08EF1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27C7FE5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0C343DAC" w14:textId="77777777" w:rsidTr="009F58BF">
        <w:tc>
          <w:tcPr>
            <w:tcW w:w="283" w:type="pct"/>
          </w:tcPr>
          <w:p w14:paraId="38BF64A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218429E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595" w:type="pct"/>
            <w:vAlign w:val="center"/>
          </w:tcPr>
          <w:p w14:paraId="6648BD0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0F8909F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175020B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78032FF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2D53243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69A2236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3DBB5669" w14:textId="77777777" w:rsidTr="009F58BF">
        <w:tc>
          <w:tcPr>
            <w:tcW w:w="283" w:type="pct"/>
          </w:tcPr>
          <w:p w14:paraId="4B2EA582" w14:textId="77777777" w:rsidR="00852F02" w:rsidRPr="003D2197" w:rsidRDefault="00852F02" w:rsidP="009F58B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737" w:type="pct"/>
          </w:tcPr>
          <w:p w14:paraId="579044A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Муниципальный проект «Развитие отраслей агропромышленного комплекса»</w:t>
            </w:r>
          </w:p>
        </w:tc>
        <w:tc>
          <w:tcPr>
            <w:tcW w:w="595" w:type="pct"/>
            <w:vAlign w:val="center"/>
          </w:tcPr>
          <w:p w14:paraId="54A62E4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2960,0</w:t>
            </w:r>
          </w:p>
        </w:tc>
        <w:tc>
          <w:tcPr>
            <w:tcW w:w="478" w:type="pct"/>
            <w:vAlign w:val="center"/>
          </w:tcPr>
          <w:p w14:paraId="064B414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592,0</w:t>
            </w:r>
          </w:p>
        </w:tc>
        <w:tc>
          <w:tcPr>
            <w:tcW w:w="506" w:type="pct"/>
            <w:vAlign w:val="center"/>
          </w:tcPr>
          <w:p w14:paraId="1014EE1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592,0</w:t>
            </w:r>
          </w:p>
        </w:tc>
        <w:tc>
          <w:tcPr>
            <w:tcW w:w="468" w:type="pct"/>
            <w:vAlign w:val="center"/>
          </w:tcPr>
          <w:p w14:paraId="0DFE5D9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592,0</w:t>
            </w:r>
          </w:p>
        </w:tc>
        <w:tc>
          <w:tcPr>
            <w:tcW w:w="466" w:type="pct"/>
            <w:vAlign w:val="center"/>
          </w:tcPr>
          <w:p w14:paraId="7258578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592,0</w:t>
            </w:r>
          </w:p>
        </w:tc>
        <w:tc>
          <w:tcPr>
            <w:tcW w:w="466" w:type="pct"/>
            <w:vAlign w:val="center"/>
          </w:tcPr>
          <w:p w14:paraId="42226CF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592,0</w:t>
            </w:r>
          </w:p>
        </w:tc>
      </w:tr>
      <w:tr w:rsidR="00852F02" w:rsidRPr="003D2197" w14:paraId="79A62BB3" w14:textId="77777777" w:rsidTr="009F58BF">
        <w:tc>
          <w:tcPr>
            <w:tcW w:w="283" w:type="pct"/>
          </w:tcPr>
          <w:p w14:paraId="56EEDEB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24E249B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 том числе:</w:t>
            </w:r>
          </w:p>
        </w:tc>
        <w:tc>
          <w:tcPr>
            <w:tcW w:w="595" w:type="pct"/>
            <w:vAlign w:val="center"/>
          </w:tcPr>
          <w:p w14:paraId="1833301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7EC90C8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01F2113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3E8AA51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67EB91A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5340D7D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0A046FFA" w14:textId="77777777" w:rsidTr="009F58BF">
        <w:tc>
          <w:tcPr>
            <w:tcW w:w="283" w:type="pct"/>
          </w:tcPr>
          <w:p w14:paraId="76E759E0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246FDD4A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595" w:type="pct"/>
            <w:vAlign w:val="center"/>
          </w:tcPr>
          <w:p w14:paraId="72891D8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8" w:type="pct"/>
            <w:vAlign w:val="center"/>
          </w:tcPr>
          <w:p w14:paraId="113F708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6" w:type="pct"/>
          </w:tcPr>
          <w:p w14:paraId="49CBED63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8" w:type="pct"/>
            <w:vAlign w:val="center"/>
          </w:tcPr>
          <w:p w14:paraId="2F5ED7B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</w:tcPr>
          <w:p w14:paraId="64865EC5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6" w:type="pct"/>
            <w:vAlign w:val="center"/>
          </w:tcPr>
          <w:p w14:paraId="11EE9CD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2F02" w:rsidRPr="003D2197" w14:paraId="224264C9" w14:textId="77777777" w:rsidTr="009F58BF">
        <w:tc>
          <w:tcPr>
            <w:tcW w:w="283" w:type="pct"/>
          </w:tcPr>
          <w:p w14:paraId="67488B4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6515261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595" w:type="pct"/>
            <w:vAlign w:val="center"/>
          </w:tcPr>
          <w:p w14:paraId="77636319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2930,0</w:t>
            </w:r>
          </w:p>
        </w:tc>
        <w:tc>
          <w:tcPr>
            <w:tcW w:w="478" w:type="pct"/>
            <w:vAlign w:val="center"/>
          </w:tcPr>
          <w:p w14:paraId="3ADDA401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586,0</w:t>
            </w:r>
          </w:p>
        </w:tc>
        <w:tc>
          <w:tcPr>
            <w:tcW w:w="506" w:type="pct"/>
            <w:vAlign w:val="center"/>
          </w:tcPr>
          <w:p w14:paraId="63E97FD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586,0</w:t>
            </w:r>
          </w:p>
        </w:tc>
        <w:tc>
          <w:tcPr>
            <w:tcW w:w="468" w:type="pct"/>
            <w:vAlign w:val="center"/>
          </w:tcPr>
          <w:p w14:paraId="0FD983B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586,0</w:t>
            </w:r>
          </w:p>
        </w:tc>
        <w:tc>
          <w:tcPr>
            <w:tcW w:w="466" w:type="pct"/>
            <w:vAlign w:val="center"/>
          </w:tcPr>
          <w:p w14:paraId="269FCB7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586,0</w:t>
            </w:r>
          </w:p>
        </w:tc>
        <w:tc>
          <w:tcPr>
            <w:tcW w:w="466" w:type="pct"/>
            <w:vAlign w:val="center"/>
          </w:tcPr>
          <w:p w14:paraId="5B4C897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586,0</w:t>
            </w:r>
          </w:p>
        </w:tc>
      </w:tr>
      <w:tr w:rsidR="00852F02" w:rsidRPr="003D2197" w14:paraId="569AC07B" w14:textId="77777777" w:rsidTr="009F58BF">
        <w:tc>
          <w:tcPr>
            <w:tcW w:w="283" w:type="pct"/>
          </w:tcPr>
          <w:p w14:paraId="6821429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5F04974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595" w:type="pct"/>
            <w:vAlign w:val="center"/>
          </w:tcPr>
          <w:p w14:paraId="4E2DA696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478" w:type="pct"/>
            <w:vAlign w:val="center"/>
          </w:tcPr>
          <w:p w14:paraId="485CB01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506" w:type="pct"/>
            <w:vAlign w:val="center"/>
          </w:tcPr>
          <w:p w14:paraId="26DD50C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8" w:type="pct"/>
            <w:vAlign w:val="center"/>
          </w:tcPr>
          <w:p w14:paraId="136FDE7F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6" w:type="pct"/>
            <w:vAlign w:val="center"/>
          </w:tcPr>
          <w:p w14:paraId="45B77492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466" w:type="pct"/>
            <w:vAlign w:val="center"/>
          </w:tcPr>
          <w:p w14:paraId="29FFD4FD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</w:rPr>
              <w:t>6,0</w:t>
            </w:r>
          </w:p>
        </w:tc>
      </w:tr>
      <w:tr w:rsidR="00852F02" w:rsidRPr="003D2197" w14:paraId="708FB383" w14:textId="77777777" w:rsidTr="009F58BF">
        <w:tc>
          <w:tcPr>
            <w:tcW w:w="283" w:type="pct"/>
          </w:tcPr>
          <w:p w14:paraId="09D70EF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7" w:type="pct"/>
          </w:tcPr>
          <w:p w14:paraId="1A66033B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595" w:type="pct"/>
            <w:vAlign w:val="center"/>
          </w:tcPr>
          <w:p w14:paraId="5696BEAE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78" w:type="pct"/>
            <w:vAlign w:val="center"/>
          </w:tcPr>
          <w:p w14:paraId="701E07A7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06" w:type="pct"/>
          </w:tcPr>
          <w:p w14:paraId="4B1887D4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8" w:type="pct"/>
            <w:vAlign w:val="center"/>
          </w:tcPr>
          <w:p w14:paraId="071FBB18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6" w:type="pct"/>
            <w:vAlign w:val="center"/>
          </w:tcPr>
          <w:p w14:paraId="67592A7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66" w:type="pct"/>
          </w:tcPr>
          <w:p w14:paraId="62BFBBAC" w14:textId="77777777" w:rsidR="00852F02" w:rsidRPr="003D2197" w:rsidRDefault="00852F02" w:rsidP="009F58BF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3D219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53E6965C" w14:textId="77777777" w:rsidR="00852F02" w:rsidRPr="003D2197" w:rsidRDefault="00852F02" w:rsidP="00852F02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14:paraId="5023254E" w14:textId="77777777" w:rsidR="00852F02" w:rsidRPr="003D2197" w:rsidRDefault="00852F02" w:rsidP="00852F02">
      <w:pPr>
        <w:pStyle w:val="ConsPlusNormal"/>
        <w:jc w:val="center"/>
        <w:rPr>
          <w:color w:val="000000" w:themeColor="text1"/>
        </w:rPr>
      </w:pPr>
    </w:p>
    <w:p w14:paraId="6F5B1207" w14:textId="77777777" w:rsidR="00852F02" w:rsidRPr="007266D7" w:rsidRDefault="00852F02" w:rsidP="00852F02">
      <w:pPr>
        <w:pStyle w:val="ConsPlusNormal"/>
        <w:jc w:val="center"/>
        <w:rPr>
          <w:color w:val="0070C0"/>
        </w:rPr>
      </w:pPr>
    </w:p>
    <w:p w14:paraId="3692ACF1" w14:textId="77777777" w:rsidR="00720929" w:rsidRDefault="00720929" w:rsidP="00852F02">
      <w:pPr>
        <w:ind w:firstLine="5103"/>
        <w:jc w:val="both"/>
      </w:pPr>
    </w:p>
    <w:sectPr w:rsidR="00720929" w:rsidSect="0073280E">
      <w:pgSz w:w="11905" w:h="16838"/>
      <w:pgMar w:top="1134" w:right="990" w:bottom="1134" w:left="1701" w:header="709" w:footer="709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41905" w14:textId="77777777" w:rsidR="00761242" w:rsidRDefault="00761242">
      <w:r>
        <w:separator/>
      </w:r>
    </w:p>
  </w:endnote>
  <w:endnote w:type="continuationSeparator" w:id="0">
    <w:p w14:paraId="176DF770" w14:textId="77777777" w:rsidR="00761242" w:rsidRDefault="0076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06B5" w14:textId="77777777" w:rsidR="00761242" w:rsidRDefault="00761242">
      <w:r>
        <w:separator/>
      </w:r>
    </w:p>
  </w:footnote>
  <w:footnote w:type="continuationSeparator" w:id="0">
    <w:p w14:paraId="3CCADDC2" w14:textId="77777777" w:rsidR="00761242" w:rsidRDefault="0076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4789" w14:textId="4850BB50" w:rsidR="00852F02" w:rsidRDefault="00852F02">
    <w:pPr>
      <w:pStyle w:val="aa"/>
      <w:jc w:val="center"/>
    </w:pPr>
  </w:p>
  <w:p w14:paraId="6B3E4FBF" w14:textId="77777777" w:rsidR="00852F02" w:rsidRDefault="00852F0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4678998"/>
      <w:docPartObj>
        <w:docPartGallery w:val="Page Numbers (Top of Page)"/>
        <w:docPartUnique/>
      </w:docPartObj>
    </w:sdtPr>
    <w:sdtEndPr/>
    <w:sdtContent>
      <w:p w14:paraId="4BF8BE27" w14:textId="77777777" w:rsidR="00852F02" w:rsidRDefault="00852F02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0A3C99E" w14:textId="77777777" w:rsidR="00852F02" w:rsidRDefault="00852F0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993"/>
    <w:multiLevelType w:val="hybridMultilevel"/>
    <w:tmpl w:val="1DF00A64"/>
    <w:lvl w:ilvl="0" w:tplc="77FC7F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2DF9"/>
    <w:multiLevelType w:val="hybridMultilevel"/>
    <w:tmpl w:val="EE527222"/>
    <w:lvl w:ilvl="0" w:tplc="CA9C3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01EE6"/>
    <w:multiLevelType w:val="multilevel"/>
    <w:tmpl w:val="24669FDE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3" w15:restartNumberingAfterBreak="0">
    <w:nsid w:val="32397302"/>
    <w:multiLevelType w:val="hybridMultilevel"/>
    <w:tmpl w:val="3DD0AACA"/>
    <w:lvl w:ilvl="0" w:tplc="3894D5A2">
      <w:start w:val="2"/>
      <w:numFmt w:val="decimal"/>
      <w:lvlText w:val="%1."/>
      <w:lvlJc w:val="left"/>
      <w:pPr>
        <w:ind w:left="178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41244E90"/>
    <w:multiLevelType w:val="hybridMultilevel"/>
    <w:tmpl w:val="DC8C9FC4"/>
    <w:lvl w:ilvl="0" w:tplc="56DCC23A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A0582"/>
    <w:multiLevelType w:val="hybridMultilevel"/>
    <w:tmpl w:val="0E8A33A8"/>
    <w:lvl w:ilvl="0" w:tplc="47B2C862">
      <w:start w:val="2"/>
      <w:numFmt w:val="decimal"/>
      <w:lvlText w:val="%1."/>
      <w:lvlJc w:val="left"/>
      <w:pPr>
        <w:ind w:left="164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9D"/>
    <w:rsid w:val="000033A6"/>
    <w:rsid w:val="00003988"/>
    <w:rsid w:val="0001034F"/>
    <w:rsid w:val="00014885"/>
    <w:rsid w:val="00015E4A"/>
    <w:rsid w:val="000176B1"/>
    <w:rsid w:val="00022888"/>
    <w:rsid w:val="00034A7B"/>
    <w:rsid w:val="00052430"/>
    <w:rsid w:val="0008438E"/>
    <w:rsid w:val="000877CA"/>
    <w:rsid w:val="000A2623"/>
    <w:rsid w:val="000B0A26"/>
    <w:rsid w:val="000C4802"/>
    <w:rsid w:val="000E23CE"/>
    <w:rsid w:val="001369B0"/>
    <w:rsid w:val="00141863"/>
    <w:rsid w:val="00181D53"/>
    <w:rsid w:val="00195D49"/>
    <w:rsid w:val="001965E0"/>
    <w:rsid w:val="00197B68"/>
    <w:rsid w:val="001C3BBC"/>
    <w:rsid w:val="001E5964"/>
    <w:rsid w:val="0021204E"/>
    <w:rsid w:val="00243228"/>
    <w:rsid w:val="00250AD9"/>
    <w:rsid w:val="00271DA1"/>
    <w:rsid w:val="00285B79"/>
    <w:rsid w:val="002A3103"/>
    <w:rsid w:val="002C1F5F"/>
    <w:rsid w:val="002C4CC9"/>
    <w:rsid w:val="002F133D"/>
    <w:rsid w:val="00304151"/>
    <w:rsid w:val="00346690"/>
    <w:rsid w:val="00363F3E"/>
    <w:rsid w:val="00372E25"/>
    <w:rsid w:val="003907B9"/>
    <w:rsid w:val="003C2F86"/>
    <w:rsid w:val="003C75CA"/>
    <w:rsid w:val="003D4818"/>
    <w:rsid w:val="003D7B4C"/>
    <w:rsid w:val="003E0F51"/>
    <w:rsid w:val="0040163A"/>
    <w:rsid w:val="004547BD"/>
    <w:rsid w:val="0046228C"/>
    <w:rsid w:val="0047705C"/>
    <w:rsid w:val="004816EF"/>
    <w:rsid w:val="004A3882"/>
    <w:rsid w:val="004B6CB3"/>
    <w:rsid w:val="005033D6"/>
    <w:rsid w:val="00551BC4"/>
    <w:rsid w:val="00582D7A"/>
    <w:rsid w:val="0058422A"/>
    <w:rsid w:val="00586AAA"/>
    <w:rsid w:val="006016A0"/>
    <w:rsid w:val="006317FA"/>
    <w:rsid w:val="0065073F"/>
    <w:rsid w:val="006A2296"/>
    <w:rsid w:val="006C41D0"/>
    <w:rsid w:val="006E48B0"/>
    <w:rsid w:val="00711A60"/>
    <w:rsid w:val="00712C59"/>
    <w:rsid w:val="00720929"/>
    <w:rsid w:val="00746435"/>
    <w:rsid w:val="00761242"/>
    <w:rsid w:val="00784A00"/>
    <w:rsid w:val="007A6EB9"/>
    <w:rsid w:val="007C3E1B"/>
    <w:rsid w:val="007D3547"/>
    <w:rsid w:val="00831C9D"/>
    <w:rsid w:val="00852F02"/>
    <w:rsid w:val="00880F0C"/>
    <w:rsid w:val="00883255"/>
    <w:rsid w:val="00883F33"/>
    <w:rsid w:val="008A4C6F"/>
    <w:rsid w:val="008E5B83"/>
    <w:rsid w:val="008F59AA"/>
    <w:rsid w:val="008F7A94"/>
    <w:rsid w:val="009063BC"/>
    <w:rsid w:val="00907A5B"/>
    <w:rsid w:val="00923CCD"/>
    <w:rsid w:val="009377C4"/>
    <w:rsid w:val="00945C0C"/>
    <w:rsid w:val="00952B50"/>
    <w:rsid w:val="00962F69"/>
    <w:rsid w:val="00981524"/>
    <w:rsid w:val="009A6472"/>
    <w:rsid w:val="009C614D"/>
    <w:rsid w:val="009E76B5"/>
    <w:rsid w:val="009F719D"/>
    <w:rsid w:val="00A403DA"/>
    <w:rsid w:val="00A63BEB"/>
    <w:rsid w:val="00A973C8"/>
    <w:rsid w:val="00AD65C3"/>
    <w:rsid w:val="00B06433"/>
    <w:rsid w:val="00B246B6"/>
    <w:rsid w:val="00B55435"/>
    <w:rsid w:val="00B6623E"/>
    <w:rsid w:val="00B80CD2"/>
    <w:rsid w:val="00B967EF"/>
    <w:rsid w:val="00BA0DE6"/>
    <w:rsid w:val="00BA306C"/>
    <w:rsid w:val="00BD024A"/>
    <w:rsid w:val="00BD612D"/>
    <w:rsid w:val="00BD792D"/>
    <w:rsid w:val="00C07F85"/>
    <w:rsid w:val="00C744BD"/>
    <w:rsid w:val="00C85D42"/>
    <w:rsid w:val="00CA5C6D"/>
    <w:rsid w:val="00CB2465"/>
    <w:rsid w:val="00CB60AD"/>
    <w:rsid w:val="00CB715F"/>
    <w:rsid w:val="00CC4C47"/>
    <w:rsid w:val="00D152FA"/>
    <w:rsid w:val="00D66BCE"/>
    <w:rsid w:val="00D7254B"/>
    <w:rsid w:val="00DA6A4C"/>
    <w:rsid w:val="00DB486E"/>
    <w:rsid w:val="00DD3288"/>
    <w:rsid w:val="00DE5A0E"/>
    <w:rsid w:val="00E272D7"/>
    <w:rsid w:val="00E35BD1"/>
    <w:rsid w:val="00E4759A"/>
    <w:rsid w:val="00E7569D"/>
    <w:rsid w:val="00E77C25"/>
    <w:rsid w:val="00E8176D"/>
    <w:rsid w:val="00E87BB8"/>
    <w:rsid w:val="00EB0C0F"/>
    <w:rsid w:val="00EC2603"/>
    <w:rsid w:val="00ED09CB"/>
    <w:rsid w:val="00F41124"/>
    <w:rsid w:val="00F84B6E"/>
    <w:rsid w:val="00F90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0198"/>
  <w15:docId w15:val="{B4C7A8E0-5FE5-4A26-9D52-8A8CE2EB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A403DA"/>
    <w:pPr>
      <w:widowControl w:val="0"/>
      <w:shd w:val="clear" w:color="auto" w:fill="FFFFFF"/>
      <w:spacing w:before="89"/>
      <w:ind w:left="405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31C9D"/>
    <w:pPr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31C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31C9D"/>
    <w:pPr>
      <w:ind w:firstLine="567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31C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317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79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92D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EC2603"/>
    <w:rPr>
      <w:b/>
      <w:bCs/>
    </w:rPr>
  </w:style>
  <w:style w:type="paragraph" w:styleId="a8">
    <w:name w:val="Body Text"/>
    <w:basedOn w:val="a"/>
    <w:link w:val="a9"/>
    <w:uiPriority w:val="99"/>
    <w:semiHidden/>
    <w:unhideWhenUsed/>
    <w:rsid w:val="00A403D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403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403D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a">
    <w:name w:val="header"/>
    <w:basedOn w:val="a"/>
    <w:link w:val="ab"/>
    <w:uiPriority w:val="99"/>
    <w:unhideWhenUsed/>
    <w:rsid w:val="00A403DA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A403DA"/>
  </w:style>
  <w:style w:type="paragraph" w:styleId="ac">
    <w:name w:val="List Paragraph"/>
    <w:basedOn w:val="a"/>
    <w:uiPriority w:val="1"/>
    <w:qFormat/>
    <w:rsid w:val="00A403DA"/>
    <w:pPr>
      <w:widowControl w:val="0"/>
      <w:shd w:val="clear" w:color="auto" w:fill="FFFFFF"/>
      <w:ind w:left="724" w:firstLine="70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403DA"/>
    <w:pPr>
      <w:widowControl w:val="0"/>
      <w:shd w:val="clear" w:color="auto" w:fill="FFFFFF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403DA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Экономик</cp:lastModifiedBy>
  <cp:revision>13</cp:revision>
  <cp:lastPrinted>2026-10-20T06:08:00Z</cp:lastPrinted>
  <dcterms:created xsi:type="dcterms:W3CDTF">2026-10-20T06:04:00Z</dcterms:created>
  <dcterms:modified xsi:type="dcterms:W3CDTF">2026-10-23T06:22:00Z</dcterms:modified>
</cp:coreProperties>
</file>