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5D3A" w:rsidRPr="001D120F" w:rsidRDefault="001D120F">
      <w:pPr>
        <w:spacing w:before="720"/>
        <w:jc w:val="center"/>
        <w:rPr>
          <w:lang w:val="ru-RU"/>
        </w:rPr>
      </w:pPr>
      <w:r>
        <w:rPr>
          <w:lang w:val="ru-RU"/>
        </w:rPr>
        <w:t xml:space="preserve">                                                                                             </w:t>
      </w:r>
      <w:r w:rsidR="00AD461A" w:rsidRPr="001D120F">
        <w:rPr>
          <w:lang w:val="ru-RU"/>
        </w:rPr>
        <w:t>ПРИЛОЖЕНИЕ</w:t>
      </w:r>
    </w:p>
    <w:p w:rsidR="00155D3A" w:rsidRPr="006947F4" w:rsidRDefault="001D120F">
      <w:pPr>
        <w:jc w:val="center"/>
        <w:rPr>
          <w:lang w:val="ru-RU"/>
        </w:rPr>
      </w:pPr>
      <w:r>
        <w:rPr>
          <w:lang w:val="ru-RU"/>
        </w:rPr>
        <w:t xml:space="preserve">                                                                                                  </w:t>
      </w:r>
      <w:r w:rsidR="00AD461A" w:rsidRPr="006947F4">
        <w:rPr>
          <w:lang w:val="ru-RU"/>
        </w:rPr>
        <w:t>к постановлению администрации</w:t>
      </w:r>
    </w:p>
    <w:p w:rsidR="00155D3A" w:rsidRDefault="001D120F">
      <w:pPr>
        <w:jc w:val="center"/>
        <w:rPr>
          <w:lang w:val="ru-RU"/>
        </w:rPr>
      </w:pPr>
      <w:r>
        <w:rPr>
          <w:lang w:val="ru-RU"/>
        </w:rPr>
        <w:t xml:space="preserve">                                                                                          </w:t>
      </w:r>
      <w:proofErr w:type="spellStart"/>
      <w:r w:rsidR="00AD461A" w:rsidRPr="006947F4">
        <w:rPr>
          <w:lang w:val="ru-RU"/>
        </w:rPr>
        <w:t>Кильмезского</w:t>
      </w:r>
      <w:proofErr w:type="spellEnd"/>
      <w:r w:rsidR="00AD461A" w:rsidRPr="006947F4">
        <w:rPr>
          <w:lang w:val="ru-RU"/>
        </w:rPr>
        <w:t xml:space="preserve"> муниципального округа</w:t>
      </w:r>
    </w:p>
    <w:p w:rsidR="001D120F" w:rsidRPr="006947F4" w:rsidRDefault="001D120F">
      <w:pPr>
        <w:jc w:val="center"/>
        <w:rPr>
          <w:lang w:val="ru-RU"/>
        </w:rPr>
      </w:pPr>
    </w:p>
    <w:p w:rsidR="00155D3A" w:rsidRDefault="00AD461A">
      <w:pPr>
        <w:jc w:val="center"/>
        <w:rPr>
          <w:b/>
          <w:sz w:val="32"/>
          <w:lang w:val="ru-RU"/>
        </w:rPr>
      </w:pPr>
      <w:r w:rsidRPr="006947F4">
        <w:rPr>
          <w:b/>
          <w:sz w:val="32"/>
          <w:lang w:val="ru-RU"/>
        </w:rPr>
        <w:t>МУНИЦИПАЛЬНАЯ ПРОГРАММА</w:t>
      </w:r>
    </w:p>
    <w:p w:rsidR="0025126B" w:rsidRPr="006947F4" w:rsidRDefault="0025126B">
      <w:pPr>
        <w:jc w:val="center"/>
        <w:rPr>
          <w:lang w:val="ru-RU"/>
        </w:rPr>
      </w:pPr>
      <w:proofErr w:type="spellStart"/>
      <w:r>
        <w:rPr>
          <w:b/>
          <w:sz w:val="32"/>
          <w:lang w:val="ru-RU"/>
        </w:rPr>
        <w:t>Кильмезского</w:t>
      </w:r>
      <w:proofErr w:type="spellEnd"/>
      <w:r>
        <w:rPr>
          <w:b/>
          <w:sz w:val="32"/>
          <w:lang w:val="ru-RU"/>
        </w:rPr>
        <w:t xml:space="preserve"> муниципального округа</w:t>
      </w:r>
      <w:bookmarkStart w:id="0" w:name="_GoBack"/>
      <w:bookmarkEnd w:id="0"/>
    </w:p>
    <w:p w:rsidR="00155D3A" w:rsidRPr="00BA47AD" w:rsidRDefault="00AD461A" w:rsidP="00C569B7">
      <w:pPr>
        <w:spacing w:before="120"/>
        <w:jc w:val="center"/>
        <w:rPr>
          <w:lang w:val="ru-RU"/>
        </w:rPr>
      </w:pPr>
      <w:r w:rsidRPr="006947F4">
        <w:rPr>
          <w:b/>
          <w:sz w:val="28"/>
          <w:lang w:val="ru-RU"/>
        </w:rPr>
        <w:t>«Управление муниципальными финансами</w:t>
      </w:r>
      <w:r w:rsidRPr="00BA47AD">
        <w:rPr>
          <w:b/>
          <w:sz w:val="28"/>
          <w:lang w:val="ru-RU"/>
        </w:rPr>
        <w:t>»</w:t>
      </w:r>
    </w:p>
    <w:p w:rsidR="00155D3A" w:rsidRPr="00D774DF" w:rsidRDefault="00155D3A">
      <w:pPr>
        <w:rPr>
          <w:lang w:val="ru-RU"/>
        </w:rPr>
      </w:pPr>
    </w:p>
    <w:p w:rsidR="00155D3A" w:rsidRPr="00D774DF" w:rsidRDefault="00AD461A">
      <w:pPr>
        <w:spacing w:after="120"/>
        <w:rPr>
          <w:lang w:val="ru-RU"/>
        </w:rPr>
      </w:pPr>
      <w:r w:rsidRPr="00D774DF">
        <w:rPr>
          <w:b/>
          <w:sz w:val="28"/>
          <w:lang w:val="ru-RU"/>
        </w:rPr>
        <w:t>1. Оценка текущего состояния сферы управления муниципальными финансами</w:t>
      </w:r>
    </w:p>
    <w:p w:rsidR="00155D3A" w:rsidRPr="00D774DF" w:rsidRDefault="00AD461A">
      <w:pPr>
        <w:ind w:firstLine="709"/>
        <w:jc w:val="both"/>
        <w:rPr>
          <w:lang w:val="ru-RU"/>
        </w:rPr>
      </w:pPr>
      <w:r w:rsidRPr="00D774DF">
        <w:rPr>
          <w:lang w:val="ru-RU"/>
        </w:rPr>
        <w:t xml:space="preserve">Управление муниципальными финансами — составная часть бюджетной, налоговой и долговой политики </w:t>
      </w:r>
      <w:proofErr w:type="spellStart"/>
      <w:r w:rsidRPr="00D774DF">
        <w:rPr>
          <w:lang w:val="ru-RU"/>
        </w:rPr>
        <w:t>Кильмезского</w:t>
      </w:r>
      <w:proofErr w:type="spellEnd"/>
      <w:r w:rsidRPr="00D774DF">
        <w:rPr>
          <w:lang w:val="ru-RU"/>
        </w:rPr>
        <w:t xml:space="preserve"> муниципального округа и одно из условий достижения стратегических целей социально-экономического развития территории, повышения качества жизни населения.</w:t>
      </w:r>
    </w:p>
    <w:p w:rsidR="00155D3A" w:rsidRPr="00D774DF" w:rsidRDefault="00AD461A">
      <w:pPr>
        <w:ind w:firstLine="709"/>
        <w:jc w:val="both"/>
        <w:rPr>
          <w:lang w:val="ru-RU"/>
        </w:rPr>
      </w:pPr>
      <w:r w:rsidRPr="00D774DF">
        <w:rPr>
          <w:lang w:val="ru-RU"/>
        </w:rPr>
        <w:t xml:space="preserve">В соответствии с Законом Кировской области от 25.11.2025 № 437-ЗО </w:t>
      </w:r>
      <w:proofErr w:type="spellStart"/>
      <w:r w:rsidRPr="00D774DF">
        <w:rPr>
          <w:lang w:val="ru-RU"/>
        </w:rPr>
        <w:t>Кильмезский</w:t>
      </w:r>
      <w:proofErr w:type="spellEnd"/>
      <w:r w:rsidRPr="00D774DF">
        <w:rPr>
          <w:lang w:val="ru-RU"/>
        </w:rPr>
        <w:t xml:space="preserve"> муниципальный округ считается образованным с 1 января 2026 года. В течение 2026 года действует переходный период: поселения, входившие в состав </w:t>
      </w:r>
      <w:proofErr w:type="spellStart"/>
      <w:r w:rsidRPr="00D774DF">
        <w:rPr>
          <w:lang w:val="ru-RU"/>
        </w:rPr>
        <w:t>Кильмезского</w:t>
      </w:r>
      <w:proofErr w:type="spellEnd"/>
      <w:r w:rsidRPr="00D774DF">
        <w:rPr>
          <w:lang w:val="ru-RU"/>
        </w:rPr>
        <w:t xml:space="preserve"> муниципального района, исполняют свои бюджеты раздельно. В состав округа также вошло </w:t>
      </w:r>
      <w:proofErr w:type="spellStart"/>
      <w:r w:rsidRPr="00D774DF">
        <w:rPr>
          <w:lang w:val="ru-RU"/>
        </w:rPr>
        <w:t>Донауровское</w:t>
      </w:r>
      <w:proofErr w:type="spellEnd"/>
      <w:r w:rsidRPr="00D774DF">
        <w:rPr>
          <w:lang w:val="ru-RU"/>
        </w:rPr>
        <w:t xml:space="preserve"> сельское поселение, переданное из </w:t>
      </w:r>
      <w:proofErr w:type="spellStart"/>
      <w:r w:rsidRPr="00D774DF">
        <w:rPr>
          <w:lang w:val="ru-RU"/>
        </w:rPr>
        <w:t>Уржумского</w:t>
      </w:r>
      <w:proofErr w:type="spellEnd"/>
      <w:r w:rsidRPr="00D774DF">
        <w:rPr>
          <w:lang w:val="ru-RU"/>
        </w:rPr>
        <w:t xml:space="preserve"> района (Закон Кировской области от 10.10.2025 № 427-ЗО). С 1 января 2027 года бюджеты поселений прекращают самостоятельное исполнение — все доходы, расходы, долговые обязательства и расходные обязательства консолидируются в едином бюджете </w:t>
      </w:r>
      <w:proofErr w:type="spellStart"/>
      <w:r w:rsidRPr="00D774DF">
        <w:rPr>
          <w:lang w:val="ru-RU"/>
        </w:rPr>
        <w:t>Кильмезского</w:t>
      </w:r>
      <w:proofErr w:type="spellEnd"/>
      <w:r w:rsidRPr="00D774DF">
        <w:rPr>
          <w:lang w:val="ru-RU"/>
        </w:rPr>
        <w:t xml:space="preserve"> муниципального округа.</w:t>
      </w:r>
    </w:p>
    <w:p w:rsidR="00155D3A" w:rsidRPr="00D774DF" w:rsidRDefault="00AD461A">
      <w:pPr>
        <w:ind w:firstLine="709"/>
        <w:jc w:val="both"/>
        <w:rPr>
          <w:lang w:val="ru-RU"/>
        </w:rPr>
      </w:pPr>
      <w:r w:rsidRPr="00D774DF">
        <w:rPr>
          <w:lang w:val="ru-RU"/>
        </w:rPr>
        <w:t xml:space="preserve">В </w:t>
      </w:r>
      <w:proofErr w:type="spellStart"/>
      <w:r w:rsidRPr="00D774DF">
        <w:rPr>
          <w:lang w:val="ru-RU"/>
        </w:rPr>
        <w:t>Кильмезском</w:t>
      </w:r>
      <w:proofErr w:type="spellEnd"/>
      <w:r w:rsidRPr="00D774DF">
        <w:rPr>
          <w:lang w:val="ru-RU"/>
        </w:rPr>
        <w:t xml:space="preserve"> </w:t>
      </w:r>
      <w:r w:rsidR="009573E7">
        <w:rPr>
          <w:lang w:val="ru-RU"/>
        </w:rPr>
        <w:t xml:space="preserve">округе </w:t>
      </w:r>
      <w:proofErr w:type="gramStart"/>
      <w:r w:rsidR="009573E7">
        <w:rPr>
          <w:lang w:val="ru-RU"/>
        </w:rPr>
        <w:t xml:space="preserve">планируется </w:t>
      </w:r>
      <w:r w:rsidRPr="00D774DF">
        <w:rPr>
          <w:lang w:val="ru-RU"/>
        </w:rPr>
        <w:t xml:space="preserve"> проведение</w:t>
      </w:r>
      <w:proofErr w:type="gramEnd"/>
      <w:r w:rsidRPr="00D774DF">
        <w:rPr>
          <w:lang w:val="ru-RU"/>
        </w:rPr>
        <w:t xml:space="preserve"> ответственной и прозрачной бюджетной политики в соответствии с требованиями бюджетного законодательства, направленной на эффективное использование бюджетных средств. Бюджет </w:t>
      </w:r>
      <w:r w:rsidR="004D6985">
        <w:rPr>
          <w:lang w:val="ru-RU"/>
        </w:rPr>
        <w:t>округа</w:t>
      </w:r>
      <w:r w:rsidRPr="00D774DF">
        <w:rPr>
          <w:lang w:val="ru-RU"/>
        </w:rPr>
        <w:t xml:space="preserve"> планируется на очередной финансовый год и на плановый период. Обеспечивается своевременное принятие решения о бюджете, исполнение расходных обязательств, формирование бюджетной отчётности.</w:t>
      </w:r>
    </w:p>
    <w:p w:rsidR="00155D3A" w:rsidRPr="00D774DF" w:rsidRDefault="00AD461A">
      <w:pPr>
        <w:ind w:firstLine="709"/>
        <w:jc w:val="both"/>
        <w:rPr>
          <w:lang w:val="ru-RU"/>
        </w:rPr>
      </w:pPr>
      <w:r w:rsidRPr="00D774DF">
        <w:rPr>
          <w:lang w:val="ru-RU"/>
        </w:rPr>
        <w:t>Вместе с тем сохраняются факторы, требующие системного решения:</w:t>
      </w:r>
    </w:p>
    <w:p w:rsidR="00155D3A" w:rsidRPr="00D774DF" w:rsidRDefault="00AD461A">
      <w:pPr>
        <w:pStyle w:val="a0"/>
        <w:ind w:left="709" w:firstLine="0"/>
        <w:jc w:val="both"/>
        <w:rPr>
          <w:lang w:val="ru-RU"/>
        </w:rPr>
      </w:pPr>
      <w:r w:rsidRPr="00D774DF">
        <w:rPr>
          <w:lang w:val="ru-RU"/>
        </w:rPr>
        <w:t>зависимость доходной базы бюджета от межбюджетных трансфертов из областного бюджета;</w:t>
      </w:r>
    </w:p>
    <w:p w:rsidR="00155D3A" w:rsidRPr="00D774DF" w:rsidRDefault="00AD461A">
      <w:pPr>
        <w:pStyle w:val="a0"/>
        <w:ind w:left="709" w:firstLine="0"/>
        <w:jc w:val="both"/>
        <w:rPr>
          <w:lang w:val="ru-RU"/>
        </w:rPr>
      </w:pPr>
      <w:r w:rsidRPr="00D774DF">
        <w:rPr>
          <w:lang w:val="ru-RU"/>
        </w:rPr>
        <w:t>необходимость повышения качества финансового менеджмента главных распорядителей бюджетных средств;</w:t>
      </w:r>
    </w:p>
    <w:p w:rsidR="00155D3A" w:rsidRPr="00D774DF" w:rsidRDefault="00AD461A">
      <w:pPr>
        <w:pStyle w:val="a0"/>
        <w:ind w:left="709" w:firstLine="0"/>
        <w:jc w:val="both"/>
        <w:rPr>
          <w:lang w:val="ru-RU"/>
        </w:rPr>
      </w:pPr>
      <w:r w:rsidRPr="00D774DF">
        <w:rPr>
          <w:lang w:val="ru-RU"/>
        </w:rPr>
        <w:t>потребность в автоматизации процессов управления финансами и обеспечении открытости бюджетных данных;</w:t>
      </w:r>
    </w:p>
    <w:p w:rsidR="00155D3A" w:rsidRPr="00D774DF" w:rsidRDefault="00AD461A">
      <w:pPr>
        <w:pStyle w:val="a0"/>
        <w:ind w:left="709" w:firstLine="0"/>
        <w:jc w:val="both"/>
        <w:rPr>
          <w:lang w:val="ru-RU"/>
        </w:rPr>
      </w:pPr>
      <w:r w:rsidRPr="00D774DF">
        <w:rPr>
          <w:lang w:val="ru-RU"/>
        </w:rPr>
        <w:t>необходимость обеспечения правопреемства по бюджетным обязательствам, долгам и контрактам при преобразовании муниципального района в муниципальный округ с 1 января 2027 года;</w:t>
      </w:r>
    </w:p>
    <w:p w:rsidR="00155D3A" w:rsidRPr="00D774DF" w:rsidRDefault="00AD461A">
      <w:pPr>
        <w:pStyle w:val="a0"/>
        <w:ind w:left="709" w:firstLine="0"/>
        <w:jc w:val="both"/>
        <w:rPr>
          <w:lang w:val="ru-RU"/>
        </w:rPr>
      </w:pPr>
      <w:r w:rsidRPr="00D774DF">
        <w:rPr>
          <w:lang w:val="ru-RU"/>
        </w:rPr>
        <w:t>необходимость консолидации информационных систем, лицевых счетов и отчётности поселений в единую систему округа.</w:t>
      </w:r>
    </w:p>
    <w:p w:rsidR="00155D3A" w:rsidRPr="00D774DF" w:rsidRDefault="00AD461A">
      <w:pPr>
        <w:spacing w:before="360" w:after="120"/>
        <w:rPr>
          <w:lang w:val="ru-RU"/>
        </w:rPr>
      </w:pPr>
      <w:r w:rsidRPr="00D774DF">
        <w:rPr>
          <w:b/>
          <w:sz w:val="28"/>
          <w:lang w:val="ru-RU"/>
        </w:rPr>
        <w:lastRenderedPageBreak/>
        <w:t>2. Приоритеты и цели муниципальной политики в сфере реализации муниципальной программы</w:t>
      </w:r>
    </w:p>
    <w:p w:rsidR="00155D3A" w:rsidRPr="00D774DF" w:rsidRDefault="00AD461A">
      <w:pPr>
        <w:ind w:firstLine="709"/>
        <w:jc w:val="both"/>
        <w:rPr>
          <w:lang w:val="ru-RU"/>
        </w:rPr>
      </w:pPr>
      <w:r w:rsidRPr="00D774DF">
        <w:rPr>
          <w:lang w:val="ru-RU"/>
        </w:rPr>
        <w:t>Приоритеты муниципальной политики в сфере управления муниципальными финансами определены в соответствии со следующими документами:</w:t>
      </w:r>
    </w:p>
    <w:p w:rsidR="00155D3A" w:rsidRPr="00D774DF" w:rsidRDefault="00AD461A">
      <w:pPr>
        <w:pStyle w:val="a0"/>
        <w:ind w:left="709" w:firstLine="0"/>
        <w:jc w:val="both"/>
        <w:rPr>
          <w:lang w:val="ru-RU"/>
        </w:rPr>
      </w:pPr>
      <w:r w:rsidRPr="00D774DF">
        <w:rPr>
          <w:lang w:val="ru-RU"/>
        </w:rPr>
        <w:t>Указ Президента Российской Федерации от 07.05.2024 № 309 «О национальных целях развития Российской Федерации на период до 2030 года и на перспективу до 2036 года»;</w:t>
      </w:r>
    </w:p>
    <w:p w:rsidR="00155D3A" w:rsidRDefault="00AD461A">
      <w:pPr>
        <w:pStyle w:val="a0"/>
        <w:ind w:left="709" w:firstLine="0"/>
        <w:jc w:val="both"/>
      </w:pPr>
      <w:proofErr w:type="spellStart"/>
      <w:r>
        <w:t>Бюджетный</w:t>
      </w:r>
      <w:proofErr w:type="spellEnd"/>
      <w:r>
        <w:t xml:space="preserve"> </w:t>
      </w:r>
      <w:proofErr w:type="spellStart"/>
      <w:r>
        <w:t>кодекс</w:t>
      </w:r>
      <w:proofErr w:type="spellEnd"/>
      <w:r>
        <w:t xml:space="preserve"> </w:t>
      </w:r>
      <w:proofErr w:type="spellStart"/>
      <w:r>
        <w:t>Российской</w:t>
      </w:r>
      <w:proofErr w:type="spellEnd"/>
      <w:r>
        <w:t xml:space="preserve"> </w:t>
      </w:r>
      <w:proofErr w:type="spellStart"/>
      <w:r>
        <w:t>Федерации</w:t>
      </w:r>
      <w:proofErr w:type="spellEnd"/>
      <w:r>
        <w:t>;</w:t>
      </w:r>
    </w:p>
    <w:p w:rsidR="00155D3A" w:rsidRPr="00D774DF" w:rsidRDefault="00AD461A">
      <w:pPr>
        <w:pStyle w:val="a0"/>
        <w:ind w:left="709" w:firstLine="0"/>
        <w:jc w:val="both"/>
        <w:rPr>
          <w:lang w:val="ru-RU"/>
        </w:rPr>
      </w:pPr>
      <w:r w:rsidRPr="00D774DF">
        <w:rPr>
          <w:lang w:val="ru-RU"/>
        </w:rPr>
        <w:t>постановление Правительства Российской Федерации от 18.05.2016 № 445 «Об утверждении государственной программы Российской Федерации "Развитие федеративных отношений и создание условий для эффективного и ответственного управления региональными и муниципальными финансами"»;</w:t>
      </w:r>
    </w:p>
    <w:p w:rsidR="00155D3A" w:rsidRPr="00D774DF" w:rsidRDefault="00AD461A">
      <w:pPr>
        <w:pStyle w:val="a0"/>
        <w:ind w:left="709" w:firstLine="0"/>
        <w:jc w:val="both"/>
        <w:rPr>
          <w:lang w:val="ru-RU"/>
        </w:rPr>
      </w:pPr>
      <w:r w:rsidRPr="00D774DF">
        <w:rPr>
          <w:lang w:val="ru-RU"/>
        </w:rPr>
        <w:t>государственная программа Кировской области «Управление государственными финансами и регулирование межбюджетных отношений», утверждённая постановлением Правительства Кировской области от 08.12.2023 № 640-П (в действующей редакции);</w:t>
      </w:r>
    </w:p>
    <w:p w:rsidR="00155D3A" w:rsidRPr="00D774DF" w:rsidRDefault="00AD461A">
      <w:pPr>
        <w:pStyle w:val="a0"/>
        <w:ind w:left="709" w:firstLine="0"/>
        <w:jc w:val="both"/>
        <w:rPr>
          <w:lang w:val="ru-RU"/>
        </w:rPr>
      </w:pPr>
      <w:r w:rsidRPr="00D774DF">
        <w:rPr>
          <w:lang w:val="ru-RU"/>
        </w:rPr>
        <w:t>Стратегия социально-экономического развития Кировской области на период до 2036 года, утверждённая распоряжением Правительства Кировской области от 25.11.2024 № 301;</w:t>
      </w:r>
    </w:p>
    <w:p w:rsidR="00155D3A" w:rsidRPr="00D774DF" w:rsidRDefault="00AD461A">
      <w:pPr>
        <w:pStyle w:val="a0"/>
        <w:ind w:left="709" w:firstLine="0"/>
        <w:jc w:val="both"/>
        <w:rPr>
          <w:lang w:val="ru-RU"/>
        </w:rPr>
      </w:pPr>
      <w:r w:rsidRPr="00D774DF">
        <w:rPr>
          <w:lang w:val="ru-RU"/>
        </w:rPr>
        <w:t xml:space="preserve">основные направления бюджетной, налоговой и долговой политики </w:t>
      </w:r>
      <w:proofErr w:type="spellStart"/>
      <w:r w:rsidRPr="00D774DF">
        <w:rPr>
          <w:lang w:val="ru-RU"/>
        </w:rPr>
        <w:t>Кильмезского</w:t>
      </w:r>
      <w:proofErr w:type="spellEnd"/>
      <w:r w:rsidRPr="00D774DF">
        <w:rPr>
          <w:lang w:val="ru-RU"/>
        </w:rPr>
        <w:t xml:space="preserve"> муниципального округа на очередной финансовый год и плановый период.</w:t>
      </w:r>
    </w:p>
    <w:p w:rsidR="00155D3A" w:rsidRPr="00D774DF" w:rsidRDefault="00AD461A">
      <w:pPr>
        <w:spacing w:before="120"/>
        <w:ind w:firstLine="709"/>
        <w:jc w:val="both"/>
        <w:rPr>
          <w:lang w:val="ru-RU"/>
        </w:rPr>
      </w:pPr>
      <w:r w:rsidRPr="00D774DF">
        <w:rPr>
          <w:lang w:val="ru-RU"/>
        </w:rPr>
        <w:t>К приоритетам муниципальной политики в сфере управления муниципальными финансами относятся:</w:t>
      </w:r>
    </w:p>
    <w:p w:rsidR="00155D3A" w:rsidRPr="00D774DF" w:rsidRDefault="00AD461A">
      <w:pPr>
        <w:pStyle w:val="a"/>
        <w:ind w:firstLine="0"/>
        <w:jc w:val="both"/>
        <w:rPr>
          <w:lang w:val="ru-RU"/>
        </w:rPr>
      </w:pPr>
      <w:r w:rsidRPr="00D774DF">
        <w:rPr>
          <w:lang w:val="ru-RU"/>
        </w:rPr>
        <w:t xml:space="preserve">обеспечение сбалансированности и устойчивости бюджета </w:t>
      </w:r>
      <w:proofErr w:type="spellStart"/>
      <w:r w:rsidRPr="00D774DF">
        <w:rPr>
          <w:lang w:val="ru-RU"/>
        </w:rPr>
        <w:t>Кильмезского</w:t>
      </w:r>
      <w:proofErr w:type="spellEnd"/>
      <w:r w:rsidRPr="00D774DF">
        <w:rPr>
          <w:lang w:val="ru-RU"/>
        </w:rPr>
        <w:t xml:space="preserve"> муниципального округа;</w:t>
      </w:r>
    </w:p>
    <w:p w:rsidR="00155D3A" w:rsidRPr="00D774DF" w:rsidRDefault="00AD461A">
      <w:pPr>
        <w:pStyle w:val="a"/>
        <w:ind w:firstLine="0"/>
        <w:jc w:val="both"/>
        <w:rPr>
          <w:lang w:val="ru-RU"/>
        </w:rPr>
      </w:pPr>
      <w:r w:rsidRPr="00D774DF">
        <w:rPr>
          <w:lang w:val="ru-RU"/>
        </w:rPr>
        <w:t>повышение качества управления муниципальными финансами, включая развитие финансового менеджмента главных распорядителей бюджетных средств;</w:t>
      </w:r>
    </w:p>
    <w:p w:rsidR="00155D3A" w:rsidRPr="00D774DF" w:rsidRDefault="00AD461A">
      <w:pPr>
        <w:pStyle w:val="a"/>
        <w:ind w:firstLine="0"/>
        <w:jc w:val="both"/>
        <w:rPr>
          <w:lang w:val="ru-RU"/>
        </w:rPr>
      </w:pPr>
      <w:r w:rsidRPr="00D774DF">
        <w:rPr>
          <w:lang w:val="ru-RU"/>
        </w:rPr>
        <w:t>эффективное управление муниципальным долгом, поддержание его на экономически безопасном уровне;</w:t>
      </w:r>
    </w:p>
    <w:p w:rsidR="00155D3A" w:rsidRPr="00D774DF" w:rsidRDefault="00AD461A">
      <w:pPr>
        <w:pStyle w:val="a"/>
        <w:ind w:firstLine="0"/>
        <w:jc w:val="both"/>
        <w:rPr>
          <w:lang w:val="ru-RU"/>
        </w:rPr>
      </w:pPr>
      <w:r w:rsidRPr="009573E7">
        <w:rPr>
          <w:lang w:val="ru-RU"/>
        </w:rPr>
        <w:t>повышение</w:t>
      </w:r>
      <w:r w:rsidRPr="00D774DF">
        <w:rPr>
          <w:lang w:val="ru-RU"/>
        </w:rPr>
        <w:t xml:space="preserve"> прозрачности и открытости бюджетного процесса, развитие системы «Бюджет для граждан»;</w:t>
      </w:r>
    </w:p>
    <w:p w:rsidR="00155D3A" w:rsidRPr="00D774DF" w:rsidRDefault="00AD461A">
      <w:pPr>
        <w:pStyle w:val="a"/>
        <w:ind w:firstLine="0"/>
        <w:jc w:val="both"/>
        <w:rPr>
          <w:lang w:val="ru-RU"/>
        </w:rPr>
      </w:pPr>
      <w:r w:rsidRPr="00D774DF">
        <w:rPr>
          <w:lang w:val="ru-RU"/>
        </w:rPr>
        <w:t>автоматизация процессов управления финансами в соответствии с требованиями законодательства;</w:t>
      </w:r>
    </w:p>
    <w:p w:rsidR="00155D3A" w:rsidRPr="00D774DF" w:rsidRDefault="00AD461A">
      <w:pPr>
        <w:pStyle w:val="a"/>
        <w:ind w:firstLine="0"/>
        <w:jc w:val="both"/>
        <w:rPr>
          <w:lang w:val="ru-RU"/>
        </w:rPr>
      </w:pPr>
      <w:r w:rsidRPr="00D774DF">
        <w:rPr>
          <w:lang w:val="ru-RU"/>
        </w:rPr>
        <w:t>обеспечение правопреемства бюджетных обязательств и долгов при преобразовании муниципального района в муниципальный округ;</w:t>
      </w:r>
    </w:p>
    <w:p w:rsidR="00155D3A" w:rsidRPr="00D774DF" w:rsidRDefault="00AD461A">
      <w:pPr>
        <w:pStyle w:val="a"/>
        <w:ind w:firstLine="0"/>
        <w:jc w:val="both"/>
        <w:rPr>
          <w:lang w:val="ru-RU"/>
        </w:rPr>
      </w:pPr>
      <w:r w:rsidRPr="00D774DF">
        <w:rPr>
          <w:lang w:val="ru-RU"/>
        </w:rPr>
        <w:t>соблюдение требований бюджетного законодательства Российской Федерации, недопущение просроченной кредиторской задолженности.</w:t>
      </w:r>
    </w:p>
    <w:p w:rsidR="00155D3A" w:rsidRPr="00D774DF" w:rsidRDefault="00AD461A">
      <w:pPr>
        <w:spacing w:before="360" w:after="120"/>
        <w:rPr>
          <w:lang w:val="ru-RU"/>
        </w:rPr>
      </w:pPr>
      <w:r w:rsidRPr="00D774DF">
        <w:rPr>
          <w:b/>
          <w:sz w:val="28"/>
          <w:lang w:val="ru-RU"/>
        </w:rPr>
        <w:t>3. Цели, задачи и ожидаемые результаты муниципальной программы</w:t>
      </w:r>
    </w:p>
    <w:p w:rsidR="00155D3A" w:rsidRPr="00D774DF" w:rsidRDefault="00AD461A">
      <w:pPr>
        <w:spacing w:before="120"/>
        <w:jc w:val="both"/>
        <w:rPr>
          <w:lang w:val="ru-RU"/>
        </w:rPr>
      </w:pPr>
      <w:r w:rsidRPr="00D774DF">
        <w:rPr>
          <w:b/>
          <w:lang w:val="ru-RU"/>
        </w:rPr>
        <w:t>Цель муниципальной программы:</w:t>
      </w:r>
    </w:p>
    <w:p w:rsidR="00155D3A" w:rsidRPr="00D774DF" w:rsidRDefault="00AD461A">
      <w:pPr>
        <w:ind w:firstLine="709"/>
        <w:jc w:val="both"/>
        <w:rPr>
          <w:lang w:val="ru-RU"/>
        </w:rPr>
      </w:pPr>
      <w:proofErr w:type="gramStart"/>
      <w:r w:rsidRPr="00D774DF">
        <w:rPr>
          <w:lang w:val="ru-RU"/>
        </w:rPr>
        <w:t>Обеспечение  сбалансированности</w:t>
      </w:r>
      <w:proofErr w:type="gramEnd"/>
      <w:r w:rsidRPr="00D774DF">
        <w:rPr>
          <w:lang w:val="ru-RU"/>
        </w:rPr>
        <w:t xml:space="preserve"> и устойчивости бюджетной системы </w:t>
      </w:r>
      <w:proofErr w:type="spellStart"/>
      <w:r w:rsidRPr="00D774DF">
        <w:rPr>
          <w:lang w:val="ru-RU"/>
        </w:rPr>
        <w:t>Кильмезского</w:t>
      </w:r>
      <w:proofErr w:type="spellEnd"/>
      <w:r w:rsidRPr="00D774DF">
        <w:rPr>
          <w:lang w:val="ru-RU"/>
        </w:rPr>
        <w:t xml:space="preserve"> муниципального округа и повышение качества управления муниципальными финансами.</w:t>
      </w:r>
    </w:p>
    <w:p w:rsidR="00155D3A" w:rsidRPr="00D774DF" w:rsidRDefault="00AD461A">
      <w:pPr>
        <w:ind w:firstLine="709"/>
        <w:jc w:val="both"/>
        <w:rPr>
          <w:lang w:val="ru-RU"/>
        </w:rPr>
      </w:pPr>
      <w:r w:rsidRPr="00D774DF">
        <w:rPr>
          <w:lang w:val="ru-RU"/>
        </w:rPr>
        <w:lastRenderedPageBreak/>
        <w:t>Реализация муниципальной программы направлена на достижение национальной цели развития Российской Федерации «Устойчивая и динамичная экономика» (Указ Президента Российской Федерации от 07.05.2024 № 309) путём обеспечения финансово-экономической стабильности на территории муниципального образования.</w:t>
      </w:r>
    </w:p>
    <w:p w:rsidR="00155D3A" w:rsidRPr="00D774DF" w:rsidRDefault="00AD461A">
      <w:pPr>
        <w:ind w:firstLine="709"/>
        <w:jc w:val="both"/>
        <w:rPr>
          <w:lang w:val="ru-RU"/>
        </w:rPr>
      </w:pPr>
      <w:r w:rsidRPr="00D774DF">
        <w:rPr>
          <w:lang w:val="ru-RU"/>
        </w:rPr>
        <w:t>Муниципальная программа обеспечивает вклад в достижение национальной цели «Цифровая трансформация государственного и муниципального управления, экономики и социальной сферы» через автоматизацию процессов управления финансами и применение цифровых технологий в бюджетном процессе.</w:t>
      </w:r>
    </w:p>
    <w:p w:rsidR="00155D3A" w:rsidRPr="00D774DF" w:rsidRDefault="00AD461A">
      <w:pPr>
        <w:ind w:firstLine="709"/>
        <w:jc w:val="both"/>
        <w:rPr>
          <w:lang w:val="ru-RU"/>
        </w:rPr>
      </w:pPr>
      <w:r w:rsidRPr="00D774DF">
        <w:rPr>
          <w:lang w:val="ru-RU"/>
        </w:rPr>
        <w:t>Финансовая устойчивость бюджета</w:t>
      </w:r>
      <w:r w:rsidR="00BA47AD">
        <w:rPr>
          <w:lang w:val="ru-RU"/>
        </w:rPr>
        <w:t xml:space="preserve"> округа</w:t>
      </w:r>
      <w:r w:rsidRPr="00D774DF">
        <w:rPr>
          <w:lang w:val="ru-RU"/>
        </w:rPr>
        <w:t xml:space="preserve"> создаёт базовые условия для достижения национальных целей «Сохранение населения, укрепление здоровья и повышение благополучия людей, поддержка семьи» и «Комфортная и безопасная среда для жизни» путём стабильного финансирования социально значимых расходов.</w:t>
      </w:r>
    </w:p>
    <w:p w:rsidR="00155D3A" w:rsidRPr="00BA47AD" w:rsidRDefault="00AD461A">
      <w:pPr>
        <w:spacing w:before="120"/>
        <w:jc w:val="both"/>
        <w:rPr>
          <w:lang w:val="ru-RU"/>
        </w:rPr>
      </w:pPr>
      <w:r w:rsidRPr="00BA47AD">
        <w:rPr>
          <w:b/>
          <w:lang w:val="ru-RU"/>
        </w:rPr>
        <w:t>Задачи муниципальной программы:</w:t>
      </w:r>
    </w:p>
    <w:p w:rsidR="00155D3A" w:rsidRPr="00BA47AD" w:rsidRDefault="00AD461A" w:rsidP="009573E7">
      <w:pPr>
        <w:pStyle w:val="a"/>
        <w:numPr>
          <w:ilvl w:val="0"/>
          <w:numId w:val="10"/>
        </w:numPr>
        <w:tabs>
          <w:tab w:val="clear" w:pos="360"/>
          <w:tab w:val="num" w:pos="426"/>
        </w:tabs>
        <w:ind w:firstLine="66"/>
        <w:jc w:val="both"/>
        <w:rPr>
          <w:lang w:val="ru-RU"/>
        </w:rPr>
      </w:pPr>
      <w:r w:rsidRPr="00BA47AD">
        <w:rPr>
          <w:lang w:val="ru-RU"/>
        </w:rPr>
        <w:t>организация бюджетного процесса, обеспечение достоверного прогнозирования доходов и принятие обеспеченных финансовыми источниками расходных обязательств;</w:t>
      </w:r>
    </w:p>
    <w:p w:rsidR="00155D3A" w:rsidRPr="00D774DF" w:rsidRDefault="00AD461A">
      <w:pPr>
        <w:pStyle w:val="a"/>
        <w:ind w:firstLine="0"/>
        <w:jc w:val="both"/>
        <w:rPr>
          <w:lang w:val="ru-RU"/>
        </w:rPr>
      </w:pPr>
      <w:r w:rsidRPr="00D774DF">
        <w:rPr>
          <w:lang w:val="ru-RU"/>
        </w:rPr>
        <w:t xml:space="preserve">обеспечение </w:t>
      </w:r>
      <w:r w:rsidR="00BA47AD">
        <w:rPr>
          <w:lang w:val="ru-RU"/>
        </w:rPr>
        <w:t>с</w:t>
      </w:r>
      <w:r w:rsidRPr="00D774DF">
        <w:rPr>
          <w:lang w:val="ru-RU"/>
        </w:rPr>
        <w:t xml:space="preserve">балансированности и устойчивости бюджета </w:t>
      </w:r>
      <w:proofErr w:type="spellStart"/>
      <w:r w:rsidRPr="00D774DF">
        <w:rPr>
          <w:lang w:val="ru-RU"/>
        </w:rPr>
        <w:t>Кильмезского</w:t>
      </w:r>
      <w:proofErr w:type="spellEnd"/>
      <w:r w:rsidRPr="00D774DF">
        <w:rPr>
          <w:lang w:val="ru-RU"/>
        </w:rPr>
        <w:t xml:space="preserve"> муниципального округа;</w:t>
      </w:r>
    </w:p>
    <w:p w:rsidR="00155D3A" w:rsidRPr="00D774DF" w:rsidRDefault="00AD461A">
      <w:pPr>
        <w:pStyle w:val="a"/>
        <w:ind w:firstLine="0"/>
        <w:jc w:val="both"/>
        <w:rPr>
          <w:lang w:val="ru-RU"/>
        </w:rPr>
      </w:pPr>
      <w:r w:rsidRPr="00D774DF">
        <w:rPr>
          <w:lang w:val="ru-RU"/>
        </w:rPr>
        <w:t>эффективное управление муниципальным долгом, оптимизация его структуры, минимизация расходов на обслуживание;</w:t>
      </w:r>
    </w:p>
    <w:p w:rsidR="00155D3A" w:rsidRPr="00D774DF" w:rsidRDefault="00AD461A">
      <w:pPr>
        <w:pStyle w:val="a"/>
        <w:ind w:firstLine="0"/>
        <w:jc w:val="both"/>
        <w:rPr>
          <w:lang w:val="ru-RU"/>
        </w:rPr>
      </w:pPr>
      <w:r w:rsidRPr="00D774DF">
        <w:rPr>
          <w:lang w:val="ru-RU"/>
        </w:rPr>
        <w:t>повышение качества финансового менеджмента главных распорядителей бюджетных средств;</w:t>
      </w:r>
    </w:p>
    <w:p w:rsidR="00155D3A" w:rsidRPr="00D774DF" w:rsidRDefault="00AD461A">
      <w:pPr>
        <w:pStyle w:val="a"/>
        <w:ind w:firstLine="0"/>
        <w:jc w:val="both"/>
        <w:rPr>
          <w:lang w:val="ru-RU"/>
        </w:rPr>
      </w:pPr>
      <w:r w:rsidRPr="00D774DF">
        <w:rPr>
          <w:lang w:val="ru-RU"/>
        </w:rPr>
        <w:t>повышение прозрачности и открытости управления муниципальными финансами;</w:t>
      </w:r>
    </w:p>
    <w:p w:rsidR="00155D3A" w:rsidRPr="00D774DF" w:rsidRDefault="00AD461A">
      <w:pPr>
        <w:pStyle w:val="a"/>
        <w:ind w:firstLine="0"/>
        <w:jc w:val="both"/>
        <w:rPr>
          <w:lang w:val="ru-RU"/>
        </w:rPr>
      </w:pPr>
      <w:r w:rsidRPr="00D774DF">
        <w:rPr>
          <w:lang w:val="ru-RU"/>
        </w:rPr>
        <w:t>обеспечение правопреемства бюджетных обязательств и долгов при преобразовании муниципального района в муниципальный округ;</w:t>
      </w:r>
    </w:p>
    <w:p w:rsidR="00155D3A" w:rsidRPr="00D774DF" w:rsidRDefault="00AD461A">
      <w:pPr>
        <w:pStyle w:val="a"/>
        <w:ind w:firstLine="0"/>
        <w:jc w:val="both"/>
        <w:rPr>
          <w:lang w:val="ru-RU"/>
        </w:rPr>
      </w:pPr>
      <w:r w:rsidRPr="00D774DF">
        <w:rPr>
          <w:lang w:val="ru-RU"/>
        </w:rPr>
        <w:t>создание условий для стабильного и эффективного функционирования финансового органа.</w:t>
      </w:r>
    </w:p>
    <w:p w:rsidR="00155D3A" w:rsidRPr="00D774DF" w:rsidRDefault="00AD461A">
      <w:pPr>
        <w:spacing w:before="120"/>
        <w:jc w:val="both"/>
        <w:rPr>
          <w:lang w:val="ru-RU"/>
        </w:rPr>
      </w:pPr>
      <w:r w:rsidRPr="00D774DF">
        <w:rPr>
          <w:b/>
          <w:lang w:val="ru-RU"/>
        </w:rPr>
        <w:t>Ожидаемые результаты реализации муниципальной программы:</w:t>
      </w:r>
    </w:p>
    <w:p w:rsidR="00155D3A" w:rsidRPr="00D774DF" w:rsidRDefault="00AD461A">
      <w:pPr>
        <w:pStyle w:val="a0"/>
        <w:ind w:left="709" w:firstLine="0"/>
        <w:jc w:val="both"/>
        <w:rPr>
          <w:lang w:val="ru-RU"/>
        </w:rPr>
      </w:pPr>
      <w:r w:rsidRPr="00D774DF">
        <w:rPr>
          <w:lang w:val="ru-RU"/>
        </w:rPr>
        <w:t xml:space="preserve">обеспечение исполнения расходных обязательств </w:t>
      </w:r>
      <w:proofErr w:type="spellStart"/>
      <w:r w:rsidRPr="00D774DF">
        <w:rPr>
          <w:lang w:val="ru-RU"/>
        </w:rPr>
        <w:t>Кильмезского</w:t>
      </w:r>
      <w:proofErr w:type="spellEnd"/>
      <w:r w:rsidRPr="00D774DF">
        <w:rPr>
          <w:lang w:val="ru-RU"/>
        </w:rPr>
        <w:t xml:space="preserve"> муниципального округа в полном объёме, в соответствии с решением о бюджете на очередной финансовый год и плановый период;</w:t>
      </w:r>
    </w:p>
    <w:p w:rsidR="00155D3A" w:rsidRPr="00D774DF" w:rsidRDefault="00AD461A">
      <w:pPr>
        <w:pStyle w:val="a0"/>
        <w:ind w:left="709" w:firstLine="0"/>
        <w:jc w:val="both"/>
        <w:rPr>
          <w:lang w:val="ru-RU"/>
        </w:rPr>
      </w:pPr>
      <w:r w:rsidRPr="00D774DF">
        <w:rPr>
          <w:lang w:val="ru-RU"/>
        </w:rPr>
        <w:t>отсутствие просроченной кредиторской задолженности по расходам бюджета;</w:t>
      </w:r>
    </w:p>
    <w:p w:rsidR="00155D3A" w:rsidRPr="00D774DF" w:rsidRDefault="00AD461A">
      <w:pPr>
        <w:pStyle w:val="a0"/>
        <w:ind w:left="709" w:firstLine="0"/>
        <w:jc w:val="both"/>
        <w:rPr>
          <w:lang w:val="ru-RU"/>
        </w:rPr>
      </w:pPr>
      <w:r w:rsidRPr="00D774DF">
        <w:rPr>
          <w:lang w:val="ru-RU"/>
        </w:rPr>
        <w:t>соблюдение ограничений по объёму муниципального долга и дефицита бюджета, установленных Бюджетным кодексом Российской Федерации;</w:t>
      </w:r>
    </w:p>
    <w:p w:rsidR="00155D3A" w:rsidRPr="00D774DF" w:rsidRDefault="00AD461A">
      <w:pPr>
        <w:pStyle w:val="a0"/>
        <w:ind w:left="709" w:firstLine="0"/>
        <w:jc w:val="both"/>
        <w:rPr>
          <w:lang w:val="ru-RU"/>
        </w:rPr>
      </w:pPr>
      <w:r w:rsidRPr="00D774DF">
        <w:rPr>
          <w:lang w:val="ru-RU"/>
        </w:rPr>
        <w:t xml:space="preserve">доля расходов бюджета, формируемых в рамках муниципальных программ, — не </w:t>
      </w:r>
      <w:r w:rsidRPr="0015089B">
        <w:rPr>
          <w:lang w:val="ru-RU"/>
        </w:rPr>
        <w:t>менее 95% от</w:t>
      </w:r>
      <w:r w:rsidRPr="00D774DF">
        <w:rPr>
          <w:lang w:val="ru-RU"/>
        </w:rPr>
        <w:t xml:space="preserve"> общего объёма расходов (без учёта расходов, осуществляемых за счёт субвенций из областного бюджета);</w:t>
      </w:r>
    </w:p>
    <w:p w:rsidR="00155D3A" w:rsidRPr="00D774DF" w:rsidRDefault="00AD461A">
      <w:pPr>
        <w:pStyle w:val="a0"/>
        <w:ind w:left="709" w:firstLine="0"/>
        <w:jc w:val="both"/>
        <w:rPr>
          <w:lang w:val="ru-RU"/>
        </w:rPr>
      </w:pPr>
      <w:r w:rsidRPr="00D774DF">
        <w:rPr>
          <w:lang w:val="ru-RU"/>
        </w:rPr>
        <w:t>повышение доли главных распорядителей бюджетных средств с высоким уровнем качества финансового менеджмента;</w:t>
      </w:r>
    </w:p>
    <w:p w:rsidR="00155D3A" w:rsidRPr="00D774DF" w:rsidRDefault="00AD461A">
      <w:pPr>
        <w:pStyle w:val="a0"/>
        <w:ind w:left="709" w:firstLine="0"/>
        <w:jc w:val="both"/>
        <w:rPr>
          <w:lang w:val="ru-RU"/>
        </w:rPr>
      </w:pPr>
      <w:r w:rsidRPr="00D774DF">
        <w:rPr>
          <w:lang w:val="ru-RU"/>
        </w:rPr>
        <w:t>своевременное доведение лимитов бюджетных обязательств до главных распорядителей бюджетных средств;</w:t>
      </w:r>
    </w:p>
    <w:p w:rsidR="00155D3A" w:rsidRPr="00D774DF" w:rsidRDefault="00AD461A">
      <w:pPr>
        <w:pStyle w:val="a0"/>
        <w:ind w:left="709" w:firstLine="0"/>
        <w:jc w:val="both"/>
        <w:rPr>
          <w:lang w:val="ru-RU"/>
        </w:rPr>
      </w:pPr>
      <w:r w:rsidRPr="00D774DF">
        <w:rPr>
          <w:lang w:val="ru-RU"/>
        </w:rPr>
        <w:t>завершение консолидации бюджетов, долгов и обязательств поселений с 01.01.2027;</w:t>
      </w:r>
    </w:p>
    <w:p w:rsidR="00155D3A" w:rsidRPr="00D774DF" w:rsidRDefault="00AD461A">
      <w:pPr>
        <w:pStyle w:val="a0"/>
        <w:ind w:left="709" w:firstLine="0"/>
        <w:jc w:val="both"/>
        <w:rPr>
          <w:lang w:val="ru-RU"/>
        </w:rPr>
      </w:pPr>
      <w:r w:rsidRPr="00D774DF">
        <w:rPr>
          <w:lang w:val="ru-RU"/>
        </w:rPr>
        <w:t>размещение информации о бюджете и отчётах об его исполнении на официальном сайте, в том числе в форме «Бюджет для граждан».</w:t>
      </w:r>
    </w:p>
    <w:p w:rsidR="00155D3A" w:rsidRPr="00D774DF" w:rsidRDefault="00AD461A">
      <w:pPr>
        <w:spacing w:before="360" w:after="120"/>
        <w:rPr>
          <w:lang w:val="ru-RU"/>
        </w:rPr>
      </w:pPr>
      <w:r w:rsidRPr="00D774DF">
        <w:rPr>
          <w:b/>
          <w:sz w:val="28"/>
          <w:lang w:val="ru-RU"/>
        </w:rPr>
        <w:lastRenderedPageBreak/>
        <w:t>4. Комплексы процессных мероприятий муниципальной программы</w:t>
      </w:r>
    </w:p>
    <w:p w:rsidR="00155D3A" w:rsidRPr="00D774DF" w:rsidRDefault="00AD461A">
      <w:pPr>
        <w:ind w:firstLine="709"/>
        <w:jc w:val="both"/>
        <w:rPr>
          <w:lang w:val="ru-RU"/>
        </w:rPr>
      </w:pPr>
      <w:r w:rsidRPr="00D774DF">
        <w:rPr>
          <w:lang w:val="ru-RU"/>
        </w:rPr>
        <w:t>Муниципальная программа реализуется через пять комплексов процессных мероприятий, каждый из которых обеспечивает решение одной или нескольких задач программы.</w:t>
      </w:r>
    </w:p>
    <w:p w:rsidR="00155D3A" w:rsidRPr="00D774DF" w:rsidRDefault="00AD461A">
      <w:pPr>
        <w:spacing w:before="240" w:after="120"/>
        <w:rPr>
          <w:lang w:val="ru-RU"/>
        </w:rPr>
      </w:pPr>
      <w:r w:rsidRPr="00D774DF">
        <w:rPr>
          <w:b/>
          <w:lang w:val="ru-RU"/>
        </w:rPr>
        <w:t>4.1. Комплекс № 1. «Организация бюджетного процесса»</w:t>
      </w:r>
    </w:p>
    <w:p w:rsidR="00155D3A" w:rsidRPr="00D774DF" w:rsidRDefault="00AD461A">
      <w:pPr>
        <w:ind w:firstLine="709"/>
        <w:jc w:val="both"/>
        <w:rPr>
          <w:lang w:val="ru-RU"/>
        </w:rPr>
      </w:pPr>
      <w:r w:rsidRPr="00D774DF">
        <w:rPr>
          <w:lang w:val="ru-RU"/>
        </w:rPr>
        <w:t>Комплекс направлен на решение задач 1, 2 и 7 муниципальной программы. Включает мероприятия по составлению проекта бюджета, его рассмотрению и утверждению, исполнению, внесению изменений, формированию бюджетной отчётности, ведению реестров расходных обязательств и источников доходов, мониторингу качества финансового менеджмента ГРБС.</w:t>
      </w:r>
    </w:p>
    <w:p w:rsidR="00155D3A" w:rsidRPr="00DE115E" w:rsidRDefault="00AD461A">
      <w:pPr>
        <w:spacing w:before="240" w:after="120"/>
        <w:rPr>
          <w:lang w:val="ru-RU"/>
        </w:rPr>
      </w:pPr>
      <w:r w:rsidRPr="00DE115E">
        <w:rPr>
          <w:b/>
          <w:lang w:val="ru-RU"/>
        </w:rPr>
        <w:t>4.2. Комплекс № 2. «Управление муниципальным долгом»</w:t>
      </w:r>
    </w:p>
    <w:p w:rsidR="00155D3A" w:rsidRPr="00D774DF" w:rsidRDefault="00AD461A">
      <w:pPr>
        <w:ind w:firstLine="709"/>
        <w:jc w:val="both"/>
        <w:rPr>
          <w:lang w:val="ru-RU"/>
        </w:rPr>
      </w:pPr>
      <w:r w:rsidRPr="00D774DF">
        <w:rPr>
          <w:lang w:val="ru-RU"/>
        </w:rPr>
        <w:t>Комплекс направлен на решение задачи 3 муниципальной программы. Включает мероприятия по долговой политике, ведению долговой книги, мониторингу состояния долга, привлечению и обслуживанию заимствований, контролю соблюдения ограничений Бюджетного кодекса РФ.</w:t>
      </w:r>
    </w:p>
    <w:p w:rsidR="00155D3A" w:rsidRPr="006947F4" w:rsidRDefault="00AD461A">
      <w:pPr>
        <w:spacing w:before="240" w:after="120"/>
        <w:rPr>
          <w:lang w:val="ru-RU"/>
        </w:rPr>
      </w:pPr>
      <w:r w:rsidRPr="006947F4">
        <w:rPr>
          <w:b/>
          <w:lang w:val="ru-RU"/>
        </w:rPr>
        <w:t>4.3. Комплекс № 3. «Внутренний муниципальный финансовый контроль и контроль в сфере закупок»</w:t>
      </w:r>
    </w:p>
    <w:p w:rsidR="00155D3A" w:rsidRPr="006947F4" w:rsidRDefault="00AD461A">
      <w:pPr>
        <w:ind w:firstLine="709"/>
        <w:jc w:val="both"/>
        <w:rPr>
          <w:lang w:val="ru-RU"/>
        </w:rPr>
      </w:pPr>
      <w:r w:rsidRPr="006947F4">
        <w:rPr>
          <w:lang w:val="ru-RU"/>
        </w:rPr>
        <w:t>Комплекс направлен на решение задачи 4 муниципальной программы. Включает мероприятия по планированию и проведению контрольных мероприятий, камеральным проверкам, контрольному мониторингу, профилактике нарушений, а также специальные мероприятия на период преобразования.</w:t>
      </w:r>
    </w:p>
    <w:p w:rsidR="00155D3A" w:rsidRPr="00DE115E" w:rsidRDefault="00155D3A">
      <w:pPr>
        <w:spacing w:before="120"/>
        <w:jc w:val="both"/>
        <w:rPr>
          <w:lang w:val="ru-RU"/>
        </w:rPr>
      </w:pPr>
    </w:p>
    <w:p w:rsidR="00155D3A" w:rsidRPr="006947F4" w:rsidRDefault="00AD461A">
      <w:pPr>
        <w:spacing w:before="240" w:after="120"/>
        <w:rPr>
          <w:lang w:val="ru-RU"/>
        </w:rPr>
      </w:pPr>
      <w:r w:rsidRPr="006947F4">
        <w:rPr>
          <w:b/>
          <w:lang w:val="ru-RU"/>
        </w:rPr>
        <w:t xml:space="preserve">4.4. Комплекс № 4. «Открытость бюджета и </w:t>
      </w:r>
      <w:proofErr w:type="spellStart"/>
      <w:r w:rsidRPr="006947F4">
        <w:rPr>
          <w:b/>
          <w:lang w:val="ru-RU"/>
        </w:rPr>
        <w:t>цифровизация</w:t>
      </w:r>
      <w:proofErr w:type="spellEnd"/>
      <w:r w:rsidRPr="006947F4">
        <w:rPr>
          <w:b/>
          <w:lang w:val="ru-RU"/>
        </w:rPr>
        <w:t xml:space="preserve"> финансовых процессов»</w:t>
      </w:r>
    </w:p>
    <w:p w:rsidR="00155D3A" w:rsidRPr="006947F4" w:rsidRDefault="00AD461A">
      <w:pPr>
        <w:ind w:firstLine="709"/>
        <w:jc w:val="both"/>
        <w:rPr>
          <w:lang w:val="ru-RU"/>
        </w:rPr>
      </w:pPr>
      <w:r w:rsidRPr="006947F4">
        <w:rPr>
          <w:lang w:val="ru-RU"/>
        </w:rPr>
        <w:t>Комплекс направлен на решение задачи 5 муниципальной программы. Включает мероприятия по публикации «Бюджета для граждан», размещению информации на Едином портале бюджетной системы, развитию электронного документооборота, информационной безопасности, а также интеграции информационных систем поселений.</w:t>
      </w:r>
    </w:p>
    <w:p w:rsidR="00155D3A" w:rsidRPr="00DE115E" w:rsidRDefault="00155D3A">
      <w:pPr>
        <w:spacing w:before="120"/>
        <w:jc w:val="both"/>
        <w:rPr>
          <w:lang w:val="ru-RU"/>
        </w:rPr>
      </w:pPr>
    </w:p>
    <w:p w:rsidR="00155D3A" w:rsidRPr="006947F4" w:rsidRDefault="00AD461A">
      <w:pPr>
        <w:spacing w:before="240" w:after="120"/>
        <w:rPr>
          <w:lang w:val="ru-RU"/>
        </w:rPr>
      </w:pPr>
      <w:r w:rsidRPr="006947F4">
        <w:rPr>
          <w:b/>
          <w:lang w:val="ru-RU"/>
        </w:rPr>
        <w:t>4.5. Комплекс № 5. «Обеспечение правопреемства бюджетных обязательств и долгов при преобразовании муниципального района в муниципальный округ»</w:t>
      </w:r>
    </w:p>
    <w:p w:rsidR="00155D3A" w:rsidRPr="006947F4" w:rsidRDefault="00AD461A" w:rsidP="00C569B7">
      <w:pPr>
        <w:ind w:firstLine="709"/>
        <w:jc w:val="both"/>
        <w:rPr>
          <w:lang w:val="ru-RU"/>
        </w:rPr>
      </w:pPr>
      <w:r w:rsidRPr="006947F4">
        <w:rPr>
          <w:lang w:val="ru-RU"/>
        </w:rPr>
        <w:t>Комплекс направлен на решение задачи 6 муниципальной программы</w:t>
      </w:r>
      <w:r w:rsidR="00C569B7">
        <w:rPr>
          <w:lang w:val="ru-RU"/>
        </w:rPr>
        <w:t xml:space="preserve"> -</w:t>
      </w:r>
      <w:r w:rsidRPr="006947F4">
        <w:rPr>
          <w:b/>
          <w:lang w:val="ru-RU"/>
        </w:rPr>
        <w:t xml:space="preserve"> </w:t>
      </w:r>
      <w:r w:rsidRPr="00C569B7">
        <w:rPr>
          <w:lang w:val="ru-RU"/>
        </w:rPr>
        <w:t>Фактическая конс</w:t>
      </w:r>
      <w:r w:rsidR="00C569B7">
        <w:rPr>
          <w:lang w:val="ru-RU"/>
        </w:rPr>
        <w:t>олидация (с 1 января 2027 года</w:t>
      </w:r>
      <w:proofErr w:type="gramStart"/>
      <w:r w:rsidR="00C569B7">
        <w:rPr>
          <w:lang w:val="ru-RU"/>
        </w:rPr>
        <w:t>).</w:t>
      </w:r>
      <w:r w:rsidRPr="006947F4">
        <w:rPr>
          <w:lang w:val="ru-RU"/>
        </w:rPr>
        <w:t>С</w:t>
      </w:r>
      <w:proofErr w:type="gramEnd"/>
      <w:r w:rsidRPr="006947F4">
        <w:rPr>
          <w:lang w:val="ru-RU"/>
        </w:rPr>
        <w:t xml:space="preserve"> 1 января 2027 года бюджеты поселений прекращают самостоятельное исполнение. Все остатки, обязательства и долговые обязательства переходят к муниципальному округу.</w:t>
      </w:r>
    </w:p>
    <w:p w:rsidR="00155D3A" w:rsidRPr="00DE115E" w:rsidRDefault="00155D3A">
      <w:pPr>
        <w:rPr>
          <w:lang w:val="ru-RU"/>
        </w:rPr>
      </w:pPr>
    </w:p>
    <w:p w:rsidR="00155D3A" w:rsidRPr="004B488C" w:rsidRDefault="000D1305">
      <w:pPr>
        <w:spacing w:after="120"/>
        <w:rPr>
          <w:lang w:val="ru-RU"/>
        </w:rPr>
      </w:pPr>
      <w:r>
        <w:rPr>
          <w:b/>
          <w:sz w:val="28"/>
          <w:lang w:val="ru-RU"/>
        </w:rPr>
        <w:t>5</w:t>
      </w:r>
      <w:r w:rsidR="00AD461A" w:rsidRPr="004B488C">
        <w:rPr>
          <w:b/>
          <w:sz w:val="28"/>
          <w:lang w:val="ru-RU"/>
        </w:rPr>
        <w:t>. Финансовое обеспечение муниципальной программы</w:t>
      </w:r>
    </w:p>
    <w:p w:rsidR="00155D3A" w:rsidRPr="006947F4" w:rsidRDefault="00AD461A">
      <w:pPr>
        <w:ind w:firstLine="709"/>
        <w:jc w:val="both"/>
        <w:rPr>
          <w:lang w:val="ru-RU"/>
        </w:rPr>
      </w:pPr>
      <w:r w:rsidRPr="006947F4">
        <w:rPr>
          <w:lang w:val="ru-RU"/>
        </w:rPr>
        <w:t xml:space="preserve">Финансовое обеспечение муниципальной программы осуществляется за счёт средств бюджета </w:t>
      </w:r>
      <w:proofErr w:type="spellStart"/>
      <w:r w:rsidRPr="006947F4">
        <w:rPr>
          <w:lang w:val="ru-RU"/>
        </w:rPr>
        <w:t>Кильмезского</w:t>
      </w:r>
      <w:proofErr w:type="spellEnd"/>
      <w:r w:rsidRPr="006947F4">
        <w:rPr>
          <w:lang w:val="ru-RU"/>
        </w:rPr>
        <w:t xml:space="preserve"> муниципального округа и межбюджетных трансфертов из областного </w:t>
      </w:r>
      <w:r w:rsidRPr="006947F4">
        <w:rPr>
          <w:lang w:val="ru-RU"/>
        </w:rPr>
        <w:lastRenderedPageBreak/>
        <w:t>бюджета. Объёмы финансирования подлежат ежегодному уточнению при формировании бюджета на очередной финансовый год и плановый период.</w:t>
      </w:r>
    </w:p>
    <w:p w:rsidR="00155D3A" w:rsidRDefault="00AD461A">
      <w:pPr>
        <w:spacing w:before="120"/>
        <w:jc w:val="both"/>
        <w:rPr>
          <w:b/>
          <w:lang w:val="ru-RU"/>
        </w:rPr>
      </w:pPr>
      <w:r w:rsidRPr="006947F4">
        <w:rPr>
          <w:b/>
          <w:lang w:val="ru-RU"/>
        </w:rPr>
        <w:t xml:space="preserve">Объём </w:t>
      </w:r>
      <w:proofErr w:type="gramStart"/>
      <w:r w:rsidRPr="006947F4">
        <w:rPr>
          <w:b/>
          <w:lang w:val="ru-RU"/>
        </w:rPr>
        <w:t>финансирования :</w:t>
      </w:r>
      <w:proofErr w:type="gramEnd"/>
      <w:r w:rsidR="00705F0B">
        <w:rPr>
          <w:b/>
          <w:lang w:val="ru-RU"/>
        </w:rPr>
        <w:t xml:space="preserve">                                              </w:t>
      </w:r>
    </w:p>
    <w:p w:rsidR="00705F0B" w:rsidRPr="006947F4" w:rsidRDefault="00705F0B">
      <w:pPr>
        <w:spacing w:before="120"/>
        <w:jc w:val="both"/>
        <w:rPr>
          <w:lang w:val="ru-RU"/>
        </w:rPr>
      </w:pPr>
      <w:r>
        <w:rPr>
          <w:b/>
          <w:lang w:val="ru-RU"/>
        </w:rPr>
        <w:t xml:space="preserve">                                                                                                                                                   </w:t>
      </w:r>
      <w:proofErr w:type="spellStart"/>
      <w:r>
        <w:rPr>
          <w:b/>
          <w:sz w:val="16"/>
          <w:szCs w:val="16"/>
          <w:lang w:val="ru-RU"/>
        </w:rPr>
        <w:t>Тыс.рублей</w:t>
      </w:r>
      <w:proofErr w:type="spellEnd"/>
      <w:r>
        <w:rPr>
          <w:b/>
          <w:lang w:val="ru-RU"/>
        </w:rPr>
        <w:t xml:space="preserve">                                                                                                        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227"/>
        <w:gridCol w:w="2392"/>
        <w:gridCol w:w="1023"/>
        <w:gridCol w:w="1023"/>
        <w:gridCol w:w="1023"/>
        <w:gridCol w:w="1023"/>
        <w:gridCol w:w="1023"/>
        <w:gridCol w:w="945"/>
      </w:tblGrid>
      <w:tr w:rsidR="00C569B7" w:rsidTr="00C569B7">
        <w:trPr>
          <w:jc w:val="center"/>
        </w:trPr>
        <w:tc>
          <w:tcPr>
            <w:tcW w:w="1227" w:type="dxa"/>
            <w:shd w:val="clear" w:color="auto" w:fill="D9E2F3"/>
          </w:tcPr>
          <w:p w:rsidR="00C569B7" w:rsidRPr="00CF76F4" w:rsidRDefault="00C569B7">
            <w:pPr>
              <w:spacing w:before="20" w:after="20"/>
              <w:jc w:val="center"/>
              <w:rPr>
                <w:lang w:val="ru-RU"/>
              </w:rPr>
            </w:pPr>
            <w:r>
              <w:rPr>
                <w:lang w:val="ru-RU"/>
              </w:rPr>
              <w:t>МП</w:t>
            </w:r>
          </w:p>
        </w:tc>
        <w:tc>
          <w:tcPr>
            <w:tcW w:w="2392" w:type="dxa"/>
            <w:shd w:val="clear" w:color="auto" w:fill="D9E2F3"/>
          </w:tcPr>
          <w:p w:rsidR="00C569B7" w:rsidRDefault="00C569B7">
            <w:pPr>
              <w:spacing w:before="20" w:after="20"/>
              <w:jc w:val="center"/>
            </w:pPr>
            <w:proofErr w:type="spellStart"/>
            <w:r>
              <w:rPr>
                <w:b/>
                <w:sz w:val="18"/>
              </w:rPr>
              <w:t>Наименование</w:t>
            </w:r>
            <w:proofErr w:type="spellEnd"/>
          </w:p>
        </w:tc>
        <w:tc>
          <w:tcPr>
            <w:tcW w:w="1023" w:type="dxa"/>
            <w:shd w:val="clear" w:color="auto" w:fill="D9E2F3"/>
          </w:tcPr>
          <w:p w:rsidR="00C569B7" w:rsidRDefault="00C569B7">
            <w:pPr>
              <w:spacing w:before="20" w:after="20"/>
              <w:jc w:val="center"/>
            </w:pPr>
            <w:r>
              <w:rPr>
                <w:b/>
                <w:sz w:val="18"/>
              </w:rPr>
              <w:t>2027</w:t>
            </w:r>
          </w:p>
        </w:tc>
        <w:tc>
          <w:tcPr>
            <w:tcW w:w="1023" w:type="dxa"/>
            <w:shd w:val="clear" w:color="auto" w:fill="D9E2F3"/>
          </w:tcPr>
          <w:p w:rsidR="00C569B7" w:rsidRDefault="00C569B7">
            <w:pPr>
              <w:spacing w:before="20" w:after="20"/>
              <w:jc w:val="center"/>
            </w:pPr>
            <w:r>
              <w:rPr>
                <w:b/>
                <w:sz w:val="18"/>
              </w:rPr>
              <w:t>2028</w:t>
            </w:r>
          </w:p>
        </w:tc>
        <w:tc>
          <w:tcPr>
            <w:tcW w:w="1023" w:type="dxa"/>
            <w:shd w:val="clear" w:color="auto" w:fill="D9E2F3"/>
          </w:tcPr>
          <w:p w:rsidR="00C569B7" w:rsidRDefault="00C569B7">
            <w:pPr>
              <w:spacing w:before="20" w:after="20"/>
              <w:jc w:val="center"/>
            </w:pPr>
            <w:r>
              <w:rPr>
                <w:b/>
                <w:sz w:val="18"/>
              </w:rPr>
              <w:t>2029</w:t>
            </w:r>
          </w:p>
        </w:tc>
        <w:tc>
          <w:tcPr>
            <w:tcW w:w="1023" w:type="dxa"/>
            <w:shd w:val="clear" w:color="auto" w:fill="D9E2F3"/>
          </w:tcPr>
          <w:p w:rsidR="00C569B7" w:rsidRDefault="00C569B7">
            <w:pPr>
              <w:spacing w:before="20" w:after="20"/>
              <w:jc w:val="center"/>
            </w:pPr>
            <w:r>
              <w:rPr>
                <w:b/>
                <w:sz w:val="18"/>
              </w:rPr>
              <w:t>2030</w:t>
            </w:r>
          </w:p>
        </w:tc>
        <w:tc>
          <w:tcPr>
            <w:tcW w:w="1023" w:type="dxa"/>
            <w:shd w:val="clear" w:color="auto" w:fill="D9E2F3"/>
          </w:tcPr>
          <w:p w:rsidR="00C569B7" w:rsidRDefault="00C569B7">
            <w:pPr>
              <w:spacing w:before="20" w:after="20"/>
              <w:jc w:val="center"/>
            </w:pPr>
            <w:r>
              <w:rPr>
                <w:b/>
                <w:sz w:val="18"/>
              </w:rPr>
              <w:t>2031</w:t>
            </w:r>
          </w:p>
        </w:tc>
        <w:tc>
          <w:tcPr>
            <w:tcW w:w="945" w:type="dxa"/>
            <w:shd w:val="clear" w:color="auto" w:fill="D9E2F3"/>
          </w:tcPr>
          <w:p w:rsidR="00C569B7" w:rsidRPr="00C569B7" w:rsidRDefault="00C569B7">
            <w:pPr>
              <w:spacing w:before="20" w:after="20"/>
              <w:jc w:val="center"/>
              <w:rPr>
                <w:b/>
                <w:sz w:val="18"/>
                <w:lang w:val="ru-RU"/>
              </w:rPr>
            </w:pPr>
            <w:r>
              <w:rPr>
                <w:b/>
                <w:sz w:val="18"/>
                <w:lang w:val="ru-RU"/>
              </w:rPr>
              <w:t>2027-2031</w:t>
            </w:r>
          </w:p>
        </w:tc>
      </w:tr>
      <w:tr w:rsidR="00C569B7" w:rsidTr="00C569B7">
        <w:trPr>
          <w:jc w:val="center"/>
        </w:trPr>
        <w:tc>
          <w:tcPr>
            <w:tcW w:w="1227" w:type="dxa"/>
          </w:tcPr>
          <w:p w:rsidR="00C569B7" w:rsidRDefault="00C569B7">
            <w:pPr>
              <w:spacing w:before="20" w:after="20"/>
            </w:pPr>
            <w:r>
              <w:rPr>
                <w:sz w:val="18"/>
              </w:rPr>
              <w:t>1</w:t>
            </w:r>
          </w:p>
        </w:tc>
        <w:tc>
          <w:tcPr>
            <w:tcW w:w="2392" w:type="dxa"/>
          </w:tcPr>
          <w:p w:rsidR="00C569B7" w:rsidRPr="00DE115E" w:rsidRDefault="00DE115E" w:rsidP="00DE115E">
            <w:pPr>
              <w:spacing w:before="20" w:after="20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«</w:t>
            </w:r>
            <w:proofErr w:type="spellStart"/>
            <w:r w:rsidR="00C569B7" w:rsidRPr="00CF76F4">
              <w:rPr>
                <w:sz w:val="16"/>
                <w:szCs w:val="16"/>
              </w:rPr>
              <w:t>Упра</w:t>
            </w:r>
            <w:r w:rsidR="00C569B7">
              <w:rPr>
                <w:sz w:val="16"/>
                <w:szCs w:val="16"/>
              </w:rPr>
              <w:t>вление</w:t>
            </w:r>
            <w:proofErr w:type="spellEnd"/>
            <w:r w:rsidR="00C569B7">
              <w:rPr>
                <w:sz w:val="16"/>
                <w:szCs w:val="16"/>
              </w:rPr>
              <w:t xml:space="preserve"> </w:t>
            </w:r>
            <w:proofErr w:type="spellStart"/>
            <w:r w:rsidR="00C569B7">
              <w:rPr>
                <w:sz w:val="16"/>
                <w:szCs w:val="16"/>
              </w:rPr>
              <w:t>муниципальными</w:t>
            </w:r>
            <w:proofErr w:type="spellEnd"/>
            <w:r w:rsidR="00C569B7">
              <w:rPr>
                <w:sz w:val="16"/>
                <w:szCs w:val="16"/>
              </w:rPr>
              <w:t xml:space="preserve"> </w:t>
            </w:r>
            <w:proofErr w:type="spellStart"/>
            <w:r w:rsidR="00C569B7">
              <w:rPr>
                <w:sz w:val="16"/>
                <w:szCs w:val="16"/>
              </w:rPr>
              <w:t>финансами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»,  всего </w:t>
            </w:r>
          </w:p>
        </w:tc>
        <w:tc>
          <w:tcPr>
            <w:tcW w:w="1023" w:type="dxa"/>
          </w:tcPr>
          <w:p w:rsidR="00C569B7" w:rsidRPr="00F7586C" w:rsidRDefault="00F7586C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 w:rsidRPr="00F7586C">
              <w:rPr>
                <w:sz w:val="20"/>
                <w:szCs w:val="20"/>
                <w:lang w:val="ru-RU"/>
              </w:rPr>
              <w:t>10082,4</w:t>
            </w:r>
          </w:p>
        </w:tc>
        <w:tc>
          <w:tcPr>
            <w:tcW w:w="1023" w:type="dxa"/>
          </w:tcPr>
          <w:p w:rsidR="00C569B7" w:rsidRPr="00F7586C" w:rsidRDefault="00F7586C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F7586C">
              <w:rPr>
                <w:sz w:val="20"/>
                <w:szCs w:val="20"/>
              </w:rPr>
              <w:t>10166,6</w:t>
            </w:r>
          </w:p>
        </w:tc>
        <w:tc>
          <w:tcPr>
            <w:tcW w:w="1023" w:type="dxa"/>
          </w:tcPr>
          <w:p w:rsidR="00C569B7" w:rsidRPr="00F7586C" w:rsidRDefault="00F7586C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F7586C">
              <w:rPr>
                <w:sz w:val="20"/>
                <w:szCs w:val="20"/>
              </w:rPr>
              <w:t>10166,6</w:t>
            </w:r>
          </w:p>
        </w:tc>
        <w:tc>
          <w:tcPr>
            <w:tcW w:w="1023" w:type="dxa"/>
          </w:tcPr>
          <w:p w:rsidR="00C569B7" w:rsidRPr="00F7586C" w:rsidRDefault="00F7586C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F7586C">
              <w:rPr>
                <w:sz w:val="20"/>
                <w:szCs w:val="20"/>
              </w:rPr>
              <w:t>10166,6</w:t>
            </w:r>
          </w:p>
        </w:tc>
        <w:tc>
          <w:tcPr>
            <w:tcW w:w="1023" w:type="dxa"/>
          </w:tcPr>
          <w:p w:rsidR="00C569B7" w:rsidRPr="00F7586C" w:rsidRDefault="00F7586C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F7586C">
              <w:rPr>
                <w:sz w:val="20"/>
                <w:szCs w:val="20"/>
              </w:rPr>
              <w:t>10166,6</w:t>
            </w:r>
          </w:p>
        </w:tc>
        <w:tc>
          <w:tcPr>
            <w:tcW w:w="945" w:type="dxa"/>
          </w:tcPr>
          <w:p w:rsidR="00C569B7" w:rsidRPr="00F7586C" w:rsidRDefault="00F7586C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 w:rsidRPr="00F7586C">
              <w:rPr>
                <w:sz w:val="20"/>
                <w:szCs w:val="20"/>
                <w:lang w:val="ru-RU"/>
              </w:rPr>
              <w:t>50748,8</w:t>
            </w:r>
          </w:p>
        </w:tc>
      </w:tr>
      <w:tr w:rsidR="00C569B7" w:rsidRPr="0025126B" w:rsidTr="00C569B7">
        <w:trPr>
          <w:jc w:val="center"/>
        </w:trPr>
        <w:tc>
          <w:tcPr>
            <w:tcW w:w="1227" w:type="dxa"/>
          </w:tcPr>
          <w:p w:rsidR="00C569B7" w:rsidRDefault="00C569B7"/>
        </w:tc>
        <w:tc>
          <w:tcPr>
            <w:tcW w:w="2392" w:type="dxa"/>
          </w:tcPr>
          <w:p w:rsidR="00C569B7" w:rsidRPr="00DE115E" w:rsidRDefault="00DE115E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в</w:t>
            </w:r>
            <w:r w:rsidRPr="00DE115E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DE115E">
              <w:rPr>
                <w:sz w:val="16"/>
                <w:szCs w:val="16"/>
                <w:lang w:val="ru-RU"/>
              </w:rPr>
              <w:t>т.ч</w:t>
            </w:r>
            <w:proofErr w:type="spellEnd"/>
            <w:r w:rsidRPr="00DE115E">
              <w:rPr>
                <w:sz w:val="16"/>
                <w:szCs w:val="16"/>
                <w:lang w:val="ru-RU"/>
              </w:rPr>
              <w:t xml:space="preserve">. </w:t>
            </w:r>
            <w:r>
              <w:rPr>
                <w:sz w:val="16"/>
                <w:szCs w:val="16"/>
                <w:lang w:val="ru-RU"/>
              </w:rPr>
              <w:t>областной бюджет</w:t>
            </w:r>
          </w:p>
        </w:tc>
        <w:tc>
          <w:tcPr>
            <w:tcW w:w="1023" w:type="dxa"/>
          </w:tcPr>
          <w:p w:rsidR="00C569B7" w:rsidRPr="00DE115E" w:rsidRDefault="00C569B7">
            <w:pPr>
              <w:rPr>
                <w:lang w:val="ru-RU"/>
              </w:rPr>
            </w:pPr>
          </w:p>
        </w:tc>
        <w:tc>
          <w:tcPr>
            <w:tcW w:w="1023" w:type="dxa"/>
          </w:tcPr>
          <w:p w:rsidR="00C569B7" w:rsidRPr="00DE115E" w:rsidRDefault="00C569B7">
            <w:pPr>
              <w:rPr>
                <w:lang w:val="ru-RU"/>
              </w:rPr>
            </w:pPr>
          </w:p>
        </w:tc>
        <w:tc>
          <w:tcPr>
            <w:tcW w:w="1023" w:type="dxa"/>
          </w:tcPr>
          <w:p w:rsidR="00C569B7" w:rsidRPr="00DE115E" w:rsidRDefault="00C569B7">
            <w:pPr>
              <w:rPr>
                <w:lang w:val="ru-RU"/>
              </w:rPr>
            </w:pPr>
          </w:p>
        </w:tc>
        <w:tc>
          <w:tcPr>
            <w:tcW w:w="1023" w:type="dxa"/>
          </w:tcPr>
          <w:p w:rsidR="00C569B7" w:rsidRPr="00DE115E" w:rsidRDefault="00C569B7">
            <w:pPr>
              <w:rPr>
                <w:lang w:val="ru-RU"/>
              </w:rPr>
            </w:pPr>
          </w:p>
        </w:tc>
        <w:tc>
          <w:tcPr>
            <w:tcW w:w="1023" w:type="dxa"/>
          </w:tcPr>
          <w:p w:rsidR="00C569B7" w:rsidRPr="00DE115E" w:rsidRDefault="00C569B7">
            <w:pPr>
              <w:rPr>
                <w:lang w:val="ru-RU"/>
              </w:rPr>
            </w:pPr>
          </w:p>
        </w:tc>
        <w:tc>
          <w:tcPr>
            <w:tcW w:w="945" w:type="dxa"/>
          </w:tcPr>
          <w:p w:rsidR="00C569B7" w:rsidRPr="00DE115E" w:rsidRDefault="00C569B7">
            <w:pPr>
              <w:rPr>
                <w:lang w:val="ru-RU"/>
              </w:rPr>
            </w:pPr>
          </w:p>
        </w:tc>
      </w:tr>
      <w:tr w:rsidR="00C569B7" w:rsidRPr="00DE115E" w:rsidTr="00C569B7">
        <w:trPr>
          <w:jc w:val="center"/>
        </w:trPr>
        <w:tc>
          <w:tcPr>
            <w:tcW w:w="1227" w:type="dxa"/>
          </w:tcPr>
          <w:p w:rsidR="00C569B7" w:rsidRPr="00DE115E" w:rsidRDefault="00C569B7">
            <w:pPr>
              <w:rPr>
                <w:lang w:val="ru-RU"/>
              </w:rPr>
            </w:pPr>
          </w:p>
        </w:tc>
        <w:tc>
          <w:tcPr>
            <w:tcW w:w="2392" w:type="dxa"/>
          </w:tcPr>
          <w:p w:rsidR="00C569B7" w:rsidRPr="00DE115E" w:rsidRDefault="00DE115E" w:rsidP="00DE115E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          местный бюджет</w:t>
            </w:r>
          </w:p>
        </w:tc>
        <w:tc>
          <w:tcPr>
            <w:tcW w:w="1023" w:type="dxa"/>
          </w:tcPr>
          <w:p w:rsidR="00C569B7" w:rsidRPr="00DE115E" w:rsidRDefault="00C569B7">
            <w:pPr>
              <w:rPr>
                <w:lang w:val="ru-RU"/>
              </w:rPr>
            </w:pPr>
          </w:p>
        </w:tc>
        <w:tc>
          <w:tcPr>
            <w:tcW w:w="1023" w:type="dxa"/>
          </w:tcPr>
          <w:p w:rsidR="00C569B7" w:rsidRPr="00DE115E" w:rsidRDefault="00C569B7">
            <w:pPr>
              <w:rPr>
                <w:lang w:val="ru-RU"/>
              </w:rPr>
            </w:pPr>
          </w:p>
        </w:tc>
        <w:tc>
          <w:tcPr>
            <w:tcW w:w="1023" w:type="dxa"/>
          </w:tcPr>
          <w:p w:rsidR="00C569B7" w:rsidRPr="00DE115E" w:rsidRDefault="00C569B7">
            <w:pPr>
              <w:rPr>
                <w:lang w:val="ru-RU"/>
              </w:rPr>
            </w:pPr>
          </w:p>
        </w:tc>
        <w:tc>
          <w:tcPr>
            <w:tcW w:w="1023" w:type="dxa"/>
          </w:tcPr>
          <w:p w:rsidR="00C569B7" w:rsidRPr="00DE115E" w:rsidRDefault="00C569B7">
            <w:pPr>
              <w:rPr>
                <w:lang w:val="ru-RU"/>
              </w:rPr>
            </w:pPr>
          </w:p>
        </w:tc>
        <w:tc>
          <w:tcPr>
            <w:tcW w:w="1023" w:type="dxa"/>
          </w:tcPr>
          <w:p w:rsidR="00C569B7" w:rsidRPr="00DE115E" w:rsidRDefault="00C569B7">
            <w:pPr>
              <w:rPr>
                <w:lang w:val="ru-RU"/>
              </w:rPr>
            </w:pPr>
          </w:p>
        </w:tc>
        <w:tc>
          <w:tcPr>
            <w:tcW w:w="945" w:type="dxa"/>
          </w:tcPr>
          <w:p w:rsidR="00C569B7" w:rsidRPr="00DE115E" w:rsidRDefault="00C569B7">
            <w:pPr>
              <w:rPr>
                <w:lang w:val="ru-RU"/>
              </w:rPr>
            </w:pPr>
          </w:p>
        </w:tc>
      </w:tr>
      <w:tr w:rsidR="00C569B7" w:rsidRPr="00DE115E" w:rsidTr="00C569B7">
        <w:trPr>
          <w:jc w:val="center"/>
        </w:trPr>
        <w:tc>
          <w:tcPr>
            <w:tcW w:w="1227" w:type="dxa"/>
          </w:tcPr>
          <w:p w:rsidR="00C569B7" w:rsidRPr="00DE115E" w:rsidRDefault="00C569B7">
            <w:pPr>
              <w:rPr>
                <w:lang w:val="ru-RU"/>
              </w:rPr>
            </w:pPr>
          </w:p>
        </w:tc>
        <w:tc>
          <w:tcPr>
            <w:tcW w:w="2392" w:type="dxa"/>
          </w:tcPr>
          <w:p w:rsidR="00C569B7" w:rsidRPr="00DE115E" w:rsidRDefault="00C569B7">
            <w:pPr>
              <w:rPr>
                <w:lang w:val="ru-RU"/>
              </w:rPr>
            </w:pPr>
          </w:p>
        </w:tc>
        <w:tc>
          <w:tcPr>
            <w:tcW w:w="1023" w:type="dxa"/>
          </w:tcPr>
          <w:p w:rsidR="00C569B7" w:rsidRPr="00DE115E" w:rsidRDefault="00C569B7">
            <w:pPr>
              <w:rPr>
                <w:lang w:val="ru-RU"/>
              </w:rPr>
            </w:pPr>
          </w:p>
        </w:tc>
        <w:tc>
          <w:tcPr>
            <w:tcW w:w="1023" w:type="dxa"/>
          </w:tcPr>
          <w:p w:rsidR="00C569B7" w:rsidRPr="00DE115E" w:rsidRDefault="00C569B7">
            <w:pPr>
              <w:rPr>
                <w:lang w:val="ru-RU"/>
              </w:rPr>
            </w:pPr>
          </w:p>
        </w:tc>
        <w:tc>
          <w:tcPr>
            <w:tcW w:w="1023" w:type="dxa"/>
          </w:tcPr>
          <w:p w:rsidR="00C569B7" w:rsidRPr="00DE115E" w:rsidRDefault="00C569B7">
            <w:pPr>
              <w:rPr>
                <w:lang w:val="ru-RU"/>
              </w:rPr>
            </w:pPr>
          </w:p>
        </w:tc>
        <w:tc>
          <w:tcPr>
            <w:tcW w:w="1023" w:type="dxa"/>
          </w:tcPr>
          <w:p w:rsidR="00C569B7" w:rsidRPr="00DE115E" w:rsidRDefault="00C569B7">
            <w:pPr>
              <w:rPr>
                <w:lang w:val="ru-RU"/>
              </w:rPr>
            </w:pPr>
          </w:p>
        </w:tc>
        <w:tc>
          <w:tcPr>
            <w:tcW w:w="1023" w:type="dxa"/>
          </w:tcPr>
          <w:p w:rsidR="00C569B7" w:rsidRPr="00DE115E" w:rsidRDefault="00C569B7">
            <w:pPr>
              <w:rPr>
                <w:lang w:val="ru-RU"/>
              </w:rPr>
            </w:pPr>
          </w:p>
        </w:tc>
        <w:tc>
          <w:tcPr>
            <w:tcW w:w="945" w:type="dxa"/>
          </w:tcPr>
          <w:p w:rsidR="00C569B7" w:rsidRPr="00DE115E" w:rsidRDefault="00C569B7">
            <w:pPr>
              <w:rPr>
                <w:lang w:val="ru-RU"/>
              </w:rPr>
            </w:pPr>
          </w:p>
        </w:tc>
      </w:tr>
      <w:tr w:rsidR="00C569B7" w:rsidRPr="00DE115E" w:rsidTr="00C569B7">
        <w:trPr>
          <w:jc w:val="center"/>
        </w:trPr>
        <w:tc>
          <w:tcPr>
            <w:tcW w:w="1227" w:type="dxa"/>
            <w:shd w:val="clear" w:color="auto" w:fill="D9E2F3"/>
          </w:tcPr>
          <w:p w:rsidR="00C569B7" w:rsidRPr="00DE115E" w:rsidRDefault="00C569B7">
            <w:pPr>
              <w:spacing w:before="20" w:after="20"/>
              <w:jc w:val="center"/>
              <w:rPr>
                <w:lang w:val="ru-RU"/>
              </w:rPr>
            </w:pPr>
            <w:r w:rsidRPr="00DE115E">
              <w:rPr>
                <w:b/>
                <w:sz w:val="18"/>
                <w:lang w:val="ru-RU"/>
              </w:rPr>
              <w:t>Комплекс</w:t>
            </w:r>
          </w:p>
        </w:tc>
        <w:tc>
          <w:tcPr>
            <w:tcW w:w="2392" w:type="dxa"/>
            <w:shd w:val="clear" w:color="auto" w:fill="D9E2F3"/>
          </w:tcPr>
          <w:p w:rsidR="00C569B7" w:rsidRPr="00DE115E" w:rsidRDefault="00C569B7">
            <w:pPr>
              <w:spacing w:before="20" w:after="20"/>
              <w:jc w:val="center"/>
              <w:rPr>
                <w:lang w:val="ru-RU"/>
              </w:rPr>
            </w:pPr>
            <w:r w:rsidRPr="00DE115E">
              <w:rPr>
                <w:b/>
                <w:sz w:val="18"/>
                <w:lang w:val="ru-RU"/>
              </w:rPr>
              <w:t>Наименование</w:t>
            </w:r>
          </w:p>
        </w:tc>
        <w:tc>
          <w:tcPr>
            <w:tcW w:w="1023" w:type="dxa"/>
            <w:shd w:val="clear" w:color="auto" w:fill="D9E2F3"/>
          </w:tcPr>
          <w:p w:rsidR="00C569B7" w:rsidRPr="00DE115E" w:rsidRDefault="00C569B7">
            <w:pPr>
              <w:spacing w:before="20" w:after="20"/>
              <w:jc w:val="center"/>
              <w:rPr>
                <w:lang w:val="ru-RU"/>
              </w:rPr>
            </w:pPr>
            <w:r w:rsidRPr="00DE115E">
              <w:rPr>
                <w:b/>
                <w:sz w:val="18"/>
                <w:lang w:val="ru-RU"/>
              </w:rPr>
              <w:t>2027</w:t>
            </w:r>
          </w:p>
        </w:tc>
        <w:tc>
          <w:tcPr>
            <w:tcW w:w="1023" w:type="dxa"/>
            <w:shd w:val="clear" w:color="auto" w:fill="D9E2F3"/>
          </w:tcPr>
          <w:p w:rsidR="00C569B7" w:rsidRPr="00DE115E" w:rsidRDefault="00C569B7">
            <w:pPr>
              <w:spacing w:before="20" w:after="20"/>
              <w:jc w:val="center"/>
              <w:rPr>
                <w:lang w:val="ru-RU"/>
              </w:rPr>
            </w:pPr>
            <w:r w:rsidRPr="00DE115E">
              <w:rPr>
                <w:b/>
                <w:sz w:val="18"/>
                <w:lang w:val="ru-RU"/>
              </w:rPr>
              <w:t>2028</w:t>
            </w:r>
          </w:p>
        </w:tc>
        <w:tc>
          <w:tcPr>
            <w:tcW w:w="1023" w:type="dxa"/>
            <w:shd w:val="clear" w:color="auto" w:fill="D9E2F3"/>
          </w:tcPr>
          <w:p w:rsidR="00C569B7" w:rsidRPr="00DE115E" w:rsidRDefault="00C569B7">
            <w:pPr>
              <w:spacing w:before="20" w:after="20"/>
              <w:jc w:val="center"/>
              <w:rPr>
                <w:lang w:val="ru-RU"/>
              </w:rPr>
            </w:pPr>
            <w:r w:rsidRPr="00DE115E">
              <w:rPr>
                <w:b/>
                <w:sz w:val="18"/>
                <w:lang w:val="ru-RU"/>
              </w:rPr>
              <w:t>2029</w:t>
            </w:r>
          </w:p>
        </w:tc>
        <w:tc>
          <w:tcPr>
            <w:tcW w:w="1023" w:type="dxa"/>
            <w:shd w:val="clear" w:color="auto" w:fill="D9E2F3"/>
          </w:tcPr>
          <w:p w:rsidR="00C569B7" w:rsidRPr="00DE115E" w:rsidRDefault="00C569B7">
            <w:pPr>
              <w:spacing w:before="20" w:after="20"/>
              <w:jc w:val="center"/>
              <w:rPr>
                <w:lang w:val="ru-RU"/>
              </w:rPr>
            </w:pPr>
            <w:r w:rsidRPr="00DE115E">
              <w:rPr>
                <w:b/>
                <w:sz w:val="18"/>
                <w:lang w:val="ru-RU"/>
              </w:rPr>
              <w:t>2030</w:t>
            </w:r>
          </w:p>
        </w:tc>
        <w:tc>
          <w:tcPr>
            <w:tcW w:w="1023" w:type="dxa"/>
            <w:shd w:val="clear" w:color="auto" w:fill="D9E2F3"/>
          </w:tcPr>
          <w:p w:rsidR="00C569B7" w:rsidRPr="00DE115E" w:rsidRDefault="00C569B7">
            <w:pPr>
              <w:spacing w:before="20" w:after="20"/>
              <w:jc w:val="center"/>
              <w:rPr>
                <w:lang w:val="ru-RU"/>
              </w:rPr>
            </w:pPr>
            <w:r w:rsidRPr="00DE115E">
              <w:rPr>
                <w:b/>
                <w:sz w:val="18"/>
                <w:lang w:val="ru-RU"/>
              </w:rPr>
              <w:t>2031</w:t>
            </w:r>
          </w:p>
        </w:tc>
        <w:tc>
          <w:tcPr>
            <w:tcW w:w="945" w:type="dxa"/>
            <w:shd w:val="clear" w:color="auto" w:fill="D9E2F3"/>
          </w:tcPr>
          <w:p w:rsidR="00C569B7" w:rsidRPr="00DE115E" w:rsidRDefault="00E65A4C">
            <w:pPr>
              <w:spacing w:before="20" w:after="20"/>
              <w:jc w:val="center"/>
              <w:rPr>
                <w:b/>
                <w:sz w:val="18"/>
                <w:lang w:val="ru-RU"/>
              </w:rPr>
            </w:pPr>
            <w:r w:rsidRPr="00E65A4C">
              <w:rPr>
                <w:b/>
                <w:sz w:val="18"/>
                <w:lang w:val="ru-RU"/>
              </w:rPr>
              <w:t>2027-2031</w:t>
            </w:r>
          </w:p>
        </w:tc>
      </w:tr>
      <w:tr w:rsidR="00C569B7" w:rsidTr="00C569B7">
        <w:trPr>
          <w:jc w:val="center"/>
        </w:trPr>
        <w:tc>
          <w:tcPr>
            <w:tcW w:w="1227" w:type="dxa"/>
          </w:tcPr>
          <w:p w:rsidR="00C569B7" w:rsidRPr="00DE115E" w:rsidRDefault="00C569B7">
            <w:pPr>
              <w:spacing w:before="20" w:after="20"/>
              <w:rPr>
                <w:lang w:val="ru-RU"/>
              </w:rPr>
            </w:pPr>
            <w:r w:rsidRPr="00DE115E">
              <w:rPr>
                <w:sz w:val="18"/>
                <w:lang w:val="ru-RU"/>
              </w:rPr>
              <w:t>1</w:t>
            </w:r>
          </w:p>
        </w:tc>
        <w:tc>
          <w:tcPr>
            <w:tcW w:w="2392" w:type="dxa"/>
          </w:tcPr>
          <w:p w:rsidR="00C569B7" w:rsidRDefault="00C569B7" w:rsidP="00DE115E">
            <w:pPr>
              <w:spacing w:before="20" w:after="20"/>
            </w:pPr>
            <w:r w:rsidRPr="00DE115E">
              <w:rPr>
                <w:sz w:val="18"/>
                <w:lang w:val="ru-RU"/>
              </w:rPr>
              <w:t>Организация бюджетного процес</w:t>
            </w:r>
            <w:r w:rsidR="00DE115E">
              <w:rPr>
                <w:sz w:val="18"/>
                <w:lang w:val="ru-RU"/>
              </w:rPr>
              <w:t>с</w:t>
            </w:r>
            <w:r>
              <w:rPr>
                <w:sz w:val="18"/>
              </w:rPr>
              <w:t>а</w:t>
            </w:r>
          </w:p>
        </w:tc>
        <w:tc>
          <w:tcPr>
            <w:tcW w:w="1023" w:type="dxa"/>
          </w:tcPr>
          <w:p w:rsidR="00C569B7" w:rsidRPr="00705F0B" w:rsidRDefault="00705F0B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 w:rsidRPr="00705F0B">
              <w:rPr>
                <w:sz w:val="20"/>
                <w:szCs w:val="20"/>
                <w:lang w:val="ru-RU"/>
              </w:rPr>
              <w:t>9082,4</w:t>
            </w:r>
          </w:p>
        </w:tc>
        <w:tc>
          <w:tcPr>
            <w:tcW w:w="1023" w:type="dxa"/>
          </w:tcPr>
          <w:p w:rsidR="00C569B7" w:rsidRPr="00705F0B" w:rsidRDefault="00705F0B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 w:rsidRPr="00705F0B">
              <w:rPr>
                <w:sz w:val="20"/>
                <w:szCs w:val="20"/>
                <w:lang w:val="ru-RU"/>
              </w:rPr>
              <w:t>9166,6</w:t>
            </w:r>
          </w:p>
        </w:tc>
        <w:tc>
          <w:tcPr>
            <w:tcW w:w="1023" w:type="dxa"/>
          </w:tcPr>
          <w:p w:rsidR="00C569B7" w:rsidRPr="00705F0B" w:rsidRDefault="00705F0B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 w:rsidRPr="00705F0B">
              <w:rPr>
                <w:sz w:val="20"/>
                <w:szCs w:val="20"/>
                <w:lang w:val="ru-RU"/>
              </w:rPr>
              <w:t>9166,6</w:t>
            </w:r>
          </w:p>
        </w:tc>
        <w:tc>
          <w:tcPr>
            <w:tcW w:w="1023" w:type="dxa"/>
          </w:tcPr>
          <w:p w:rsidR="00C569B7" w:rsidRPr="00705F0B" w:rsidRDefault="00705F0B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 w:rsidRPr="00705F0B">
              <w:rPr>
                <w:sz w:val="20"/>
                <w:szCs w:val="20"/>
                <w:lang w:val="ru-RU"/>
              </w:rPr>
              <w:t>9166,6</w:t>
            </w:r>
          </w:p>
        </w:tc>
        <w:tc>
          <w:tcPr>
            <w:tcW w:w="1023" w:type="dxa"/>
          </w:tcPr>
          <w:p w:rsidR="00C569B7" w:rsidRPr="00705F0B" w:rsidRDefault="00705F0B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 w:rsidRPr="00705F0B">
              <w:rPr>
                <w:sz w:val="20"/>
                <w:szCs w:val="20"/>
                <w:lang w:val="ru-RU"/>
              </w:rPr>
              <w:t>9166,6</w:t>
            </w:r>
          </w:p>
        </w:tc>
        <w:tc>
          <w:tcPr>
            <w:tcW w:w="945" w:type="dxa"/>
          </w:tcPr>
          <w:p w:rsidR="00C569B7" w:rsidRPr="00705F0B" w:rsidRDefault="00705F0B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 w:rsidRPr="00705F0B">
              <w:rPr>
                <w:sz w:val="20"/>
                <w:szCs w:val="20"/>
                <w:lang w:val="ru-RU"/>
              </w:rPr>
              <w:t>45748,8</w:t>
            </w:r>
          </w:p>
        </w:tc>
      </w:tr>
      <w:tr w:rsidR="00DE115E" w:rsidRPr="00DE115E" w:rsidTr="00C569B7">
        <w:trPr>
          <w:jc w:val="center"/>
        </w:trPr>
        <w:tc>
          <w:tcPr>
            <w:tcW w:w="1227" w:type="dxa"/>
          </w:tcPr>
          <w:p w:rsidR="00DE115E" w:rsidRDefault="00DE115E">
            <w:pPr>
              <w:spacing w:before="20" w:after="20"/>
              <w:rPr>
                <w:sz w:val="18"/>
              </w:rPr>
            </w:pPr>
          </w:p>
        </w:tc>
        <w:tc>
          <w:tcPr>
            <w:tcW w:w="2392" w:type="dxa"/>
          </w:tcPr>
          <w:p w:rsidR="00DE115E" w:rsidRPr="00DE115E" w:rsidRDefault="00DE115E">
            <w:pPr>
              <w:spacing w:before="20" w:after="20"/>
              <w:rPr>
                <w:sz w:val="18"/>
                <w:lang w:val="ru-RU"/>
              </w:rPr>
            </w:pPr>
            <w:r w:rsidRPr="00DE115E">
              <w:rPr>
                <w:sz w:val="18"/>
                <w:lang w:val="ru-RU"/>
              </w:rPr>
              <w:t xml:space="preserve">в </w:t>
            </w:r>
            <w:proofErr w:type="spellStart"/>
            <w:r w:rsidRPr="00DE115E">
              <w:rPr>
                <w:sz w:val="18"/>
                <w:lang w:val="ru-RU"/>
              </w:rPr>
              <w:t>т.ч</w:t>
            </w:r>
            <w:proofErr w:type="spellEnd"/>
            <w:r w:rsidRPr="00DE115E">
              <w:rPr>
                <w:sz w:val="18"/>
                <w:lang w:val="ru-RU"/>
              </w:rPr>
              <w:t>. областной бюджет</w:t>
            </w:r>
          </w:p>
        </w:tc>
        <w:tc>
          <w:tcPr>
            <w:tcW w:w="1023" w:type="dxa"/>
          </w:tcPr>
          <w:p w:rsidR="00DE115E" w:rsidRPr="00705F0B" w:rsidRDefault="00DE115E" w:rsidP="00DE115E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4258,8</w:t>
            </w:r>
          </w:p>
        </w:tc>
        <w:tc>
          <w:tcPr>
            <w:tcW w:w="1023" w:type="dxa"/>
          </w:tcPr>
          <w:p w:rsidR="00DE115E" w:rsidRPr="00705F0B" w:rsidRDefault="00DE115E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4634,8</w:t>
            </w:r>
          </w:p>
        </w:tc>
        <w:tc>
          <w:tcPr>
            <w:tcW w:w="1023" w:type="dxa"/>
          </w:tcPr>
          <w:p w:rsidR="00DE115E" w:rsidRPr="00705F0B" w:rsidRDefault="00DE115E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4634,8</w:t>
            </w:r>
          </w:p>
        </w:tc>
        <w:tc>
          <w:tcPr>
            <w:tcW w:w="1023" w:type="dxa"/>
          </w:tcPr>
          <w:p w:rsidR="00DE115E" w:rsidRPr="00705F0B" w:rsidRDefault="00DE115E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4634,8</w:t>
            </w:r>
          </w:p>
        </w:tc>
        <w:tc>
          <w:tcPr>
            <w:tcW w:w="1023" w:type="dxa"/>
          </w:tcPr>
          <w:p w:rsidR="00DE115E" w:rsidRPr="00705F0B" w:rsidRDefault="00DE115E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4634,8</w:t>
            </w:r>
          </w:p>
        </w:tc>
        <w:tc>
          <w:tcPr>
            <w:tcW w:w="945" w:type="dxa"/>
          </w:tcPr>
          <w:p w:rsidR="00DE115E" w:rsidRPr="00705F0B" w:rsidRDefault="00DE115E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22798,0</w:t>
            </w:r>
          </w:p>
        </w:tc>
      </w:tr>
      <w:tr w:rsidR="00DE115E" w:rsidRPr="00DE115E" w:rsidTr="00C569B7">
        <w:trPr>
          <w:jc w:val="center"/>
        </w:trPr>
        <w:tc>
          <w:tcPr>
            <w:tcW w:w="1227" w:type="dxa"/>
          </w:tcPr>
          <w:p w:rsidR="00DE115E" w:rsidRPr="00DE115E" w:rsidRDefault="00DE115E">
            <w:pPr>
              <w:spacing w:before="20" w:after="20"/>
              <w:rPr>
                <w:sz w:val="18"/>
                <w:lang w:val="ru-RU"/>
              </w:rPr>
            </w:pPr>
          </w:p>
        </w:tc>
        <w:tc>
          <w:tcPr>
            <w:tcW w:w="2392" w:type="dxa"/>
          </w:tcPr>
          <w:p w:rsidR="00DE115E" w:rsidRPr="00DE115E" w:rsidRDefault="00DE115E">
            <w:pPr>
              <w:spacing w:before="20" w:after="20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         </w:t>
            </w:r>
            <w:r w:rsidRPr="00DE115E">
              <w:rPr>
                <w:sz w:val="18"/>
                <w:lang w:val="ru-RU"/>
              </w:rPr>
              <w:t>местный бюджет</w:t>
            </w:r>
          </w:p>
        </w:tc>
        <w:tc>
          <w:tcPr>
            <w:tcW w:w="1023" w:type="dxa"/>
          </w:tcPr>
          <w:p w:rsidR="00DE115E" w:rsidRPr="00705F0B" w:rsidRDefault="00DE115E" w:rsidP="00DE115E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4823,6</w:t>
            </w:r>
          </w:p>
        </w:tc>
        <w:tc>
          <w:tcPr>
            <w:tcW w:w="1023" w:type="dxa"/>
          </w:tcPr>
          <w:p w:rsidR="00DE115E" w:rsidRPr="00705F0B" w:rsidRDefault="00DE115E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4531,8</w:t>
            </w:r>
          </w:p>
        </w:tc>
        <w:tc>
          <w:tcPr>
            <w:tcW w:w="1023" w:type="dxa"/>
          </w:tcPr>
          <w:p w:rsidR="00DE115E" w:rsidRPr="00705F0B" w:rsidRDefault="00DE115E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4531,8</w:t>
            </w:r>
          </w:p>
        </w:tc>
        <w:tc>
          <w:tcPr>
            <w:tcW w:w="1023" w:type="dxa"/>
          </w:tcPr>
          <w:p w:rsidR="00DE115E" w:rsidRPr="00705F0B" w:rsidRDefault="00DE115E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4531,8</w:t>
            </w:r>
          </w:p>
        </w:tc>
        <w:tc>
          <w:tcPr>
            <w:tcW w:w="1023" w:type="dxa"/>
          </w:tcPr>
          <w:p w:rsidR="00DE115E" w:rsidRPr="00705F0B" w:rsidRDefault="00DE115E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4531,8</w:t>
            </w:r>
          </w:p>
        </w:tc>
        <w:tc>
          <w:tcPr>
            <w:tcW w:w="945" w:type="dxa"/>
          </w:tcPr>
          <w:p w:rsidR="00DE115E" w:rsidRPr="00705F0B" w:rsidRDefault="00DE115E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22950,8</w:t>
            </w:r>
          </w:p>
        </w:tc>
      </w:tr>
      <w:tr w:rsidR="00C569B7" w:rsidTr="00C569B7">
        <w:trPr>
          <w:jc w:val="center"/>
        </w:trPr>
        <w:tc>
          <w:tcPr>
            <w:tcW w:w="1227" w:type="dxa"/>
          </w:tcPr>
          <w:p w:rsidR="00C569B7" w:rsidRDefault="00C569B7">
            <w:pPr>
              <w:spacing w:before="20" w:after="20"/>
            </w:pPr>
            <w:r>
              <w:rPr>
                <w:sz w:val="18"/>
              </w:rPr>
              <w:t>2</w:t>
            </w:r>
          </w:p>
        </w:tc>
        <w:tc>
          <w:tcPr>
            <w:tcW w:w="2392" w:type="dxa"/>
          </w:tcPr>
          <w:p w:rsidR="00C569B7" w:rsidRDefault="00C569B7">
            <w:pPr>
              <w:spacing w:before="20" w:after="20"/>
            </w:pPr>
            <w:r>
              <w:rPr>
                <w:sz w:val="18"/>
              </w:rPr>
              <w:t>Управление муниципальным долгом</w:t>
            </w:r>
          </w:p>
        </w:tc>
        <w:tc>
          <w:tcPr>
            <w:tcW w:w="1023" w:type="dxa"/>
          </w:tcPr>
          <w:p w:rsidR="00C569B7" w:rsidRPr="00705F0B" w:rsidRDefault="00705F0B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 w:rsidRPr="00705F0B">
              <w:rPr>
                <w:sz w:val="20"/>
                <w:szCs w:val="20"/>
                <w:lang w:val="ru-RU"/>
              </w:rPr>
              <w:t>1000</w:t>
            </w:r>
            <w:r>
              <w:rPr>
                <w:sz w:val="20"/>
                <w:szCs w:val="20"/>
                <w:lang w:val="ru-RU"/>
              </w:rPr>
              <w:t>,0</w:t>
            </w:r>
          </w:p>
        </w:tc>
        <w:tc>
          <w:tcPr>
            <w:tcW w:w="1023" w:type="dxa"/>
          </w:tcPr>
          <w:p w:rsidR="00C569B7" w:rsidRPr="00705F0B" w:rsidRDefault="00705F0B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 w:rsidRPr="00705F0B">
              <w:rPr>
                <w:sz w:val="20"/>
                <w:szCs w:val="20"/>
                <w:lang w:val="ru-RU"/>
              </w:rPr>
              <w:t>1000,0</w:t>
            </w:r>
          </w:p>
        </w:tc>
        <w:tc>
          <w:tcPr>
            <w:tcW w:w="1023" w:type="dxa"/>
          </w:tcPr>
          <w:p w:rsidR="00C569B7" w:rsidRPr="00705F0B" w:rsidRDefault="00705F0B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 w:rsidRPr="00705F0B">
              <w:rPr>
                <w:sz w:val="20"/>
                <w:szCs w:val="20"/>
                <w:lang w:val="ru-RU"/>
              </w:rPr>
              <w:t>1000,0</w:t>
            </w:r>
          </w:p>
        </w:tc>
        <w:tc>
          <w:tcPr>
            <w:tcW w:w="1023" w:type="dxa"/>
          </w:tcPr>
          <w:p w:rsidR="00C569B7" w:rsidRPr="00705F0B" w:rsidRDefault="00705F0B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 w:rsidRPr="00705F0B">
              <w:rPr>
                <w:sz w:val="20"/>
                <w:szCs w:val="20"/>
                <w:lang w:val="ru-RU"/>
              </w:rPr>
              <w:t>1000,0</w:t>
            </w:r>
          </w:p>
        </w:tc>
        <w:tc>
          <w:tcPr>
            <w:tcW w:w="1023" w:type="dxa"/>
          </w:tcPr>
          <w:p w:rsidR="00C569B7" w:rsidRPr="00705F0B" w:rsidRDefault="00705F0B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 w:rsidRPr="00705F0B">
              <w:rPr>
                <w:sz w:val="20"/>
                <w:szCs w:val="20"/>
                <w:lang w:val="ru-RU"/>
              </w:rPr>
              <w:t>1000,0</w:t>
            </w:r>
          </w:p>
        </w:tc>
        <w:tc>
          <w:tcPr>
            <w:tcW w:w="945" w:type="dxa"/>
          </w:tcPr>
          <w:p w:rsidR="00C569B7" w:rsidRPr="00705F0B" w:rsidRDefault="00705F0B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 w:rsidRPr="00705F0B">
              <w:rPr>
                <w:sz w:val="20"/>
                <w:szCs w:val="20"/>
                <w:lang w:val="ru-RU"/>
              </w:rPr>
              <w:t>5000,0</w:t>
            </w:r>
          </w:p>
        </w:tc>
      </w:tr>
      <w:tr w:rsidR="00DE115E" w:rsidRPr="0025126B" w:rsidTr="00C569B7">
        <w:trPr>
          <w:jc w:val="center"/>
        </w:trPr>
        <w:tc>
          <w:tcPr>
            <w:tcW w:w="1227" w:type="dxa"/>
          </w:tcPr>
          <w:p w:rsidR="00DE115E" w:rsidRDefault="00DE115E">
            <w:pPr>
              <w:spacing w:before="20" w:after="20"/>
              <w:rPr>
                <w:sz w:val="18"/>
              </w:rPr>
            </w:pPr>
          </w:p>
        </w:tc>
        <w:tc>
          <w:tcPr>
            <w:tcW w:w="2392" w:type="dxa"/>
          </w:tcPr>
          <w:p w:rsidR="00DE115E" w:rsidRPr="00DE115E" w:rsidRDefault="00DE115E">
            <w:pPr>
              <w:spacing w:before="20" w:after="20"/>
              <w:rPr>
                <w:sz w:val="18"/>
                <w:lang w:val="ru-RU"/>
              </w:rPr>
            </w:pPr>
            <w:r w:rsidRPr="00DE115E">
              <w:rPr>
                <w:sz w:val="18"/>
                <w:lang w:val="ru-RU"/>
              </w:rPr>
              <w:t xml:space="preserve">в </w:t>
            </w:r>
            <w:proofErr w:type="spellStart"/>
            <w:r w:rsidRPr="00DE115E">
              <w:rPr>
                <w:sz w:val="18"/>
                <w:lang w:val="ru-RU"/>
              </w:rPr>
              <w:t>т.ч</w:t>
            </w:r>
            <w:proofErr w:type="spellEnd"/>
            <w:r w:rsidRPr="00DE115E">
              <w:rPr>
                <w:sz w:val="18"/>
                <w:lang w:val="ru-RU"/>
              </w:rPr>
              <w:t>. областной бюджет</w:t>
            </w:r>
          </w:p>
        </w:tc>
        <w:tc>
          <w:tcPr>
            <w:tcW w:w="1023" w:type="dxa"/>
          </w:tcPr>
          <w:p w:rsidR="00DE115E" w:rsidRDefault="00DE115E">
            <w:pPr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1023" w:type="dxa"/>
          </w:tcPr>
          <w:p w:rsidR="00DE115E" w:rsidRDefault="00DE115E">
            <w:pPr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1023" w:type="dxa"/>
          </w:tcPr>
          <w:p w:rsidR="00DE115E" w:rsidRDefault="00DE115E">
            <w:pPr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1023" w:type="dxa"/>
          </w:tcPr>
          <w:p w:rsidR="00DE115E" w:rsidRDefault="00DE115E">
            <w:pPr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1023" w:type="dxa"/>
          </w:tcPr>
          <w:p w:rsidR="00DE115E" w:rsidRDefault="00DE115E">
            <w:pPr>
              <w:spacing w:before="20" w:after="20"/>
              <w:jc w:val="center"/>
              <w:rPr>
                <w:lang w:val="ru-RU"/>
              </w:rPr>
            </w:pPr>
          </w:p>
        </w:tc>
        <w:tc>
          <w:tcPr>
            <w:tcW w:w="945" w:type="dxa"/>
          </w:tcPr>
          <w:p w:rsidR="00DE115E" w:rsidRDefault="00DE115E">
            <w:pPr>
              <w:spacing w:before="20" w:after="20"/>
              <w:jc w:val="center"/>
              <w:rPr>
                <w:lang w:val="ru-RU"/>
              </w:rPr>
            </w:pPr>
          </w:p>
        </w:tc>
      </w:tr>
      <w:tr w:rsidR="00DE115E" w:rsidRPr="00DE115E" w:rsidTr="00C569B7">
        <w:trPr>
          <w:jc w:val="center"/>
        </w:trPr>
        <w:tc>
          <w:tcPr>
            <w:tcW w:w="1227" w:type="dxa"/>
          </w:tcPr>
          <w:p w:rsidR="00DE115E" w:rsidRPr="00DE115E" w:rsidRDefault="00DE115E">
            <w:pPr>
              <w:spacing w:before="20" w:after="20"/>
              <w:rPr>
                <w:sz w:val="18"/>
                <w:lang w:val="ru-RU"/>
              </w:rPr>
            </w:pPr>
          </w:p>
        </w:tc>
        <w:tc>
          <w:tcPr>
            <w:tcW w:w="2392" w:type="dxa"/>
          </w:tcPr>
          <w:p w:rsidR="00DE115E" w:rsidRPr="00DE115E" w:rsidRDefault="00DE115E">
            <w:pPr>
              <w:spacing w:before="20" w:after="20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          </w:t>
            </w:r>
            <w:r w:rsidRPr="00DE115E">
              <w:rPr>
                <w:sz w:val="18"/>
                <w:lang w:val="ru-RU"/>
              </w:rPr>
              <w:t>местный бюджет</w:t>
            </w:r>
          </w:p>
        </w:tc>
        <w:tc>
          <w:tcPr>
            <w:tcW w:w="1023" w:type="dxa"/>
          </w:tcPr>
          <w:p w:rsidR="00DE115E" w:rsidRPr="00DE115E" w:rsidRDefault="00DE115E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 w:rsidRPr="00DE115E">
              <w:rPr>
                <w:sz w:val="20"/>
                <w:szCs w:val="20"/>
                <w:lang w:val="ru-RU"/>
              </w:rPr>
              <w:t>1000,0</w:t>
            </w:r>
          </w:p>
        </w:tc>
        <w:tc>
          <w:tcPr>
            <w:tcW w:w="1023" w:type="dxa"/>
          </w:tcPr>
          <w:p w:rsidR="00DE115E" w:rsidRPr="00DE115E" w:rsidRDefault="00DE115E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 w:rsidRPr="00DE115E">
              <w:rPr>
                <w:sz w:val="20"/>
                <w:szCs w:val="20"/>
                <w:lang w:val="ru-RU"/>
              </w:rPr>
              <w:t>1000,0</w:t>
            </w:r>
          </w:p>
        </w:tc>
        <w:tc>
          <w:tcPr>
            <w:tcW w:w="1023" w:type="dxa"/>
          </w:tcPr>
          <w:p w:rsidR="00DE115E" w:rsidRPr="00DE115E" w:rsidRDefault="00DE115E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 w:rsidRPr="00DE115E">
              <w:rPr>
                <w:sz w:val="20"/>
                <w:szCs w:val="20"/>
                <w:lang w:val="ru-RU"/>
              </w:rPr>
              <w:t>1000,</w:t>
            </w:r>
          </w:p>
        </w:tc>
        <w:tc>
          <w:tcPr>
            <w:tcW w:w="1023" w:type="dxa"/>
          </w:tcPr>
          <w:p w:rsidR="00DE115E" w:rsidRPr="00DE115E" w:rsidRDefault="00DE115E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 w:rsidRPr="00DE115E">
              <w:rPr>
                <w:sz w:val="20"/>
                <w:szCs w:val="20"/>
                <w:lang w:val="ru-RU"/>
              </w:rPr>
              <w:t>1000,0</w:t>
            </w:r>
          </w:p>
        </w:tc>
        <w:tc>
          <w:tcPr>
            <w:tcW w:w="1023" w:type="dxa"/>
          </w:tcPr>
          <w:p w:rsidR="00DE115E" w:rsidRPr="00DE115E" w:rsidRDefault="00DE115E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 w:rsidRPr="00DE115E">
              <w:rPr>
                <w:sz w:val="20"/>
                <w:szCs w:val="20"/>
                <w:lang w:val="ru-RU"/>
              </w:rPr>
              <w:t>1000,0</w:t>
            </w:r>
          </w:p>
        </w:tc>
        <w:tc>
          <w:tcPr>
            <w:tcW w:w="945" w:type="dxa"/>
          </w:tcPr>
          <w:p w:rsidR="00DE115E" w:rsidRPr="00DE115E" w:rsidRDefault="00DE115E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 w:rsidRPr="00DE115E">
              <w:rPr>
                <w:sz w:val="20"/>
                <w:szCs w:val="20"/>
                <w:lang w:val="ru-RU"/>
              </w:rPr>
              <w:t>5000,0</w:t>
            </w:r>
          </w:p>
        </w:tc>
      </w:tr>
      <w:tr w:rsidR="00C569B7" w:rsidTr="00C569B7">
        <w:trPr>
          <w:jc w:val="center"/>
        </w:trPr>
        <w:tc>
          <w:tcPr>
            <w:tcW w:w="1227" w:type="dxa"/>
          </w:tcPr>
          <w:p w:rsidR="00C569B7" w:rsidRDefault="00C569B7">
            <w:pPr>
              <w:spacing w:before="20" w:after="20"/>
            </w:pPr>
            <w:r>
              <w:rPr>
                <w:sz w:val="18"/>
              </w:rPr>
              <w:t>3</w:t>
            </w:r>
          </w:p>
        </w:tc>
        <w:tc>
          <w:tcPr>
            <w:tcW w:w="2392" w:type="dxa"/>
          </w:tcPr>
          <w:p w:rsidR="00C569B7" w:rsidRDefault="00C569B7">
            <w:pPr>
              <w:spacing w:before="20" w:after="20"/>
            </w:pPr>
            <w:r>
              <w:rPr>
                <w:sz w:val="18"/>
              </w:rPr>
              <w:t>Внутренний муниципальный финансовый контроль</w:t>
            </w:r>
          </w:p>
        </w:tc>
        <w:tc>
          <w:tcPr>
            <w:tcW w:w="1023" w:type="dxa"/>
          </w:tcPr>
          <w:p w:rsidR="00C569B7" w:rsidRPr="00705F0B" w:rsidRDefault="00705F0B">
            <w:pPr>
              <w:spacing w:before="20" w:after="2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23" w:type="dxa"/>
          </w:tcPr>
          <w:p w:rsidR="00C569B7" w:rsidRPr="00705F0B" w:rsidRDefault="00705F0B">
            <w:pPr>
              <w:spacing w:before="20" w:after="2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23" w:type="dxa"/>
          </w:tcPr>
          <w:p w:rsidR="00C569B7" w:rsidRPr="00705F0B" w:rsidRDefault="00705F0B">
            <w:pPr>
              <w:spacing w:before="20" w:after="2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23" w:type="dxa"/>
          </w:tcPr>
          <w:p w:rsidR="00C569B7" w:rsidRPr="00705F0B" w:rsidRDefault="00705F0B">
            <w:pPr>
              <w:spacing w:before="20" w:after="2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23" w:type="dxa"/>
          </w:tcPr>
          <w:p w:rsidR="00C569B7" w:rsidRPr="00705F0B" w:rsidRDefault="00705F0B">
            <w:pPr>
              <w:spacing w:before="20" w:after="2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945" w:type="dxa"/>
          </w:tcPr>
          <w:p w:rsidR="00C569B7" w:rsidRPr="00705F0B" w:rsidRDefault="00705F0B">
            <w:pPr>
              <w:spacing w:before="20" w:after="2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C569B7" w:rsidTr="00C569B7">
        <w:trPr>
          <w:jc w:val="center"/>
        </w:trPr>
        <w:tc>
          <w:tcPr>
            <w:tcW w:w="1227" w:type="dxa"/>
          </w:tcPr>
          <w:p w:rsidR="00C569B7" w:rsidRDefault="00C569B7">
            <w:pPr>
              <w:spacing w:before="20" w:after="20"/>
            </w:pPr>
            <w:r>
              <w:rPr>
                <w:sz w:val="18"/>
              </w:rPr>
              <w:t>4</w:t>
            </w:r>
          </w:p>
        </w:tc>
        <w:tc>
          <w:tcPr>
            <w:tcW w:w="2392" w:type="dxa"/>
          </w:tcPr>
          <w:p w:rsidR="00C569B7" w:rsidRDefault="00C569B7">
            <w:pPr>
              <w:spacing w:before="20" w:after="20"/>
            </w:pPr>
            <w:r>
              <w:rPr>
                <w:sz w:val="18"/>
              </w:rPr>
              <w:t>Открытость бюджета и цифровизация</w:t>
            </w:r>
          </w:p>
        </w:tc>
        <w:tc>
          <w:tcPr>
            <w:tcW w:w="1023" w:type="dxa"/>
          </w:tcPr>
          <w:p w:rsidR="00C569B7" w:rsidRPr="00705F0B" w:rsidRDefault="00705F0B">
            <w:pPr>
              <w:spacing w:before="20" w:after="2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23" w:type="dxa"/>
          </w:tcPr>
          <w:p w:rsidR="00C569B7" w:rsidRPr="00705F0B" w:rsidRDefault="00705F0B">
            <w:pPr>
              <w:spacing w:before="20" w:after="2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23" w:type="dxa"/>
          </w:tcPr>
          <w:p w:rsidR="00C569B7" w:rsidRPr="00705F0B" w:rsidRDefault="00705F0B">
            <w:pPr>
              <w:spacing w:before="20" w:after="2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23" w:type="dxa"/>
          </w:tcPr>
          <w:p w:rsidR="00C569B7" w:rsidRPr="00705F0B" w:rsidRDefault="00705F0B">
            <w:pPr>
              <w:spacing w:before="20" w:after="2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23" w:type="dxa"/>
          </w:tcPr>
          <w:p w:rsidR="00C569B7" w:rsidRPr="00705F0B" w:rsidRDefault="00705F0B">
            <w:pPr>
              <w:spacing w:before="20" w:after="2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945" w:type="dxa"/>
          </w:tcPr>
          <w:p w:rsidR="00C569B7" w:rsidRPr="00705F0B" w:rsidRDefault="00705F0B">
            <w:pPr>
              <w:spacing w:before="20" w:after="2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C569B7" w:rsidTr="00C569B7">
        <w:trPr>
          <w:jc w:val="center"/>
        </w:trPr>
        <w:tc>
          <w:tcPr>
            <w:tcW w:w="1227" w:type="dxa"/>
          </w:tcPr>
          <w:p w:rsidR="00C569B7" w:rsidRDefault="00C569B7">
            <w:pPr>
              <w:spacing w:before="20" w:after="20"/>
            </w:pPr>
            <w:r>
              <w:rPr>
                <w:sz w:val="18"/>
              </w:rPr>
              <w:t>5</w:t>
            </w:r>
          </w:p>
        </w:tc>
        <w:tc>
          <w:tcPr>
            <w:tcW w:w="2392" w:type="dxa"/>
          </w:tcPr>
          <w:p w:rsidR="00C569B7" w:rsidRDefault="00C569B7">
            <w:pPr>
              <w:spacing w:before="20" w:after="20"/>
            </w:pPr>
            <w:r>
              <w:rPr>
                <w:sz w:val="18"/>
              </w:rPr>
              <w:t>Правопреемство при преобразовании</w:t>
            </w:r>
          </w:p>
        </w:tc>
        <w:tc>
          <w:tcPr>
            <w:tcW w:w="1023" w:type="dxa"/>
          </w:tcPr>
          <w:p w:rsidR="00C569B7" w:rsidRPr="00705F0B" w:rsidRDefault="00705F0B">
            <w:pPr>
              <w:spacing w:before="20" w:after="2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23" w:type="dxa"/>
          </w:tcPr>
          <w:p w:rsidR="00C569B7" w:rsidRPr="00705F0B" w:rsidRDefault="00705F0B">
            <w:pPr>
              <w:spacing w:before="20" w:after="2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23" w:type="dxa"/>
          </w:tcPr>
          <w:p w:rsidR="00C569B7" w:rsidRPr="00705F0B" w:rsidRDefault="00705F0B">
            <w:pPr>
              <w:spacing w:before="20" w:after="2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23" w:type="dxa"/>
          </w:tcPr>
          <w:p w:rsidR="00C569B7" w:rsidRPr="00705F0B" w:rsidRDefault="00705F0B">
            <w:pPr>
              <w:spacing w:before="20" w:after="2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23" w:type="dxa"/>
          </w:tcPr>
          <w:p w:rsidR="00C569B7" w:rsidRPr="00705F0B" w:rsidRDefault="00705F0B">
            <w:pPr>
              <w:spacing w:before="20" w:after="2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945" w:type="dxa"/>
          </w:tcPr>
          <w:p w:rsidR="00C569B7" w:rsidRPr="00705F0B" w:rsidRDefault="00705F0B">
            <w:pPr>
              <w:spacing w:before="20" w:after="20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C569B7" w:rsidTr="00C569B7">
        <w:trPr>
          <w:jc w:val="center"/>
        </w:trPr>
        <w:tc>
          <w:tcPr>
            <w:tcW w:w="1227" w:type="dxa"/>
          </w:tcPr>
          <w:p w:rsidR="00C569B7" w:rsidRDefault="00C569B7">
            <w:pPr>
              <w:spacing w:before="20" w:after="20"/>
            </w:pPr>
          </w:p>
        </w:tc>
        <w:tc>
          <w:tcPr>
            <w:tcW w:w="2392" w:type="dxa"/>
          </w:tcPr>
          <w:p w:rsidR="00C569B7" w:rsidRDefault="00C569B7">
            <w:pPr>
              <w:spacing w:before="20" w:after="20"/>
            </w:pPr>
            <w:r>
              <w:rPr>
                <w:b/>
                <w:sz w:val="18"/>
              </w:rPr>
              <w:t>Итого</w:t>
            </w:r>
          </w:p>
        </w:tc>
        <w:tc>
          <w:tcPr>
            <w:tcW w:w="1023" w:type="dxa"/>
          </w:tcPr>
          <w:p w:rsidR="00C569B7" w:rsidRPr="00705F0B" w:rsidRDefault="00705F0B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 w:rsidRPr="00705F0B">
              <w:rPr>
                <w:sz w:val="20"/>
                <w:szCs w:val="20"/>
                <w:lang w:val="ru-RU"/>
              </w:rPr>
              <w:t>10082,4</w:t>
            </w:r>
          </w:p>
        </w:tc>
        <w:tc>
          <w:tcPr>
            <w:tcW w:w="1023" w:type="dxa"/>
          </w:tcPr>
          <w:p w:rsidR="00C569B7" w:rsidRPr="00705F0B" w:rsidRDefault="00705F0B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 w:rsidRPr="00705F0B">
              <w:rPr>
                <w:sz w:val="20"/>
                <w:szCs w:val="20"/>
                <w:lang w:val="ru-RU"/>
              </w:rPr>
              <w:t>10166,6</w:t>
            </w:r>
          </w:p>
        </w:tc>
        <w:tc>
          <w:tcPr>
            <w:tcW w:w="1023" w:type="dxa"/>
          </w:tcPr>
          <w:p w:rsidR="00C569B7" w:rsidRPr="00705F0B" w:rsidRDefault="00705F0B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 w:rsidRPr="00705F0B">
              <w:rPr>
                <w:sz w:val="20"/>
                <w:szCs w:val="20"/>
                <w:lang w:val="ru-RU"/>
              </w:rPr>
              <w:t>10166,6</w:t>
            </w:r>
          </w:p>
        </w:tc>
        <w:tc>
          <w:tcPr>
            <w:tcW w:w="1023" w:type="dxa"/>
          </w:tcPr>
          <w:p w:rsidR="00C569B7" w:rsidRPr="00705F0B" w:rsidRDefault="00705F0B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 w:rsidRPr="00705F0B">
              <w:rPr>
                <w:sz w:val="20"/>
                <w:szCs w:val="20"/>
                <w:lang w:val="ru-RU"/>
              </w:rPr>
              <w:t>10166,6</w:t>
            </w:r>
          </w:p>
        </w:tc>
        <w:tc>
          <w:tcPr>
            <w:tcW w:w="1023" w:type="dxa"/>
          </w:tcPr>
          <w:p w:rsidR="00C569B7" w:rsidRPr="00705F0B" w:rsidRDefault="00705F0B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 w:rsidRPr="00705F0B">
              <w:rPr>
                <w:sz w:val="20"/>
                <w:szCs w:val="20"/>
                <w:lang w:val="ru-RU"/>
              </w:rPr>
              <w:t>10166,6</w:t>
            </w:r>
          </w:p>
        </w:tc>
        <w:tc>
          <w:tcPr>
            <w:tcW w:w="945" w:type="dxa"/>
          </w:tcPr>
          <w:p w:rsidR="00C569B7" w:rsidRPr="00705F0B" w:rsidRDefault="00705F0B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 w:rsidRPr="00705F0B">
              <w:rPr>
                <w:sz w:val="20"/>
                <w:szCs w:val="20"/>
                <w:lang w:val="ru-RU"/>
              </w:rPr>
              <w:t>50748,8</w:t>
            </w:r>
          </w:p>
        </w:tc>
      </w:tr>
    </w:tbl>
    <w:p w:rsidR="00155D3A" w:rsidRPr="006947F4" w:rsidRDefault="000D1305">
      <w:pPr>
        <w:spacing w:before="360" w:after="120"/>
        <w:rPr>
          <w:lang w:val="ru-RU"/>
        </w:rPr>
      </w:pPr>
      <w:r>
        <w:rPr>
          <w:b/>
          <w:sz w:val="28"/>
          <w:lang w:val="ru-RU"/>
        </w:rPr>
        <w:t>6</w:t>
      </w:r>
      <w:r w:rsidR="00AD461A" w:rsidRPr="006947F4">
        <w:rPr>
          <w:b/>
          <w:sz w:val="28"/>
          <w:lang w:val="ru-RU"/>
        </w:rPr>
        <w:t>. Меры управления рисками реализации муниципальной программы</w:t>
      </w:r>
    </w:p>
    <w:p w:rsidR="00155D3A" w:rsidRPr="006947F4" w:rsidRDefault="00AD461A">
      <w:pPr>
        <w:ind w:firstLine="709"/>
        <w:jc w:val="both"/>
        <w:rPr>
          <w:lang w:val="ru-RU"/>
        </w:rPr>
      </w:pPr>
      <w:r w:rsidRPr="006947F4">
        <w:rPr>
          <w:lang w:val="ru-RU"/>
        </w:rPr>
        <w:t>Реализация муниципальной программы сопряжена с рядом рисков. Для каждого риска определены вероятность и меры реагирования: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454"/>
        <w:gridCol w:w="3118"/>
        <w:gridCol w:w="1250"/>
        <w:gridCol w:w="3969"/>
      </w:tblGrid>
      <w:tr w:rsidR="00155D3A">
        <w:trPr>
          <w:jc w:val="center"/>
        </w:trPr>
        <w:tc>
          <w:tcPr>
            <w:tcW w:w="454" w:type="dxa"/>
            <w:shd w:val="clear" w:color="auto" w:fill="D9E2F3"/>
          </w:tcPr>
          <w:p w:rsidR="00155D3A" w:rsidRDefault="00AD461A">
            <w:pPr>
              <w:spacing w:before="20" w:after="20"/>
              <w:jc w:val="center"/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3118" w:type="dxa"/>
            <w:shd w:val="clear" w:color="auto" w:fill="D9E2F3"/>
          </w:tcPr>
          <w:p w:rsidR="00155D3A" w:rsidRDefault="00AD461A">
            <w:pPr>
              <w:spacing w:before="20" w:after="20"/>
              <w:jc w:val="center"/>
            </w:pPr>
            <w:r>
              <w:rPr>
                <w:b/>
                <w:sz w:val="18"/>
              </w:rPr>
              <w:t>Риск</w:t>
            </w:r>
          </w:p>
        </w:tc>
        <w:tc>
          <w:tcPr>
            <w:tcW w:w="1020" w:type="dxa"/>
            <w:shd w:val="clear" w:color="auto" w:fill="D9E2F3"/>
          </w:tcPr>
          <w:p w:rsidR="00155D3A" w:rsidRDefault="00AD461A">
            <w:pPr>
              <w:spacing w:before="20" w:after="20"/>
              <w:jc w:val="center"/>
            </w:pPr>
            <w:r>
              <w:rPr>
                <w:b/>
                <w:sz w:val="18"/>
              </w:rPr>
              <w:t>Вероятность</w:t>
            </w:r>
          </w:p>
        </w:tc>
        <w:tc>
          <w:tcPr>
            <w:tcW w:w="3969" w:type="dxa"/>
            <w:shd w:val="clear" w:color="auto" w:fill="D9E2F3"/>
          </w:tcPr>
          <w:p w:rsidR="00155D3A" w:rsidRDefault="00AD461A">
            <w:pPr>
              <w:spacing w:before="20" w:after="20"/>
              <w:jc w:val="center"/>
            </w:pPr>
            <w:r>
              <w:rPr>
                <w:b/>
                <w:sz w:val="18"/>
              </w:rPr>
              <w:t>Меры реагирования</w:t>
            </w:r>
          </w:p>
        </w:tc>
      </w:tr>
      <w:tr w:rsidR="00155D3A" w:rsidRPr="0025126B">
        <w:trPr>
          <w:jc w:val="center"/>
        </w:trPr>
        <w:tc>
          <w:tcPr>
            <w:tcW w:w="454" w:type="dxa"/>
          </w:tcPr>
          <w:p w:rsidR="00155D3A" w:rsidRDefault="00AD461A">
            <w:pPr>
              <w:spacing w:before="20" w:after="2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3118" w:type="dxa"/>
          </w:tcPr>
          <w:p w:rsidR="00155D3A" w:rsidRPr="006947F4" w:rsidRDefault="00AD461A">
            <w:pPr>
              <w:spacing w:before="20" w:after="20"/>
              <w:rPr>
                <w:lang w:val="ru-RU"/>
              </w:rPr>
            </w:pPr>
            <w:proofErr w:type="spellStart"/>
            <w:r w:rsidRPr="006947F4">
              <w:rPr>
                <w:sz w:val="18"/>
                <w:lang w:val="ru-RU"/>
              </w:rPr>
              <w:t>Недопоступление</w:t>
            </w:r>
            <w:proofErr w:type="spellEnd"/>
            <w:r w:rsidRPr="006947F4">
              <w:rPr>
                <w:sz w:val="18"/>
                <w:lang w:val="ru-RU"/>
              </w:rPr>
              <w:t xml:space="preserve"> доходов бюджета по сравнению с прогнозом</w:t>
            </w:r>
          </w:p>
        </w:tc>
        <w:tc>
          <w:tcPr>
            <w:tcW w:w="1020" w:type="dxa"/>
          </w:tcPr>
          <w:p w:rsidR="00155D3A" w:rsidRDefault="00AD461A">
            <w:pPr>
              <w:spacing w:before="20" w:after="20"/>
              <w:jc w:val="center"/>
            </w:pPr>
            <w:proofErr w:type="spellStart"/>
            <w:r>
              <w:rPr>
                <w:sz w:val="18"/>
              </w:rPr>
              <w:t>высокая</w:t>
            </w:r>
            <w:proofErr w:type="spellEnd"/>
          </w:p>
        </w:tc>
        <w:tc>
          <w:tcPr>
            <w:tcW w:w="3969" w:type="dxa"/>
          </w:tcPr>
          <w:p w:rsidR="00155D3A" w:rsidRPr="006947F4" w:rsidRDefault="00AD461A">
            <w:pPr>
              <w:spacing w:before="20" w:after="20"/>
              <w:rPr>
                <w:lang w:val="ru-RU"/>
              </w:rPr>
            </w:pPr>
            <w:r w:rsidRPr="006947F4">
              <w:rPr>
                <w:sz w:val="18"/>
                <w:lang w:val="ru-RU"/>
              </w:rPr>
              <w:t xml:space="preserve">Корректировка расходов в течение финансового года; использование резервного фонда; </w:t>
            </w:r>
            <w:proofErr w:type="spellStart"/>
            <w:r w:rsidRPr="006947F4">
              <w:rPr>
                <w:sz w:val="18"/>
                <w:lang w:val="ru-RU"/>
              </w:rPr>
              <w:t>секвестирование</w:t>
            </w:r>
            <w:proofErr w:type="spellEnd"/>
            <w:r w:rsidRPr="006947F4">
              <w:rPr>
                <w:sz w:val="18"/>
                <w:lang w:val="ru-RU"/>
              </w:rPr>
              <w:t xml:space="preserve"> несрочных расходов</w:t>
            </w:r>
          </w:p>
        </w:tc>
      </w:tr>
      <w:tr w:rsidR="00155D3A" w:rsidRPr="0025126B">
        <w:trPr>
          <w:jc w:val="center"/>
        </w:trPr>
        <w:tc>
          <w:tcPr>
            <w:tcW w:w="454" w:type="dxa"/>
          </w:tcPr>
          <w:p w:rsidR="00155D3A" w:rsidRDefault="00AD461A">
            <w:pPr>
              <w:spacing w:before="20" w:after="20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3118" w:type="dxa"/>
          </w:tcPr>
          <w:p w:rsidR="00155D3A" w:rsidRPr="006947F4" w:rsidRDefault="00AD461A">
            <w:pPr>
              <w:spacing w:before="20" w:after="20"/>
              <w:rPr>
                <w:lang w:val="ru-RU"/>
              </w:rPr>
            </w:pPr>
            <w:r w:rsidRPr="006947F4">
              <w:rPr>
                <w:sz w:val="18"/>
                <w:lang w:val="ru-RU"/>
              </w:rPr>
              <w:t>Превышение норматива формирования расходов на содержание ОМСУ</w:t>
            </w:r>
          </w:p>
        </w:tc>
        <w:tc>
          <w:tcPr>
            <w:tcW w:w="1020" w:type="dxa"/>
          </w:tcPr>
          <w:p w:rsidR="00155D3A" w:rsidRDefault="00AD461A">
            <w:pPr>
              <w:spacing w:before="20" w:after="20"/>
              <w:jc w:val="center"/>
            </w:pPr>
            <w:proofErr w:type="spellStart"/>
            <w:r>
              <w:rPr>
                <w:sz w:val="18"/>
              </w:rPr>
              <w:t>средняя</w:t>
            </w:r>
            <w:proofErr w:type="spellEnd"/>
          </w:p>
        </w:tc>
        <w:tc>
          <w:tcPr>
            <w:tcW w:w="3969" w:type="dxa"/>
          </w:tcPr>
          <w:p w:rsidR="00155D3A" w:rsidRPr="006947F4" w:rsidRDefault="00AD461A">
            <w:pPr>
              <w:spacing w:before="20" w:after="20"/>
              <w:rPr>
                <w:lang w:val="ru-RU"/>
              </w:rPr>
            </w:pPr>
            <w:r w:rsidRPr="006947F4">
              <w:rPr>
                <w:sz w:val="18"/>
                <w:lang w:val="ru-RU"/>
              </w:rPr>
              <w:t>Оптимизация штатного расписания; контроль фактических расходов ежеквартально</w:t>
            </w:r>
          </w:p>
        </w:tc>
      </w:tr>
      <w:tr w:rsidR="00155D3A" w:rsidRPr="0025126B">
        <w:trPr>
          <w:jc w:val="center"/>
        </w:trPr>
        <w:tc>
          <w:tcPr>
            <w:tcW w:w="454" w:type="dxa"/>
          </w:tcPr>
          <w:p w:rsidR="00155D3A" w:rsidRDefault="00AD461A">
            <w:pPr>
              <w:spacing w:before="20" w:after="20"/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3118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Возникновение просроченной кредиторской задолженности</w:t>
            </w:r>
          </w:p>
        </w:tc>
        <w:tc>
          <w:tcPr>
            <w:tcW w:w="1020" w:type="dxa"/>
          </w:tcPr>
          <w:p w:rsidR="00155D3A" w:rsidRDefault="00AD461A">
            <w:pPr>
              <w:spacing w:before="20" w:after="20"/>
              <w:jc w:val="center"/>
            </w:pPr>
            <w:r>
              <w:rPr>
                <w:sz w:val="18"/>
              </w:rPr>
              <w:t>средняя</w:t>
            </w:r>
          </w:p>
        </w:tc>
        <w:tc>
          <w:tcPr>
            <w:tcW w:w="3969" w:type="dxa"/>
          </w:tcPr>
          <w:p w:rsidR="00155D3A" w:rsidRPr="006947F4" w:rsidRDefault="00AD461A">
            <w:pPr>
              <w:spacing w:before="20" w:after="20"/>
              <w:rPr>
                <w:lang w:val="ru-RU"/>
              </w:rPr>
            </w:pPr>
            <w:r w:rsidRPr="006947F4">
              <w:rPr>
                <w:sz w:val="18"/>
                <w:lang w:val="ru-RU"/>
              </w:rPr>
              <w:t>Ежемесячный мониторинг; приоритетное финансирование защищённых статей; кассовое планирование</w:t>
            </w:r>
          </w:p>
        </w:tc>
      </w:tr>
      <w:tr w:rsidR="00155D3A" w:rsidRPr="0025126B">
        <w:trPr>
          <w:jc w:val="center"/>
        </w:trPr>
        <w:tc>
          <w:tcPr>
            <w:tcW w:w="454" w:type="dxa"/>
          </w:tcPr>
          <w:p w:rsidR="00155D3A" w:rsidRDefault="00AD461A">
            <w:pPr>
              <w:spacing w:before="20" w:after="20"/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3118" w:type="dxa"/>
          </w:tcPr>
          <w:p w:rsidR="00155D3A" w:rsidRPr="006947F4" w:rsidRDefault="00AD461A">
            <w:pPr>
              <w:spacing w:before="20" w:after="20"/>
              <w:rPr>
                <w:lang w:val="ru-RU"/>
              </w:rPr>
            </w:pPr>
            <w:r w:rsidRPr="006947F4">
              <w:rPr>
                <w:sz w:val="18"/>
                <w:lang w:val="ru-RU"/>
              </w:rPr>
              <w:t>Превышение ограничений по муниципальному долгу (ст. 106, 111 БК РФ)</w:t>
            </w:r>
          </w:p>
        </w:tc>
        <w:tc>
          <w:tcPr>
            <w:tcW w:w="1020" w:type="dxa"/>
          </w:tcPr>
          <w:p w:rsidR="00155D3A" w:rsidRDefault="00AD461A">
            <w:pPr>
              <w:spacing w:before="20" w:after="20"/>
              <w:jc w:val="center"/>
            </w:pPr>
            <w:proofErr w:type="spellStart"/>
            <w:r>
              <w:rPr>
                <w:sz w:val="18"/>
              </w:rPr>
              <w:t>низкая</w:t>
            </w:r>
            <w:proofErr w:type="spellEnd"/>
          </w:p>
        </w:tc>
        <w:tc>
          <w:tcPr>
            <w:tcW w:w="3969" w:type="dxa"/>
          </w:tcPr>
          <w:p w:rsidR="00155D3A" w:rsidRPr="006947F4" w:rsidRDefault="00AD461A">
            <w:pPr>
              <w:spacing w:before="20" w:after="20"/>
              <w:rPr>
                <w:lang w:val="ru-RU"/>
              </w:rPr>
            </w:pPr>
            <w:r w:rsidRPr="006947F4">
              <w:rPr>
                <w:sz w:val="18"/>
                <w:lang w:val="ru-RU"/>
              </w:rPr>
              <w:t>Мониторинг долговой нагрузки ежемесячно; отказ от привлечения заимствований при превышении</w:t>
            </w:r>
          </w:p>
        </w:tc>
      </w:tr>
      <w:tr w:rsidR="00155D3A" w:rsidRPr="0025126B">
        <w:trPr>
          <w:jc w:val="center"/>
        </w:trPr>
        <w:tc>
          <w:tcPr>
            <w:tcW w:w="454" w:type="dxa"/>
          </w:tcPr>
          <w:p w:rsidR="00155D3A" w:rsidRDefault="00AD461A">
            <w:pPr>
              <w:spacing w:before="20" w:after="20"/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3118" w:type="dxa"/>
          </w:tcPr>
          <w:p w:rsidR="00155D3A" w:rsidRPr="006947F4" w:rsidRDefault="00AD461A">
            <w:pPr>
              <w:spacing w:before="20" w:after="20"/>
              <w:rPr>
                <w:lang w:val="ru-RU"/>
              </w:rPr>
            </w:pPr>
            <w:r w:rsidRPr="006947F4">
              <w:rPr>
                <w:sz w:val="18"/>
                <w:lang w:val="ru-RU"/>
              </w:rPr>
              <w:t>Недостаточное качество финансового менеджмента ГРБС</w:t>
            </w:r>
          </w:p>
        </w:tc>
        <w:tc>
          <w:tcPr>
            <w:tcW w:w="1020" w:type="dxa"/>
          </w:tcPr>
          <w:p w:rsidR="00155D3A" w:rsidRDefault="00AD461A">
            <w:pPr>
              <w:spacing w:before="20" w:after="20"/>
              <w:jc w:val="center"/>
            </w:pPr>
            <w:proofErr w:type="spellStart"/>
            <w:r>
              <w:rPr>
                <w:sz w:val="18"/>
              </w:rPr>
              <w:t>средняя</w:t>
            </w:r>
            <w:proofErr w:type="spellEnd"/>
          </w:p>
        </w:tc>
        <w:tc>
          <w:tcPr>
            <w:tcW w:w="3969" w:type="dxa"/>
          </w:tcPr>
          <w:p w:rsidR="00155D3A" w:rsidRPr="006947F4" w:rsidRDefault="00AD461A">
            <w:pPr>
              <w:spacing w:before="20" w:after="20"/>
              <w:rPr>
                <w:lang w:val="ru-RU"/>
              </w:rPr>
            </w:pPr>
            <w:r w:rsidRPr="006947F4">
              <w:rPr>
                <w:sz w:val="18"/>
                <w:lang w:val="ru-RU"/>
              </w:rPr>
              <w:t>Методическая помощь; обучение; ежеквартальная оценка; рекомендации по улучшению</w:t>
            </w:r>
          </w:p>
        </w:tc>
      </w:tr>
      <w:tr w:rsidR="00155D3A" w:rsidRPr="0025126B">
        <w:trPr>
          <w:jc w:val="center"/>
        </w:trPr>
        <w:tc>
          <w:tcPr>
            <w:tcW w:w="454" w:type="dxa"/>
          </w:tcPr>
          <w:p w:rsidR="00155D3A" w:rsidRDefault="00AD461A">
            <w:pPr>
              <w:spacing w:before="20" w:after="20"/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w="3118" w:type="dxa"/>
          </w:tcPr>
          <w:p w:rsidR="00155D3A" w:rsidRPr="006947F4" w:rsidRDefault="00AD461A">
            <w:pPr>
              <w:spacing w:before="20" w:after="20"/>
              <w:rPr>
                <w:lang w:val="ru-RU"/>
              </w:rPr>
            </w:pPr>
            <w:r w:rsidRPr="006947F4">
              <w:rPr>
                <w:sz w:val="18"/>
                <w:lang w:val="ru-RU"/>
              </w:rPr>
              <w:t>Несвоевременное устранение нарушений по результатам контроля</w:t>
            </w:r>
          </w:p>
        </w:tc>
        <w:tc>
          <w:tcPr>
            <w:tcW w:w="1020" w:type="dxa"/>
          </w:tcPr>
          <w:p w:rsidR="00155D3A" w:rsidRDefault="00AD461A">
            <w:pPr>
              <w:spacing w:before="20" w:after="20"/>
              <w:jc w:val="center"/>
            </w:pPr>
            <w:proofErr w:type="spellStart"/>
            <w:r>
              <w:rPr>
                <w:sz w:val="18"/>
              </w:rPr>
              <w:t>средняя</w:t>
            </w:r>
            <w:proofErr w:type="spellEnd"/>
          </w:p>
        </w:tc>
        <w:tc>
          <w:tcPr>
            <w:tcW w:w="3969" w:type="dxa"/>
          </w:tcPr>
          <w:p w:rsidR="00155D3A" w:rsidRPr="006947F4" w:rsidRDefault="00AD461A">
            <w:pPr>
              <w:spacing w:before="20" w:after="20"/>
              <w:rPr>
                <w:lang w:val="ru-RU"/>
              </w:rPr>
            </w:pPr>
            <w:r w:rsidRPr="006947F4">
              <w:rPr>
                <w:sz w:val="18"/>
                <w:lang w:val="ru-RU"/>
              </w:rPr>
              <w:t>Контроль исполнения предписаний; претензионная работа; информирование главы округа</w:t>
            </w:r>
          </w:p>
        </w:tc>
      </w:tr>
      <w:tr w:rsidR="00155D3A" w:rsidRPr="0025126B">
        <w:trPr>
          <w:jc w:val="center"/>
        </w:trPr>
        <w:tc>
          <w:tcPr>
            <w:tcW w:w="454" w:type="dxa"/>
          </w:tcPr>
          <w:p w:rsidR="00155D3A" w:rsidRDefault="00AD461A">
            <w:pPr>
              <w:spacing w:before="20" w:after="20"/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w="3118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Технические сбои информационных систем</w:t>
            </w:r>
          </w:p>
        </w:tc>
        <w:tc>
          <w:tcPr>
            <w:tcW w:w="1020" w:type="dxa"/>
          </w:tcPr>
          <w:p w:rsidR="00155D3A" w:rsidRDefault="00AD461A">
            <w:pPr>
              <w:spacing w:before="20" w:after="20"/>
              <w:jc w:val="center"/>
            </w:pPr>
            <w:r>
              <w:rPr>
                <w:sz w:val="18"/>
              </w:rPr>
              <w:t>низкая</w:t>
            </w:r>
          </w:p>
        </w:tc>
        <w:tc>
          <w:tcPr>
            <w:tcW w:w="3969" w:type="dxa"/>
          </w:tcPr>
          <w:p w:rsidR="00155D3A" w:rsidRPr="006947F4" w:rsidRDefault="00AD461A">
            <w:pPr>
              <w:spacing w:before="20" w:after="20"/>
              <w:rPr>
                <w:lang w:val="ru-RU"/>
              </w:rPr>
            </w:pPr>
            <w:r w:rsidRPr="006947F4">
              <w:rPr>
                <w:sz w:val="18"/>
                <w:lang w:val="ru-RU"/>
              </w:rPr>
              <w:t>Резервное копирование; техническая поддержка; дублирование критичных данных</w:t>
            </w:r>
          </w:p>
        </w:tc>
      </w:tr>
      <w:tr w:rsidR="00155D3A" w:rsidRPr="0025126B">
        <w:trPr>
          <w:jc w:val="center"/>
        </w:trPr>
        <w:tc>
          <w:tcPr>
            <w:tcW w:w="454" w:type="dxa"/>
          </w:tcPr>
          <w:p w:rsidR="00155D3A" w:rsidRDefault="00AD461A">
            <w:pPr>
              <w:spacing w:before="20" w:after="20"/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w="3118" w:type="dxa"/>
          </w:tcPr>
          <w:p w:rsidR="00155D3A" w:rsidRPr="006947F4" w:rsidRDefault="00AD461A">
            <w:pPr>
              <w:spacing w:before="20" w:after="20"/>
              <w:rPr>
                <w:lang w:val="ru-RU"/>
              </w:rPr>
            </w:pPr>
            <w:r w:rsidRPr="006947F4">
              <w:rPr>
                <w:sz w:val="18"/>
                <w:lang w:val="ru-RU"/>
              </w:rPr>
              <w:t>Выявление незаявленных долговых обязательств поселений после передаточного акта</w:t>
            </w:r>
          </w:p>
        </w:tc>
        <w:tc>
          <w:tcPr>
            <w:tcW w:w="1020" w:type="dxa"/>
          </w:tcPr>
          <w:p w:rsidR="00155D3A" w:rsidRDefault="00AD461A">
            <w:pPr>
              <w:spacing w:before="20" w:after="20"/>
              <w:jc w:val="center"/>
            </w:pPr>
            <w:proofErr w:type="spellStart"/>
            <w:r>
              <w:rPr>
                <w:sz w:val="18"/>
              </w:rPr>
              <w:t>средняя</w:t>
            </w:r>
            <w:proofErr w:type="spellEnd"/>
          </w:p>
        </w:tc>
        <w:tc>
          <w:tcPr>
            <w:tcW w:w="3969" w:type="dxa"/>
          </w:tcPr>
          <w:p w:rsidR="00155D3A" w:rsidRPr="006947F4" w:rsidRDefault="00AD461A">
            <w:pPr>
              <w:spacing w:before="20" w:after="20"/>
              <w:rPr>
                <w:lang w:val="ru-RU"/>
              </w:rPr>
            </w:pPr>
            <w:r w:rsidRPr="006947F4">
              <w:rPr>
                <w:sz w:val="18"/>
                <w:lang w:val="ru-RU"/>
              </w:rPr>
              <w:t xml:space="preserve">Включение в акт оговорки о праве </w:t>
            </w:r>
            <w:proofErr w:type="spellStart"/>
            <w:r w:rsidRPr="006947F4">
              <w:rPr>
                <w:sz w:val="18"/>
                <w:lang w:val="ru-RU"/>
              </w:rPr>
              <w:t>досоставления</w:t>
            </w:r>
            <w:proofErr w:type="spellEnd"/>
            <w:r w:rsidRPr="006947F4">
              <w:rPr>
                <w:sz w:val="18"/>
                <w:lang w:val="ru-RU"/>
              </w:rPr>
              <w:t>; ведение реестра выявленных обязательств</w:t>
            </w:r>
          </w:p>
        </w:tc>
      </w:tr>
      <w:tr w:rsidR="00155D3A" w:rsidRPr="0025126B">
        <w:trPr>
          <w:jc w:val="center"/>
        </w:trPr>
        <w:tc>
          <w:tcPr>
            <w:tcW w:w="454" w:type="dxa"/>
          </w:tcPr>
          <w:p w:rsidR="00155D3A" w:rsidRDefault="00AD461A">
            <w:pPr>
              <w:spacing w:before="20" w:after="20"/>
              <w:jc w:val="center"/>
            </w:pPr>
            <w:r>
              <w:rPr>
                <w:sz w:val="18"/>
              </w:rPr>
              <w:lastRenderedPageBreak/>
              <w:t>9</w:t>
            </w:r>
          </w:p>
        </w:tc>
        <w:tc>
          <w:tcPr>
            <w:tcW w:w="3118" w:type="dxa"/>
          </w:tcPr>
          <w:p w:rsidR="00155D3A" w:rsidRPr="006947F4" w:rsidRDefault="00AD461A">
            <w:pPr>
              <w:spacing w:before="20" w:after="20"/>
              <w:rPr>
                <w:lang w:val="ru-RU"/>
              </w:rPr>
            </w:pPr>
            <w:r w:rsidRPr="006947F4">
              <w:rPr>
                <w:sz w:val="18"/>
                <w:lang w:val="ru-RU"/>
              </w:rPr>
              <w:t>Разногласия с контрагентами по переоформлению контрактов</w:t>
            </w:r>
          </w:p>
        </w:tc>
        <w:tc>
          <w:tcPr>
            <w:tcW w:w="1020" w:type="dxa"/>
          </w:tcPr>
          <w:p w:rsidR="00155D3A" w:rsidRDefault="00AD461A">
            <w:pPr>
              <w:spacing w:before="20" w:after="20"/>
              <w:jc w:val="center"/>
            </w:pPr>
            <w:proofErr w:type="spellStart"/>
            <w:r>
              <w:rPr>
                <w:sz w:val="18"/>
              </w:rPr>
              <w:t>низкая</w:t>
            </w:r>
            <w:proofErr w:type="spellEnd"/>
          </w:p>
        </w:tc>
        <w:tc>
          <w:tcPr>
            <w:tcW w:w="3969" w:type="dxa"/>
          </w:tcPr>
          <w:p w:rsidR="00155D3A" w:rsidRPr="006947F4" w:rsidRDefault="00AD461A">
            <w:pPr>
              <w:spacing w:before="20" w:after="20"/>
              <w:rPr>
                <w:lang w:val="ru-RU"/>
              </w:rPr>
            </w:pPr>
            <w:r w:rsidRPr="006947F4">
              <w:rPr>
                <w:sz w:val="18"/>
                <w:lang w:val="ru-RU"/>
              </w:rPr>
              <w:t>Своевременное уведомление; при отказе — судебная защита</w:t>
            </w:r>
          </w:p>
        </w:tc>
      </w:tr>
      <w:tr w:rsidR="00155D3A" w:rsidRPr="0025126B">
        <w:trPr>
          <w:jc w:val="center"/>
        </w:trPr>
        <w:tc>
          <w:tcPr>
            <w:tcW w:w="454" w:type="dxa"/>
          </w:tcPr>
          <w:p w:rsidR="00155D3A" w:rsidRDefault="00AD461A">
            <w:pPr>
              <w:spacing w:before="20" w:after="20"/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w="3118" w:type="dxa"/>
          </w:tcPr>
          <w:p w:rsidR="00155D3A" w:rsidRPr="006947F4" w:rsidRDefault="00AD461A">
            <w:pPr>
              <w:spacing w:before="20" w:after="20"/>
              <w:rPr>
                <w:lang w:val="ru-RU"/>
              </w:rPr>
            </w:pPr>
            <w:r w:rsidRPr="006947F4">
              <w:rPr>
                <w:sz w:val="18"/>
                <w:lang w:val="ru-RU"/>
              </w:rPr>
              <w:t>Задержка перечисления остатков из-за незакрытых лицевых счетов поселений</w:t>
            </w:r>
          </w:p>
        </w:tc>
        <w:tc>
          <w:tcPr>
            <w:tcW w:w="1020" w:type="dxa"/>
          </w:tcPr>
          <w:p w:rsidR="00155D3A" w:rsidRDefault="00AD461A">
            <w:pPr>
              <w:spacing w:before="20" w:after="20"/>
              <w:jc w:val="center"/>
            </w:pPr>
            <w:proofErr w:type="spellStart"/>
            <w:r>
              <w:rPr>
                <w:sz w:val="18"/>
              </w:rPr>
              <w:t>средняя</w:t>
            </w:r>
            <w:proofErr w:type="spellEnd"/>
          </w:p>
        </w:tc>
        <w:tc>
          <w:tcPr>
            <w:tcW w:w="3969" w:type="dxa"/>
          </w:tcPr>
          <w:p w:rsidR="00155D3A" w:rsidRPr="006947F4" w:rsidRDefault="00AD461A">
            <w:pPr>
              <w:spacing w:before="20" w:after="20"/>
              <w:rPr>
                <w:lang w:val="ru-RU"/>
              </w:rPr>
            </w:pPr>
            <w:r w:rsidRPr="006947F4">
              <w:rPr>
                <w:sz w:val="18"/>
                <w:lang w:val="ru-RU"/>
              </w:rPr>
              <w:t>Жёсткие сроки; контроль через Казначейство; претензионная работа</w:t>
            </w:r>
          </w:p>
        </w:tc>
      </w:tr>
      <w:tr w:rsidR="00155D3A" w:rsidRPr="0025126B">
        <w:trPr>
          <w:jc w:val="center"/>
        </w:trPr>
        <w:tc>
          <w:tcPr>
            <w:tcW w:w="454" w:type="dxa"/>
          </w:tcPr>
          <w:p w:rsidR="00155D3A" w:rsidRDefault="00AD461A">
            <w:pPr>
              <w:spacing w:before="20" w:after="20"/>
              <w:jc w:val="center"/>
            </w:pPr>
            <w:r>
              <w:rPr>
                <w:sz w:val="18"/>
              </w:rPr>
              <w:t>11</w:t>
            </w:r>
          </w:p>
        </w:tc>
        <w:tc>
          <w:tcPr>
            <w:tcW w:w="3118" w:type="dxa"/>
          </w:tcPr>
          <w:p w:rsidR="00155D3A" w:rsidRPr="006947F4" w:rsidRDefault="00AD461A">
            <w:pPr>
              <w:spacing w:before="20" w:after="20"/>
              <w:rPr>
                <w:lang w:val="ru-RU"/>
              </w:rPr>
            </w:pPr>
            <w:r w:rsidRPr="006947F4">
              <w:rPr>
                <w:sz w:val="18"/>
                <w:lang w:val="ru-RU"/>
              </w:rPr>
              <w:t>Неполнота архивной документации при передаче дел поселений</w:t>
            </w:r>
          </w:p>
        </w:tc>
        <w:tc>
          <w:tcPr>
            <w:tcW w:w="1020" w:type="dxa"/>
          </w:tcPr>
          <w:p w:rsidR="00155D3A" w:rsidRDefault="00AD461A">
            <w:pPr>
              <w:spacing w:before="20" w:after="20"/>
              <w:jc w:val="center"/>
            </w:pPr>
            <w:proofErr w:type="spellStart"/>
            <w:r>
              <w:rPr>
                <w:sz w:val="18"/>
              </w:rPr>
              <w:t>низкая</w:t>
            </w:r>
            <w:proofErr w:type="spellEnd"/>
          </w:p>
        </w:tc>
        <w:tc>
          <w:tcPr>
            <w:tcW w:w="3969" w:type="dxa"/>
          </w:tcPr>
          <w:p w:rsidR="00155D3A" w:rsidRPr="006947F4" w:rsidRDefault="00AD461A">
            <w:pPr>
              <w:spacing w:before="20" w:after="20"/>
              <w:rPr>
                <w:lang w:val="ru-RU"/>
              </w:rPr>
            </w:pPr>
            <w:r w:rsidRPr="006947F4">
              <w:rPr>
                <w:sz w:val="18"/>
                <w:lang w:val="ru-RU"/>
              </w:rPr>
              <w:t>Описи переданных дел; приёмка по акту с проверкой полноты</w:t>
            </w:r>
          </w:p>
        </w:tc>
      </w:tr>
      <w:tr w:rsidR="00155D3A" w:rsidRPr="0025126B">
        <w:trPr>
          <w:jc w:val="center"/>
        </w:trPr>
        <w:tc>
          <w:tcPr>
            <w:tcW w:w="454" w:type="dxa"/>
          </w:tcPr>
          <w:p w:rsidR="00155D3A" w:rsidRDefault="00AD461A">
            <w:pPr>
              <w:spacing w:before="20" w:after="20"/>
              <w:jc w:val="center"/>
            </w:pPr>
            <w:r>
              <w:rPr>
                <w:sz w:val="18"/>
              </w:rPr>
              <w:t>12</w:t>
            </w:r>
          </w:p>
        </w:tc>
        <w:tc>
          <w:tcPr>
            <w:tcW w:w="3118" w:type="dxa"/>
          </w:tcPr>
          <w:p w:rsidR="00155D3A" w:rsidRPr="006947F4" w:rsidRDefault="00AD461A">
            <w:pPr>
              <w:spacing w:before="20" w:after="20"/>
              <w:rPr>
                <w:lang w:val="ru-RU"/>
              </w:rPr>
            </w:pPr>
            <w:r w:rsidRPr="006947F4">
              <w:rPr>
                <w:sz w:val="18"/>
                <w:lang w:val="ru-RU"/>
              </w:rPr>
              <w:t>Изменение бюджетного законодательства Российской Федерации</w:t>
            </w:r>
          </w:p>
        </w:tc>
        <w:tc>
          <w:tcPr>
            <w:tcW w:w="1020" w:type="dxa"/>
          </w:tcPr>
          <w:p w:rsidR="00155D3A" w:rsidRDefault="00AD461A">
            <w:pPr>
              <w:spacing w:before="20" w:after="20"/>
              <w:jc w:val="center"/>
            </w:pPr>
            <w:proofErr w:type="spellStart"/>
            <w:r>
              <w:rPr>
                <w:sz w:val="18"/>
              </w:rPr>
              <w:t>средняя</w:t>
            </w:r>
            <w:proofErr w:type="spellEnd"/>
          </w:p>
        </w:tc>
        <w:tc>
          <w:tcPr>
            <w:tcW w:w="3969" w:type="dxa"/>
          </w:tcPr>
          <w:p w:rsidR="00155D3A" w:rsidRPr="006947F4" w:rsidRDefault="00AD461A">
            <w:pPr>
              <w:spacing w:before="20" w:after="20"/>
              <w:rPr>
                <w:lang w:val="ru-RU"/>
              </w:rPr>
            </w:pPr>
            <w:r w:rsidRPr="006947F4">
              <w:rPr>
                <w:sz w:val="18"/>
                <w:lang w:val="ru-RU"/>
              </w:rPr>
              <w:t>Мониторинг НПА; своевременная корректировка муниципальных правовых актов</w:t>
            </w:r>
          </w:p>
        </w:tc>
      </w:tr>
    </w:tbl>
    <w:p w:rsidR="00155D3A" w:rsidRPr="006947F4" w:rsidRDefault="00155D3A">
      <w:pPr>
        <w:rPr>
          <w:lang w:val="ru-RU"/>
        </w:rPr>
      </w:pPr>
    </w:p>
    <w:p w:rsidR="00155D3A" w:rsidRPr="006947F4" w:rsidRDefault="000D1305">
      <w:pPr>
        <w:spacing w:after="120"/>
        <w:rPr>
          <w:lang w:val="ru-RU"/>
        </w:rPr>
      </w:pPr>
      <w:r>
        <w:rPr>
          <w:b/>
          <w:sz w:val="28"/>
          <w:lang w:val="ru-RU"/>
        </w:rPr>
        <w:t>7</w:t>
      </w:r>
      <w:r w:rsidR="00AD461A" w:rsidRPr="006947F4">
        <w:rPr>
          <w:b/>
          <w:sz w:val="28"/>
          <w:lang w:val="ru-RU"/>
        </w:rPr>
        <w:t>. Правовое регулирование в сфере реализации муниципальной программы</w:t>
      </w:r>
    </w:p>
    <w:p w:rsidR="00155D3A" w:rsidRPr="006947F4" w:rsidRDefault="00AD461A">
      <w:pPr>
        <w:ind w:firstLine="709"/>
        <w:jc w:val="both"/>
        <w:rPr>
          <w:lang w:val="ru-RU"/>
        </w:rPr>
      </w:pPr>
      <w:r w:rsidRPr="006947F4">
        <w:rPr>
          <w:lang w:val="ru-RU"/>
        </w:rPr>
        <w:t>Реализация муниципальной программы осуществляется в соответствии со следующими нормативными правовыми актами:</w:t>
      </w:r>
    </w:p>
    <w:p w:rsidR="00155D3A" w:rsidRDefault="00AD461A">
      <w:pPr>
        <w:pStyle w:val="a0"/>
        <w:ind w:left="709" w:firstLine="0"/>
        <w:jc w:val="both"/>
      </w:pPr>
      <w:proofErr w:type="spellStart"/>
      <w:r>
        <w:t>Бюджетный</w:t>
      </w:r>
      <w:proofErr w:type="spellEnd"/>
      <w:r>
        <w:t xml:space="preserve"> </w:t>
      </w:r>
      <w:proofErr w:type="spellStart"/>
      <w:r>
        <w:t>кодекс</w:t>
      </w:r>
      <w:proofErr w:type="spellEnd"/>
      <w:r>
        <w:t xml:space="preserve"> </w:t>
      </w:r>
      <w:proofErr w:type="spellStart"/>
      <w:r>
        <w:t>Российской</w:t>
      </w:r>
      <w:proofErr w:type="spellEnd"/>
      <w:r>
        <w:t xml:space="preserve"> </w:t>
      </w:r>
      <w:proofErr w:type="spellStart"/>
      <w:r>
        <w:t>Федерации</w:t>
      </w:r>
      <w:proofErr w:type="spellEnd"/>
    </w:p>
    <w:p w:rsidR="00155D3A" w:rsidRPr="006947F4" w:rsidRDefault="00AD461A">
      <w:pPr>
        <w:pStyle w:val="a0"/>
        <w:ind w:left="709" w:firstLine="0"/>
        <w:jc w:val="both"/>
        <w:rPr>
          <w:lang w:val="ru-RU"/>
        </w:rPr>
      </w:pPr>
      <w:r w:rsidRPr="006947F4">
        <w:rPr>
          <w:lang w:val="ru-RU"/>
        </w:rPr>
        <w:t>Федеральный закон от 12.07.2024 № 176-ФЗ «О государственном (муниципальном) финансовом контроле в Российской Федерации»</w:t>
      </w:r>
    </w:p>
    <w:p w:rsidR="00155D3A" w:rsidRPr="006947F4" w:rsidRDefault="00AD461A">
      <w:pPr>
        <w:pStyle w:val="a0"/>
        <w:ind w:left="709" w:firstLine="0"/>
        <w:jc w:val="both"/>
        <w:rPr>
          <w:lang w:val="ru-RU"/>
        </w:rPr>
      </w:pPr>
      <w:r w:rsidRPr="006947F4">
        <w:rPr>
          <w:lang w:val="ru-RU"/>
        </w:rPr>
        <w:t>Федеральный закон от 05.04.2013 № 44-ФЗ «О контрактной системе в сфере закупок товаров, работ, услуг для обеспечения государственных и муниципальных нужд»</w:t>
      </w:r>
    </w:p>
    <w:p w:rsidR="00155D3A" w:rsidRPr="006947F4" w:rsidRDefault="00AD461A">
      <w:pPr>
        <w:pStyle w:val="a0"/>
        <w:ind w:left="709" w:firstLine="0"/>
        <w:jc w:val="both"/>
        <w:rPr>
          <w:lang w:val="ru-RU"/>
        </w:rPr>
      </w:pPr>
      <w:r w:rsidRPr="006947F4">
        <w:rPr>
          <w:lang w:val="ru-RU"/>
        </w:rPr>
        <w:t>Федеральный закон от 06.10.2003 № 131-ФЗ «Об общих принципах организации местного самоуправления в Российской Федерации»</w:t>
      </w:r>
    </w:p>
    <w:p w:rsidR="00155D3A" w:rsidRPr="006947F4" w:rsidRDefault="00AD461A">
      <w:pPr>
        <w:pStyle w:val="a0"/>
        <w:ind w:left="709" w:firstLine="0"/>
        <w:jc w:val="both"/>
        <w:rPr>
          <w:lang w:val="ru-RU"/>
        </w:rPr>
      </w:pPr>
      <w:r w:rsidRPr="006947F4">
        <w:rPr>
          <w:lang w:val="ru-RU"/>
        </w:rPr>
        <w:t>Указ Президента Российской Федерации от 07.05.2024 № 309 «О национальных целях развития Российской Федерации на период до 2030 года и на перспективу до 2036 года»</w:t>
      </w:r>
    </w:p>
    <w:p w:rsidR="00155D3A" w:rsidRPr="006947F4" w:rsidRDefault="00AD461A">
      <w:pPr>
        <w:pStyle w:val="a0"/>
        <w:ind w:left="709" w:firstLine="0"/>
        <w:jc w:val="both"/>
        <w:rPr>
          <w:lang w:val="ru-RU"/>
        </w:rPr>
      </w:pPr>
      <w:r w:rsidRPr="006947F4">
        <w:rPr>
          <w:lang w:val="ru-RU"/>
        </w:rPr>
        <w:t>Постановление Правительства Российской Федерации от 18.05.2016 № 445 «Об утверждении государственной программы Российской Федерации "Развитие федеративных отношений и создание условий для эффективного и ответственного управления региональными и муниципальными финансами"»</w:t>
      </w:r>
    </w:p>
    <w:p w:rsidR="00155D3A" w:rsidRPr="006947F4" w:rsidRDefault="00AD461A">
      <w:pPr>
        <w:pStyle w:val="a0"/>
        <w:ind w:left="709" w:firstLine="0"/>
        <w:jc w:val="both"/>
        <w:rPr>
          <w:lang w:val="ru-RU"/>
        </w:rPr>
      </w:pPr>
      <w:r w:rsidRPr="006947F4">
        <w:rPr>
          <w:lang w:val="ru-RU"/>
        </w:rPr>
        <w:t>Постановление Правительства Российской Федерации от 31.12.2004 № 903 «О передаче имущества вновь образованным муниципальным образованиям»</w:t>
      </w:r>
    </w:p>
    <w:p w:rsidR="00155D3A" w:rsidRPr="006947F4" w:rsidRDefault="00AD461A">
      <w:pPr>
        <w:pStyle w:val="a0"/>
        <w:ind w:left="709" w:firstLine="0"/>
        <w:jc w:val="both"/>
        <w:rPr>
          <w:lang w:val="ru-RU"/>
        </w:rPr>
      </w:pPr>
      <w:r w:rsidRPr="006947F4">
        <w:rPr>
          <w:lang w:val="ru-RU"/>
        </w:rPr>
        <w:t>Закон Кировской области от 25.11.2025 № 437-ЗО «О местном самоуправлении в Кировской области»</w:t>
      </w:r>
    </w:p>
    <w:p w:rsidR="00155D3A" w:rsidRPr="006947F4" w:rsidRDefault="00AD461A">
      <w:pPr>
        <w:pStyle w:val="a0"/>
        <w:ind w:left="709" w:firstLine="0"/>
        <w:jc w:val="both"/>
        <w:rPr>
          <w:lang w:val="ru-RU"/>
        </w:rPr>
      </w:pPr>
      <w:r w:rsidRPr="006947F4">
        <w:rPr>
          <w:lang w:val="ru-RU"/>
        </w:rPr>
        <w:t xml:space="preserve">Закон Кировской области от 10.10.2025 № 427-ЗО (о включении </w:t>
      </w:r>
      <w:proofErr w:type="spellStart"/>
      <w:r w:rsidRPr="006947F4">
        <w:rPr>
          <w:lang w:val="ru-RU"/>
        </w:rPr>
        <w:t>Донауровского</w:t>
      </w:r>
      <w:proofErr w:type="spellEnd"/>
      <w:r w:rsidRPr="006947F4">
        <w:rPr>
          <w:lang w:val="ru-RU"/>
        </w:rPr>
        <w:t xml:space="preserve"> сельского поселения в состав </w:t>
      </w:r>
      <w:proofErr w:type="spellStart"/>
      <w:r w:rsidRPr="006947F4">
        <w:rPr>
          <w:lang w:val="ru-RU"/>
        </w:rPr>
        <w:t>Кильмезского</w:t>
      </w:r>
      <w:proofErr w:type="spellEnd"/>
      <w:r w:rsidRPr="006947F4">
        <w:rPr>
          <w:lang w:val="ru-RU"/>
        </w:rPr>
        <w:t xml:space="preserve"> муниципального округа)</w:t>
      </w:r>
    </w:p>
    <w:p w:rsidR="00155D3A" w:rsidRPr="006947F4" w:rsidRDefault="00AD461A">
      <w:pPr>
        <w:pStyle w:val="a0"/>
        <w:ind w:left="709" w:firstLine="0"/>
        <w:jc w:val="both"/>
        <w:rPr>
          <w:lang w:val="ru-RU"/>
        </w:rPr>
      </w:pPr>
      <w:r w:rsidRPr="006947F4">
        <w:rPr>
          <w:lang w:val="ru-RU"/>
        </w:rPr>
        <w:t>Постановление Правительства Кировской области от 08.12.2023 № 640-П «Об утверждении государственной программы Кировской области "Управление государственными финансами и регулирование межбюджетных отношений"» (в действующей редакции)</w:t>
      </w:r>
    </w:p>
    <w:p w:rsidR="00155D3A" w:rsidRPr="006947F4" w:rsidRDefault="00AD461A">
      <w:pPr>
        <w:pStyle w:val="a0"/>
        <w:ind w:left="709" w:firstLine="0"/>
        <w:jc w:val="both"/>
        <w:rPr>
          <w:lang w:val="ru-RU"/>
        </w:rPr>
      </w:pPr>
      <w:r w:rsidRPr="006947F4">
        <w:rPr>
          <w:lang w:val="ru-RU"/>
        </w:rPr>
        <w:t xml:space="preserve">Устав </w:t>
      </w:r>
      <w:proofErr w:type="spellStart"/>
      <w:r w:rsidRPr="006947F4">
        <w:rPr>
          <w:lang w:val="ru-RU"/>
        </w:rPr>
        <w:t>Кильмезского</w:t>
      </w:r>
      <w:proofErr w:type="spellEnd"/>
      <w:r w:rsidRPr="006947F4">
        <w:rPr>
          <w:lang w:val="ru-RU"/>
        </w:rPr>
        <w:t xml:space="preserve"> муниципального округа Кировской области</w:t>
      </w:r>
    </w:p>
    <w:p w:rsidR="00155D3A" w:rsidRPr="006947F4" w:rsidRDefault="00AD461A">
      <w:pPr>
        <w:pStyle w:val="a0"/>
        <w:ind w:left="709" w:firstLine="0"/>
        <w:jc w:val="both"/>
        <w:rPr>
          <w:lang w:val="ru-RU"/>
        </w:rPr>
      </w:pPr>
      <w:r w:rsidRPr="006947F4">
        <w:rPr>
          <w:lang w:val="ru-RU"/>
        </w:rPr>
        <w:t xml:space="preserve">Решение Думы </w:t>
      </w:r>
      <w:proofErr w:type="spellStart"/>
      <w:r w:rsidRPr="006947F4">
        <w:rPr>
          <w:lang w:val="ru-RU"/>
        </w:rPr>
        <w:t>Кильмезского</w:t>
      </w:r>
      <w:proofErr w:type="spellEnd"/>
      <w:r w:rsidRPr="006947F4">
        <w:rPr>
          <w:lang w:val="ru-RU"/>
        </w:rPr>
        <w:t xml:space="preserve"> муниципального округа о бюджете на очередной финансовый год и плановый период</w:t>
      </w:r>
    </w:p>
    <w:p w:rsidR="00155D3A" w:rsidRPr="006947F4" w:rsidRDefault="00AD461A">
      <w:pPr>
        <w:pStyle w:val="a0"/>
        <w:ind w:left="709" w:firstLine="0"/>
        <w:jc w:val="both"/>
        <w:rPr>
          <w:lang w:val="ru-RU"/>
        </w:rPr>
      </w:pPr>
      <w:r w:rsidRPr="006947F4">
        <w:rPr>
          <w:lang w:val="ru-RU"/>
        </w:rPr>
        <w:t xml:space="preserve">Положение о бюджетном процессе в </w:t>
      </w:r>
      <w:proofErr w:type="spellStart"/>
      <w:r w:rsidRPr="006947F4">
        <w:rPr>
          <w:lang w:val="ru-RU"/>
        </w:rPr>
        <w:t>Кильмезском</w:t>
      </w:r>
      <w:proofErr w:type="spellEnd"/>
      <w:r w:rsidRPr="006947F4">
        <w:rPr>
          <w:lang w:val="ru-RU"/>
        </w:rPr>
        <w:t xml:space="preserve"> муниципальном </w:t>
      </w:r>
      <w:proofErr w:type="gramStart"/>
      <w:r w:rsidRPr="006947F4">
        <w:rPr>
          <w:lang w:val="ru-RU"/>
        </w:rPr>
        <w:t xml:space="preserve">округе </w:t>
      </w:r>
      <w:r w:rsidR="00C45C10">
        <w:rPr>
          <w:lang w:val="ru-RU"/>
        </w:rPr>
        <w:t>.</w:t>
      </w:r>
      <w:proofErr w:type="gramEnd"/>
    </w:p>
    <w:p w:rsidR="00155D3A" w:rsidRDefault="00155D3A">
      <w:pPr>
        <w:rPr>
          <w:lang w:val="ru-RU"/>
        </w:rPr>
      </w:pPr>
    </w:p>
    <w:p w:rsidR="00C45C10" w:rsidRDefault="00C45C10">
      <w:pPr>
        <w:rPr>
          <w:lang w:val="ru-RU"/>
        </w:rPr>
      </w:pPr>
    </w:p>
    <w:p w:rsidR="00C45C10" w:rsidRDefault="001D18EE">
      <w:pPr>
        <w:rPr>
          <w:lang w:val="ru-RU"/>
        </w:rPr>
      </w:pPr>
      <w:r>
        <w:rPr>
          <w:lang w:val="ru-RU"/>
        </w:rPr>
        <w:t xml:space="preserve"> </w:t>
      </w:r>
    </w:p>
    <w:p w:rsidR="00155D3A" w:rsidRPr="006947F4" w:rsidRDefault="000D1305">
      <w:pPr>
        <w:spacing w:before="480"/>
        <w:jc w:val="center"/>
        <w:rPr>
          <w:lang w:val="ru-RU"/>
        </w:rPr>
      </w:pPr>
      <w:r>
        <w:rPr>
          <w:b/>
          <w:lang w:val="ru-RU"/>
        </w:rPr>
        <w:lastRenderedPageBreak/>
        <w:t>П</w:t>
      </w:r>
      <w:r w:rsidR="00AD461A" w:rsidRPr="006947F4">
        <w:rPr>
          <w:b/>
          <w:lang w:val="ru-RU"/>
        </w:rPr>
        <w:t>риложение 1</w:t>
      </w:r>
    </w:p>
    <w:p w:rsidR="00155D3A" w:rsidRPr="006947F4" w:rsidRDefault="00AD461A">
      <w:pPr>
        <w:spacing w:after="240"/>
        <w:jc w:val="center"/>
        <w:rPr>
          <w:lang w:val="ru-RU"/>
        </w:rPr>
      </w:pPr>
      <w:r w:rsidRPr="006947F4">
        <w:rPr>
          <w:sz w:val="22"/>
          <w:lang w:val="ru-RU"/>
        </w:rPr>
        <w:t>к муниципальной программе «Управл</w:t>
      </w:r>
      <w:r w:rsidR="00F3476D">
        <w:rPr>
          <w:sz w:val="22"/>
          <w:lang w:val="ru-RU"/>
        </w:rPr>
        <w:t>ение муниципальными финансами</w:t>
      </w:r>
      <w:r w:rsidRPr="006947F4">
        <w:rPr>
          <w:sz w:val="22"/>
          <w:lang w:val="ru-RU"/>
        </w:rPr>
        <w:t>»</w:t>
      </w:r>
    </w:p>
    <w:p w:rsidR="00155D3A" w:rsidRPr="006947F4" w:rsidRDefault="00AD461A">
      <w:pPr>
        <w:spacing w:before="120" w:after="240"/>
        <w:jc w:val="center"/>
        <w:rPr>
          <w:lang w:val="ru-RU"/>
        </w:rPr>
      </w:pPr>
      <w:r w:rsidRPr="006947F4">
        <w:rPr>
          <w:b/>
          <w:sz w:val="26"/>
          <w:lang w:val="ru-RU"/>
        </w:rPr>
        <w:t>ПЛАН РЕАЛИЗАЦИИ</w:t>
      </w:r>
      <w:r w:rsidRPr="006947F4">
        <w:rPr>
          <w:b/>
          <w:sz w:val="26"/>
          <w:lang w:val="ru-RU"/>
        </w:rPr>
        <w:br/>
        <w:t>муниципальной программы на 2027 год</w:t>
      </w:r>
    </w:p>
    <w:p w:rsidR="00155D3A" w:rsidRPr="001D18EE" w:rsidRDefault="00AD461A">
      <w:pPr>
        <w:spacing w:after="120"/>
        <w:ind w:firstLine="709"/>
        <w:jc w:val="both"/>
        <w:rPr>
          <w:lang w:val="ru-RU"/>
        </w:rPr>
      </w:pPr>
      <w:r w:rsidRPr="006947F4">
        <w:rPr>
          <w:i/>
          <w:lang w:val="ru-RU"/>
        </w:rPr>
        <w:t xml:space="preserve">План реализации составлен с учётом консолидации бюджетов поселений с 01.01.2027. </w:t>
      </w:r>
      <w:r w:rsidRPr="001D18EE">
        <w:rPr>
          <w:i/>
          <w:lang w:val="ru-RU"/>
        </w:rPr>
        <w:t xml:space="preserve">Мероприятия комплекса № </w:t>
      </w:r>
      <w:proofErr w:type="gramStart"/>
      <w:r w:rsidRPr="001D18EE">
        <w:rPr>
          <w:i/>
          <w:lang w:val="ru-RU"/>
        </w:rPr>
        <w:t xml:space="preserve">5 </w:t>
      </w:r>
      <w:r w:rsidR="001D18EE">
        <w:rPr>
          <w:i/>
          <w:lang w:val="ru-RU"/>
        </w:rPr>
        <w:t>.</w:t>
      </w:r>
      <w:proofErr w:type="gramEnd"/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454"/>
        <w:gridCol w:w="3118"/>
        <w:gridCol w:w="2043"/>
        <w:gridCol w:w="1984"/>
        <w:gridCol w:w="1984"/>
      </w:tblGrid>
      <w:tr w:rsidR="00155D3A" w:rsidRPr="001D18EE" w:rsidTr="00F64A75">
        <w:trPr>
          <w:jc w:val="center"/>
        </w:trPr>
        <w:tc>
          <w:tcPr>
            <w:tcW w:w="454" w:type="dxa"/>
            <w:shd w:val="clear" w:color="auto" w:fill="D9E2F3"/>
          </w:tcPr>
          <w:p w:rsidR="00155D3A" w:rsidRPr="001D18EE" w:rsidRDefault="00AD461A">
            <w:pPr>
              <w:spacing w:before="20" w:after="20"/>
              <w:jc w:val="center"/>
              <w:rPr>
                <w:lang w:val="ru-RU"/>
              </w:rPr>
            </w:pPr>
            <w:r w:rsidRPr="001D18EE">
              <w:rPr>
                <w:b/>
                <w:sz w:val="18"/>
                <w:lang w:val="ru-RU"/>
              </w:rPr>
              <w:t>№</w:t>
            </w:r>
          </w:p>
        </w:tc>
        <w:tc>
          <w:tcPr>
            <w:tcW w:w="3118" w:type="dxa"/>
            <w:shd w:val="clear" w:color="auto" w:fill="D9E2F3"/>
          </w:tcPr>
          <w:p w:rsidR="00155D3A" w:rsidRPr="001D18EE" w:rsidRDefault="00AD461A">
            <w:pPr>
              <w:spacing w:before="20" w:after="20"/>
              <w:jc w:val="center"/>
              <w:rPr>
                <w:lang w:val="ru-RU"/>
              </w:rPr>
            </w:pPr>
            <w:r w:rsidRPr="001D18EE">
              <w:rPr>
                <w:b/>
                <w:sz w:val="18"/>
                <w:lang w:val="ru-RU"/>
              </w:rPr>
              <w:t>Мероприятие</w:t>
            </w:r>
          </w:p>
        </w:tc>
        <w:tc>
          <w:tcPr>
            <w:tcW w:w="2043" w:type="dxa"/>
            <w:shd w:val="clear" w:color="auto" w:fill="D9E2F3"/>
          </w:tcPr>
          <w:p w:rsidR="00155D3A" w:rsidRPr="001D18EE" w:rsidRDefault="00AD461A">
            <w:pPr>
              <w:spacing w:before="20" w:after="20"/>
              <w:jc w:val="center"/>
              <w:rPr>
                <w:lang w:val="ru-RU"/>
              </w:rPr>
            </w:pPr>
            <w:r w:rsidRPr="001D18EE">
              <w:rPr>
                <w:b/>
                <w:sz w:val="18"/>
                <w:lang w:val="ru-RU"/>
              </w:rPr>
              <w:t>Срок</w:t>
            </w:r>
          </w:p>
        </w:tc>
        <w:tc>
          <w:tcPr>
            <w:tcW w:w="1984" w:type="dxa"/>
            <w:shd w:val="clear" w:color="auto" w:fill="D9E2F3"/>
          </w:tcPr>
          <w:p w:rsidR="00155D3A" w:rsidRPr="001D18EE" w:rsidRDefault="00AD461A">
            <w:pPr>
              <w:spacing w:before="20" w:after="20"/>
              <w:jc w:val="center"/>
              <w:rPr>
                <w:lang w:val="ru-RU"/>
              </w:rPr>
            </w:pPr>
            <w:r w:rsidRPr="001D18EE">
              <w:rPr>
                <w:b/>
                <w:sz w:val="18"/>
                <w:lang w:val="ru-RU"/>
              </w:rPr>
              <w:t>Ответственный</w:t>
            </w:r>
          </w:p>
        </w:tc>
        <w:tc>
          <w:tcPr>
            <w:tcW w:w="1984" w:type="dxa"/>
            <w:shd w:val="clear" w:color="auto" w:fill="D9E2F3"/>
          </w:tcPr>
          <w:p w:rsidR="00155D3A" w:rsidRPr="001D18EE" w:rsidRDefault="00AD461A">
            <w:pPr>
              <w:spacing w:before="20" w:after="20"/>
              <w:jc w:val="center"/>
              <w:rPr>
                <w:lang w:val="ru-RU"/>
              </w:rPr>
            </w:pPr>
            <w:r w:rsidRPr="001D18EE">
              <w:rPr>
                <w:b/>
                <w:sz w:val="18"/>
                <w:lang w:val="ru-RU"/>
              </w:rPr>
              <w:t>Результат</w:t>
            </w:r>
          </w:p>
        </w:tc>
      </w:tr>
      <w:tr w:rsidR="00155D3A" w:rsidTr="00F64A75">
        <w:trPr>
          <w:jc w:val="center"/>
        </w:trPr>
        <w:tc>
          <w:tcPr>
            <w:tcW w:w="454" w:type="dxa"/>
          </w:tcPr>
          <w:p w:rsidR="00155D3A" w:rsidRPr="001D18EE" w:rsidRDefault="00AD461A">
            <w:pPr>
              <w:spacing w:before="20" w:after="20"/>
              <w:rPr>
                <w:lang w:val="ru-RU"/>
              </w:rPr>
            </w:pPr>
            <w:r w:rsidRPr="001D18EE">
              <w:rPr>
                <w:sz w:val="18"/>
                <w:lang w:val="ru-RU"/>
              </w:rPr>
              <w:t>1.1</w:t>
            </w:r>
          </w:p>
        </w:tc>
        <w:tc>
          <w:tcPr>
            <w:tcW w:w="3118" w:type="dxa"/>
          </w:tcPr>
          <w:p w:rsidR="00155D3A" w:rsidRPr="006947F4" w:rsidRDefault="00AD461A">
            <w:pPr>
              <w:spacing w:before="20" w:after="20"/>
              <w:rPr>
                <w:lang w:val="ru-RU"/>
              </w:rPr>
            </w:pPr>
            <w:r w:rsidRPr="006947F4">
              <w:rPr>
                <w:sz w:val="18"/>
                <w:lang w:val="ru-RU"/>
              </w:rPr>
              <w:t>Доведение лимитов БО до ГРБС на 2027 год</w:t>
            </w:r>
          </w:p>
        </w:tc>
        <w:tc>
          <w:tcPr>
            <w:tcW w:w="2043" w:type="dxa"/>
          </w:tcPr>
          <w:p w:rsidR="00155D3A" w:rsidRPr="001D18EE" w:rsidRDefault="00AD461A">
            <w:pPr>
              <w:spacing w:before="20" w:after="20"/>
              <w:rPr>
                <w:lang w:val="ru-RU"/>
              </w:rPr>
            </w:pPr>
            <w:r w:rsidRPr="001D18EE">
              <w:rPr>
                <w:sz w:val="18"/>
                <w:lang w:val="ru-RU"/>
              </w:rPr>
              <w:t>январь 2027</w:t>
            </w:r>
          </w:p>
        </w:tc>
        <w:tc>
          <w:tcPr>
            <w:tcW w:w="1984" w:type="dxa"/>
          </w:tcPr>
          <w:p w:rsidR="00155D3A" w:rsidRPr="001D18EE" w:rsidRDefault="00AD461A">
            <w:pPr>
              <w:spacing w:before="20" w:after="20"/>
              <w:rPr>
                <w:lang w:val="ru-RU"/>
              </w:rPr>
            </w:pPr>
            <w:r w:rsidRPr="001D18EE">
              <w:rPr>
                <w:sz w:val="18"/>
                <w:lang w:val="ru-RU"/>
              </w:rPr>
              <w:t>Финансовое управление</w:t>
            </w:r>
          </w:p>
        </w:tc>
        <w:tc>
          <w:tcPr>
            <w:tcW w:w="1984" w:type="dxa"/>
          </w:tcPr>
          <w:p w:rsidR="00155D3A" w:rsidRDefault="00AD461A">
            <w:pPr>
              <w:spacing w:before="20" w:after="20"/>
            </w:pPr>
            <w:proofErr w:type="spellStart"/>
            <w:r w:rsidRPr="001D18EE">
              <w:rPr>
                <w:sz w:val="18"/>
                <w:lang w:val="ru-RU"/>
              </w:rPr>
              <w:t>Лими</w:t>
            </w:r>
            <w:r>
              <w:rPr>
                <w:sz w:val="18"/>
              </w:rPr>
              <w:t>ты</w:t>
            </w:r>
            <w:proofErr w:type="spellEnd"/>
            <w:r>
              <w:rPr>
                <w:sz w:val="18"/>
              </w:rPr>
              <w:t xml:space="preserve"> БО; </w:t>
            </w:r>
            <w:proofErr w:type="spellStart"/>
            <w:r>
              <w:rPr>
                <w:sz w:val="18"/>
              </w:rPr>
              <w:t>сводная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роспись</w:t>
            </w:r>
            <w:proofErr w:type="spellEnd"/>
          </w:p>
        </w:tc>
      </w:tr>
      <w:tr w:rsidR="00155D3A" w:rsidTr="00F64A75">
        <w:trPr>
          <w:jc w:val="center"/>
        </w:trPr>
        <w:tc>
          <w:tcPr>
            <w:tcW w:w="454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1.2</w:t>
            </w:r>
          </w:p>
        </w:tc>
        <w:tc>
          <w:tcPr>
            <w:tcW w:w="3118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Кассовое планирование по месяцам</w:t>
            </w:r>
          </w:p>
        </w:tc>
        <w:tc>
          <w:tcPr>
            <w:tcW w:w="2043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ежемесячно</w:t>
            </w:r>
          </w:p>
        </w:tc>
        <w:tc>
          <w:tcPr>
            <w:tcW w:w="1984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Финансовое управление</w:t>
            </w:r>
          </w:p>
        </w:tc>
        <w:tc>
          <w:tcPr>
            <w:tcW w:w="1984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Кассовый план</w:t>
            </w:r>
          </w:p>
        </w:tc>
      </w:tr>
      <w:tr w:rsidR="00155D3A" w:rsidTr="00F64A75">
        <w:trPr>
          <w:jc w:val="center"/>
        </w:trPr>
        <w:tc>
          <w:tcPr>
            <w:tcW w:w="454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1.3</w:t>
            </w:r>
          </w:p>
        </w:tc>
        <w:tc>
          <w:tcPr>
            <w:tcW w:w="3118" w:type="dxa"/>
          </w:tcPr>
          <w:p w:rsidR="00155D3A" w:rsidRPr="006947F4" w:rsidRDefault="00AD461A">
            <w:pPr>
              <w:spacing w:before="20" w:after="20"/>
              <w:rPr>
                <w:lang w:val="ru-RU"/>
              </w:rPr>
            </w:pPr>
            <w:r w:rsidRPr="006947F4">
              <w:rPr>
                <w:sz w:val="18"/>
                <w:lang w:val="ru-RU"/>
              </w:rPr>
              <w:t>Исполнение бюджета по доходам и расходам</w:t>
            </w:r>
          </w:p>
        </w:tc>
        <w:tc>
          <w:tcPr>
            <w:tcW w:w="2043" w:type="dxa"/>
          </w:tcPr>
          <w:p w:rsidR="00155D3A" w:rsidRDefault="00AD461A">
            <w:pPr>
              <w:spacing w:before="20" w:after="20"/>
            </w:pPr>
            <w:proofErr w:type="spellStart"/>
            <w:r>
              <w:rPr>
                <w:sz w:val="18"/>
              </w:rPr>
              <w:t>ежемесячно</w:t>
            </w:r>
            <w:proofErr w:type="spellEnd"/>
          </w:p>
        </w:tc>
        <w:tc>
          <w:tcPr>
            <w:tcW w:w="1984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Финансовое управление</w:t>
            </w:r>
          </w:p>
        </w:tc>
        <w:tc>
          <w:tcPr>
            <w:tcW w:w="1984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Отчёты 0503127</w:t>
            </w:r>
          </w:p>
        </w:tc>
      </w:tr>
      <w:tr w:rsidR="00155D3A" w:rsidTr="00F64A75">
        <w:trPr>
          <w:jc w:val="center"/>
        </w:trPr>
        <w:tc>
          <w:tcPr>
            <w:tcW w:w="454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1.4</w:t>
            </w:r>
          </w:p>
        </w:tc>
        <w:tc>
          <w:tcPr>
            <w:tcW w:w="3118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Внесение изменений в бюджет</w:t>
            </w:r>
          </w:p>
        </w:tc>
        <w:tc>
          <w:tcPr>
            <w:tcW w:w="2043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по мере необходимости</w:t>
            </w:r>
          </w:p>
        </w:tc>
        <w:tc>
          <w:tcPr>
            <w:tcW w:w="1984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Финансовое управление</w:t>
            </w:r>
          </w:p>
        </w:tc>
        <w:tc>
          <w:tcPr>
            <w:tcW w:w="1984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Решения Думы</w:t>
            </w:r>
          </w:p>
        </w:tc>
      </w:tr>
      <w:tr w:rsidR="00155D3A" w:rsidTr="00F64A75">
        <w:trPr>
          <w:jc w:val="center"/>
        </w:trPr>
        <w:tc>
          <w:tcPr>
            <w:tcW w:w="454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1.5</w:t>
            </w:r>
          </w:p>
        </w:tc>
        <w:tc>
          <w:tcPr>
            <w:tcW w:w="3118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Формирование бюджетной отчётности</w:t>
            </w:r>
          </w:p>
        </w:tc>
        <w:tc>
          <w:tcPr>
            <w:tcW w:w="2043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ежемесячно/квартально</w:t>
            </w:r>
          </w:p>
        </w:tc>
        <w:tc>
          <w:tcPr>
            <w:tcW w:w="1984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Финансовое управление</w:t>
            </w:r>
          </w:p>
        </w:tc>
        <w:tc>
          <w:tcPr>
            <w:tcW w:w="1984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Отчёты по формам</w:t>
            </w:r>
          </w:p>
        </w:tc>
      </w:tr>
      <w:tr w:rsidR="00155D3A" w:rsidTr="00F64A75">
        <w:trPr>
          <w:jc w:val="center"/>
        </w:trPr>
        <w:tc>
          <w:tcPr>
            <w:tcW w:w="454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2.1</w:t>
            </w:r>
          </w:p>
        </w:tc>
        <w:tc>
          <w:tcPr>
            <w:tcW w:w="3118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Ведение до</w:t>
            </w:r>
            <w:r w:rsidR="00911EFA">
              <w:rPr>
                <w:sz w:val="18"/>
              </w:rPr>
              <w:t xml:space="preserve">лговой книги </w:t>
            </w:r>
          </w:p>
        </w:tc>
        <w:tc>
          <w:tcPr>
            <w:tcW w:w="2043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ежемесячно</w:t>
            </w:r>
          </w:p>
        </w:tc>
        <w:tc>
          <w:tcPr>
            <w:tcW w:w="1984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Финансовое управление</w:t>
            </w:r>
          </w:p>
        </w:tc>
        <w:tc>
          <w:tcPr>
            <w:tcW w:w="1984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Долговая книга</w:t>
            </w:r>
          </w:p>
        </w:tc>
      </w:tr>
      <w:tr w:rsidR="00155D3A" w:rsidTr="00F64A75">
        <w:trPr>
          <w:jc w:val="center"/>
        </w:trPr>
        <w:tc>
          <w:tcPr>
            <w:tcW w:w="454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2.2</w:t>
            </w:r>
          </w:p>
        </w:tc>
        <w:tc>
          <w:tcPr>
            <w:tcW w:w="3118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Обслуживание и погашение долга</w:t>
            </w:r>
          </w:p>
        </w:tc>
        <w:tc>
          <w:tcPr>
            <w:tcW w:w="2043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по графикам</w:t>
            </w:r>
          </w:p>
        </w:tc>
        <w:tc>
          <w:tcPr>
            <w:tcW w:w="1984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Финансовое управление</w:t>
            </w:r>
          </w:p>
        </w:tc>
        <w:tc>
          <w:tcPr>
            <w:tcW w:w="1984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Платёжные поручения</w:t>
            </w:r>
          </w:p>
        </w:tc>
      </w:tr>
      <w:tr w:rsidR="00155D3A" w:rsidTr="00F64A75">
        <w:trPr>
          <w:jc w:val="center"/>
        </w:trPr>
        <w:tc>
          <w:tcPr>
            <w:tcW w:w="454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2.3</w:t>
            </w:r>
          </w:p>
        </w:tc>
        <w:tc>
          <w:tcPr>
            <w:tcW w:w="3118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Корректировка долговой политики</w:t>
            </w:r>
          </w:p>
        </w:tc>
        <w:tc>
          <w:tcPr>
            <w:tcW w:w="2043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II квартал</w:t>
            </w:r>
          </w:p>
        </w:tc>
        <w:tc>
          <w:tcPr>
            <w:tcW w:w="1984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Финансовое управление</w:t>
            </w:r>
          </w:p>
        </w:tc>
        <w:tc>
          <w:tcPr>
            <w:tcW w:w="1984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Постановление</w:t>
            </w:r>
          </w:p>
        </w:tc>
      </w:tr>
      <w:tr w:rsidR="00155D3A" w:rsidTr="00F64A75">
        <w:trPr>
          <w:jc w:val="center"/>
        </w:trPr>
        <w:tc>
          <w:tcPr>
            <w:tcW w:w="454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3.1</w:t>
            </w:r>
          </w:p>
        </w:tc>
        <w:tc>
          <w:tcPr>
            <w:tcW w:w="3118" w:type="dxa"/>
          </w:tcPr>
          <w:p w:rsidR="00155D3A" w:rsidRPr="006947F4" w:rsidRDefault="00AD461A">
            <w:pPr>
              <w:spacing w:before="20" w:after="20"/>
              <w:rPr>
                <w:lang w:val="ru-RU"/>
              </w:rPr>
            </w:pPr>
            <w:r w:rsidRPr="006947F4">
              <w:rPr>
                <w:sz w:val="18"/>
                <w:lang w:val="ru-RU"/>
              </w:rPr>
              <w:t>Проведение ревизий и проверок по плану</w:t>
            </w:r>
          </w:p>
        </w:tc>
        <w:tc>
          <w:tcPr>
            <w:tcW w:w="2043" w:type="dxa"/>
          </w:tcPr>
          <w:p w:rsidR="00155D3A" w:rsidRDefault="00AD461A">
            <w:pPr>
              <w:spacing w:before="20" w:after="20"/>
            </w:pPr>
            <w:proofErr w:type="spellStart"/>
            <w:r>
              <w:rPr>
                <w:sz w:val="18"/>
              </w:rPr>
              <w:t>по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плану</w:t>
            </w:r>
            <w:proofErr w:type="spellEnd"/>
          </w:p>
        </w:tc>
        <w:tc>
          <w:tcPr>
            <w:tcW w:w="1984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Контрольный орган</w:t>
            </w:r>
          </w:p>
        </w:tc>
        <w:tc>
          <w:tcPr>
            <w:tcW w:w="1984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Акты</w:t>
            </w:r>
          </w:p>
        </w:tc>
      </w:tr>
      <w:tr w:rsidR="00155D3A" w:rsidTr="00F64A75">
        <w:trPr>
          <w:jc w:val="center"/>
        </w:trPr>
        <w:tc>
          <w:tcPr>
            <w:tcW w:w="454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3.2</w:t>
            </w:r>
          </w:p>
        </w:tc>
        <w:tc>
          <w:tcPr>
            <w:tcW w:w="3118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Камеральные проверки отчётности</w:t>
            </w:r>
          </w:p>
        </w:tc>
        <w:tc>
          <w:tcPr>
            <w:tcW w:w="2043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ежеквартально</w:t>
            </w:r>
          </w:p>
        </w:tc>
        <w:tc>
          <w:tcPr>
            <w:tcW w:w="1984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Контрольный орган</w:t>
            </w:r>
          </w:p>
        </w:tc>
        <w:tc>
          <w:tcPr>
            <w:tcW w:w="1984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Заключения</w:t>
            </w:r>
          </w:p>
        </w:tc>
      </w:tr>
      <w:tr w:rsidR="00155D3A" w:rsidTr="00F64A75">
        <w:trPr>
          <w:jc w:val="center"/>
        </w:trPr>
        <w:tc>
          <w:tcPr>
            <w:tcW w:w="454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3.3</w:t>
            </w:r>
          </w:p>
        </w:tc>
        <w:tc>
          <w:tcPr>
            <w:tcW w:w="3118" w:type="dxa"/>
          </w:tcPr>
          <w:p w:rsidR="00155D3A" w:rsidRPr="006947F4" w:rsidRDefault="00AD461A">
            <w:pPr>
              <w:spacing w:before="20" w:after="20"/>
              <w:rPr>
                <w:lang w:val="ru-RU"/>
              </w:rPr>
            </w:pPr>
            <w:r w:rsidRPr="006947F4">
              <w:rPr>
                <w:sz w:val="18"/>
                <w:lang w:val="ru-RU"/>
              </w:rPr>
              <w:t>Проверка полноты консолидации остатков и долгов</w:t>
            </w:r>
          </w:p>
        </w:tc>
        <w:tc>
          <w:tcPr>
            <w:tcW w:w="2043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 xml:space="preserve">I–II </w:t>
            </w:r>
            <w:proofErr w:type="spellStart"/>
            <w:r>
              <w:rPr>
                <w:sz w:val="18"/>
              </w:rPr>
              <w:t>квартал</w:t>
            </w:r>
            <w:proofErr w:type="spellEnd"/>
          </w:p>
        </w:tc>
        <w:tc>
          <w:tcPr>
            <w:tcW w:w="1984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Контрольный орган</w:t>
            </w:r>
          </w:p>
        </w:tc>
        <w:tc>
          <w:tcPr>
            <w:tcW w:w="1984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Акт проверки</w:t>
            </w:r>
          </w:p>
        </w:tc>
      </w:tr>
      <w:tr w:rsidR="00155D3A" w:rsidTr="00F64A75">
        <w:trPr>
          <w:jc w:val="center"/>
        </w:trPr>
        <w:tc>
          <w:tcPr>
            <w:tcW w:w="454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4.1</w:t>
            </w:r>
          </w:p>
        </w:tc>
        <w:tc>
          <w:tcPr>
            <w:tcW w:w="3118" w:type="dxa"/>
          </w:tcPr>
          <w:p w:rsidR="00155D3A" w:rsidRPr="006947F4" w:rsidRDefault="00AD461A">
            <w:pPr>
              <w:spacing w:before="20" w:after="20"/>
              <w:rPr>
                <w:lang w:val="ru-RU"/>
              </w:rPr>
            </w:pPr>
            <w:r w:rsidRPr="006947F4">
              <w:rPr>
                <w:sz w:val="18"/>
                <w:lang w:val="ru-RU"/>
              </w:rPr>
              <w:t>Публикация «Бюджета для граждан» к годовому отчёту</w:t>
            </w:r>
          </w:p>
        </w:tc>
        <w:tc>
          <w:tcPr>
            <w:tcW w:w="2043" w:type="dxa"/>
          </w:tcPr>
          <w:p w:rsidR="00155D3A" w:rsidRDefault="00AD461A">
            <w:pPr>
              <w:spacing w:before="20" w:after="20"/>
            </w:pPr>
            <w:proofErr w:type="spellStart"/>
            <w:r>
              <w:rPr>
                <w:sz w:val="18"/>
              </w:rPr>
              <w:t>апрель</w:t>
            </w:r>
            <w:proofErr w:type="spellEnd"/>
            <w:r>
              <w:rPr>
                <w:sz w:val="18"/>
              </w:rPr>
              <w:t>–</w:t>
            </w:r>
            <w:proofErr w:type="spellStart"/>
            <w:r>
              <w:rPr>
                <w:sz w:val="18"/>
              </w:rPr>
              <w:t>май</w:t>
            </w:r>
            <w:proofErr w:type="spellEnd"/>
          </w:p>
        </w:tc>
        <w:tc>
          <w:tcPr>
            <w:tcW w:w="1984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Финансовое управление</w:t>
            </w:r>
          </w:p>
        </w:tc>
        <w:tc>
          <w:tcPr>
            <w:tcW w:w="1984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«Бюджет для граждан»</w:t>
            </w:r>
          </w:p>
        </w:tc>
      </w:tr>
      <w:tr w:rsidR="00155D3A" w:rsidTr="00F64A75">
        <w:trPr>
          <w:jc w:val="center"/>
        </w:trPr>
        <w:tc>
          <w:tcPr>
            <w:tcW w:w="454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4.2</w:t>
            </w:r>
          </w:p>
        </w:tc>
        <w:tc>
          <w:tcPr>
            <w:tcW w:w="3118" w:type="dxa"/>
          </w:tcPr>
          <w:p w:rsidR="00155D3A" w:rsidRPr="006947F4" w:rsidRDefault="00AD461A">
            <w:pPr>
              <w:spacing w:before="20" w:after="20"/>
              <w:rPr>
                <w:lang w:val="ru-RU"/>
              </w:rPr>
            </w:pPr>
            <w:r w:rsidRPr="006947F4">
              <w:rPr>
                <w:sz w:val="18"/>
                <w:lang w:val="ru-RU"/>
              </w:rPr>
              <w:t>Размещение данных на Едином портале</w:t>
            </w:r>
          </w:p>
        </w:tc>
        <w:tc>
          <w:tcPr>
            <w:tcW w:w="2043" w:type="dxa"/>
          </w:tcPr>
          <w:p w:rsidR="00155D3A" w:rsidRDefault="00AD461A">
            <w:pPr>
              <w:spacing w:before="20" w:after="20"/>
            </w:pPr>
            <w:proofErr w:type="spellStart"/>
            <w:r>
              <w:rPr>
                <w:sz w:val="18"/>
              </w:rPr>
              <w:t>ежемесячно</w:t>
            </w:r>
            <w:proofErr w:type="spellEnd"/>
          </w:p>
        </w:tc>
        <w:tc>
          <w:tcPr>
            <w:tcW w:w="1984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Финансовое управление</w:t>
            </w:r>
          </w:p>
        </w:tc>
        <w:tc>
          <w:tcPr>
            <w:tcW w:w="1984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Данные на портале</w:t>
            </w:r>
          </w:p>
        </w:tc>
      </w:tr>
      <w:tr w:rsidR="00155D3A" w:rsidTr="00F64A75">
        <w:trPr>
          <w:jc w:val="center"/>
        </w:trPr>
        <w:tc>
          <w:tcPr>
            <w:tcW w:w="454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5.1</w:t>
            </w:r>
          </w:p>
        </w:tc>
        <w:tc>
          <w:tcPr>
            <w:tcW w:w="3118" w:type="dxa"/>
          </w:tcPr>
          <w:p w:rsidR="00155D3A" w:rsidRPr="006947F4" w:rsidRDefault="00AD461A">
            <w:pPr>
              <w:spacing w:before="20" w:after="20"/>
              <w:rPr>
                <w:lang w:val="ru-RU"/>
              </w:rPr>
            </w:pPr>
            <w:r w:rsidRPr="006947F4">
              <w:rPr>
                <w:sz w:val="18"/>
                <w:lang w:val="ru-RU"/>
              </w:rPr>
              <w:t>Перечисление остатков с лицевых счетов поселений</w:t>
            </w:r>
          </w:p>
        </w:tc>
        <w:tc>
          <w:tcPr>
            <w:tcW w:w="2043" w:type="dxa"/>
          </w:tcPr>
          <w:p w:rsidR="00155D3A" w:rsidRDefault="00AD461A">
            <w:pPr>
              <w:spacing w:before="20" w:after="20"/>
            </w:pPr>
            <w:proofErr w:type="spellStart"/>
            <w:r>
              <w:rPr>
                <w:sz w:val="18"/>
              </w:rPr>
              <w:t>январь</w:t>
            </w:r>
            <w:proofErr w:type="spellEnd"/>
            <w:r>
              <w:rPr>
                <w:sz w:val="18"/>
              </w:rPr>
              <w:t xml:space="preserve"> 2027</w:t>
            </w:r>
          </w:p>
        </w:tc>
        <w:tc>
          <w:tcPr>
            <w:tcW w:w="1984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Финансовое управление</w:t>
            </w:r>
          </w:p>
        </w:tc>
        <w:tc>
          <w:tcPr>
            <w:tcW w:w="1984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Выписки; акты</w:t>
            </w:r>
          </w:p>
        </w:tc>
      </w:tr>
      <w:tr w:rsidR="00155D3A" w:rsidTr="00F64A75">
        <w:trPr>
          <w:jc w:val="center"/>
        </w:trPr>
        <w:tc>
          <w:tcPr>
            <w:tcW w:w="454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5.2</w:t>
            </w:r>
          </w:p>
        </w:tc>
        <w:tc>
          <w:tcPr>
            <w:tcW w:w="3118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Закрытие лицевых счетов поселений</w:t>
            </w:r>
          </w:p>
        </w:tc>
        <w:tc>
          <w:tcPr>
            <w:tcW w:w="2043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январь 2027</w:t>
            </w:r>
          </w:p>
        </w:tc>
        <w:tc>
          <w:tcPr>
            <w:tcW w:w="1984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Финансовое управление</w:t>
            </w:r>
          </w:p>
        </w:tc>
        <w:tc>
          <w:tcPr>
            <w:tcW w:w="1984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Уведомления Казначейства</w:t>
            </w:r>
          </w:p>
        </w:tc>
      </w:tr>
      <w:tr w:rsidR="00155D3A" w:rsidTr="00F64A75">
        <w:trPr>
          <w:jc w:val="center"/>
        </w:trPr>
        <w:tc>
          <w:tcPr>
            <w:tcW w:w="454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5.3</w:t>
            </w:r>
          </w:p>
        </w:tc>
        <w:tc>
          <w:tcPr>
            <w:tcW w:w="3118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Переоформление контрактов и соглашений</w:t>
            </w:r>
          </w:p>
        </w:tc>
        <w:tc>
          <w:tcPr>
            <w:tcW w:w="2043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I квартал</w:t>
            </w:r>
          </w:p>
        </w:tc>
        <w:tc>
          <w:tcPr>
            <w:tcW w:w="1984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Финансовое управление, ГРБС</w:t>
            </w:r>
          </w:p>
        </w:tc>
        <w:tc>
          <w:tcPr>
            <w:tcW w:w="1984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Доп. соглашения</w:t>
            </w:r>
          </w:p>
        </w:tc>
      </w:tr>
      <w:tr w:rsidR="00155D3A" w:rsidTr="00F64A75">
        <w:trPr>
          <w:jc w:val="center"/>
        </w:trPr>
        <w:tc>
          <w:tcPr>
            <w:tcW w:w="454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5.4</w:t>
            </w:r>
          </w:p>
        </w:tc>
        <w:tc>
          <w:tcPr>
            <w:tcW w:w="3118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Утверждение реестра расходных обязательств</w:t>
            </w:r>
          </w:p>
        </w:tc>
        <w:tc>
          <w:tcPr>
            <w:tcW w:w="2043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I квартал</w:t>
            </w:r>
          </w:p>
        </w:tc>
        <w:tc>
          <w:tcPr>
            <w:tcW w:w="1984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Финансовое управление</w:t>
            </w:r>
          </w:p>
        </w:tc>
        <w:tc>
          <w:tcPr>
            <w:tcW w:w="1984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Постановление</w:t>
            </w:r>
          </w:p>
        </w:tc>
      </w:tr>
      <w:tr w:rsidR="00155D3A" w:rsidTr="00F64A75">
        <w:trPr>
          <w:jc w:val="center"/>
        </w:trPr>
        <w:tc>
          <w:tcPr>
            <w:tcW w:w="454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5.5</w:t>
            </w:r>
          </w:p>
        </w:tc>
        <w:tc>
          <w:tcPr>
            <w:tcW w:w="3118" w:type="dxa"/>
          </w:tcPr>
          <w:p w:rsidR="00155D3A" w:rsidRPr="006947F4" w:rsidRDefault="00AD461A" w:rsidP="00911EFA">
            <w:pPr>
              <w:spacing w:before="20" w:after="20"/>
              <w:rPr>
                <w:lang w:val="ru-RU"/>
              </w:rPr>
            </w:pPr>
            <w:r w:rsidRPr="006947F4">
              <w:rPr>
                <w:sz w:val="18"/>
                <w:lang w:val="ru-RU"/>
              </w:rPr>
              <w:t xml:space="preserve">Формирование отчётности за </w:t>
            </w:r>
            <w:r>
              <w:rPr>
                <w:sz w:val="18"/>
              </w:rPr>
              <w:t>I</w:t>
            </w:r>
            <w:r w:rsidRPr="006947F4">
              <w:rPr>
                <w:sz w:val="18"/>
                <w:lang w:val="ru-RU"/>
              </w:rPr>
              <w:t xml:space="preserve"> квартал </w:t>
            </w:r>
          </w:p>
        </w:tc>
        <w:tc>
          <w:tcPr>
            <w:tcW w:w="2043" w:type="dxa"/>
          </w:tcPr>
          <w:p w:rsidR="00155D3A" w:rsidRDefault="00AD461A">
            <w:pPr>
              <w:spacing w:before="20" w:after="20"/>
            </w:pPr>
            <w:proofErr w:type="spellStart"/>
            <w:r>
              <w:rPr>
                <w:sz w:val="18"/>
              </w:rPr>
              <w:t>апрель</w:t>
            </w:r>
            <w:proofErr w:type="spellEnd"/>
          </w:p>
        </w:tc>
        <w:tc>
          <w:tcPr>
            <w:tcW w:w="1984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Финансовое управление</w:t>
            </w:r>
          </w:p>
        </w:tc>
        <w:tc>
          <w:tcPr>
            <w:tcW w:w="1984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Отчёт 0503127</w:t>
            </w:r>
          </w:p>
        </w:tc>
      </w:tr>
      <w:tr w:rsidR="00155D3A" w:rsidTr="00F64A75">
        <w:trPr>
          <w:jc w:val="center"/>
        </w:trPr>
        <w:tc>
          <w:tcPr>
            <w:tcW w:w="454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5.6</w:t>
            </w:r>
          </w:p>
        </w:tc>
        <w:tc>
          <w:tcPr>
            <w:tcW w:w="3118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Передача архивных дел поселений</w:t>
            </w:r>
          </w:p>
        </w:tc>
        <w:tc>
          <w:tcPr>
            <w:tcW w:w="2043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I полугодие</w:t>
            </w:r>
          </w:p>
        </w:tc>
        <w:tc>
          <w:tcPr>
            <w:tcW w:w="1984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Финансовое управление</w:t>
            </w:r>
          </w:p>
        </w:tc>
        <w:tc>
          <w:tcPr>
            <w:tcW w:w="1984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Описи дел</w:t>
            </w:r>
          </w:p>
        </w:tc>
      </w:tr>
      <w:tr w:rsidR="00155D3A" w:rsidTr="00F64A75">
        <w:trPr>
          <w:jc w:val="center"/>
        </w:trPr>
        <w:tc>
          <w:tcPr>
            <w:tcW w:w="454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5.7</w:t>
            </w:r>
          </w:p>
        </w:tc>
        <w:tc>
          <w:tcPr>
            <w:tcW w:w="3118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Отчёт о результатах правопреемства</w:t>
            </w:r>
          </w:p>
        </w:tc>
        <w:tc>
          <w:tcPr>
            <w:tcW w:w="2043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июль</w:t>
            </w:r>
          </w:p>
        </w:tc>
        <w:tc>
          <w:tcPr>
            <w:tcW w:w="1984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Финансовое управление</w:t>
            </w:r>
          </w:p>
        </w:tc>
        <w:tc>
          <w:tcPr>
            <w:tcW w:w="1984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Информационный отчёт</w:t>
            </w:r>
          </w:p>
        </w:tc>
      </w:tr>
    </w:tbl>
    <w:p w:rsidR="00155D3A" w:rsidRPr="00705F0B" w:rsidRDefault="00705F0B">
      <w:pPr>
        <w:rPr>
          <w:lang w:val="ru-RU"/>
        </w:rPr>
      </w:pPr>
      <w:r>
        <w:rPr>
          <w:lang w:val="ru-RU"/>
        </w:rPr>
        <w:t xml:space="preserve"> </w:t>
      </w:r>
    </w:p>
    <w:p w:rsidR="00155D3A" w:rsidRDefault="00AD461A">
      <w:pPr>
        <w:spacing w:before="480"/>
        <w:jc w:val="center"/>
      </w:pPr>
      <w:proofErr w:type="spellStart"/>
      <w:r>
        <w:rPr>
          <w:b/>
        </w:rPr>
        <w:t>Приложение</w:t>
      </w:r>
      <w:proofErr w:type="spellEnd"/>
      <w:r>
        <w:rPr>
          <w:b/>
        </w:rPr>
        <w:t xml:space="preserve"> 2</w:t>
      </w:r>
    </w:p>
    <w:p w:rsidR="00155D3A" w:rsidRPr="006947F4" w:rsidRDefault="00AD461A">
      <w:pPr>
        <w:spacing w:after="240"/>
        <w:jc w:val="center"/>
        <w:rPr>
          <w:lang w:val="ru-RU"/>
        </w:rPr>
      </w:pPr>
      <w:r w:rsidRPr="006947F4">
        <w:rPr>
          <w:sz w:val="22"/>
          <w:lang w:val="ru-RU"/>
        </w:rPr>
        <w:t>к муниципальной программе «Управл</w:t>
      </w:r>
      <w:r w:rsidR="004E229D">
        <w:rPr>
          <w:sz w:val="22"/>
          <w:lang w:val="ru-RU"/>
        </w:rPr>
        <w:t>ение муниципальными финансами</w:t>
      </w:r>
      <w:r w:rsidRPr="006947F4">
        <w:rPr>
          <w:sz w:val="22"/>
          <w:lang w:val="ru-RU"/>
        </w:rPr>
        <w:t>»</w:t>
      </w:r>
    </w:p>
    <w:p w:rsidR="00155D3A" w:rsidRPr="004E229D" w:rsidRDefault="00AD461A">
      <w:pPr>
        <w:spacing w:before="120" w:after="240"/>
        <w:jc w:val="center"/>
        <w:rPr>
          <w:lang w:val="ru-RU"/>
        </w:rPr>
      </w:pPr>
      <w:r w:rsidRPr="004E229D">
        <w:rPr>
          <w:b/>
          <w:sz w:val="26"/>
          <w:lang w:val="ru-RU"/>
        </w:rPr>
        <w:t>МЕТОДИКА РАСЧЁТА ПОКАЗАТЕЛЕЙ</w:t>
      </w:r>
      <w:r w:rsidRPr="004E229D">
        <w:rPr>
          <w:b/>
          <w:sz w:val="26"/>
          <w:lang w:val="ru-RU"/>
        </w:rPr>
        <w:br/>
        <w:t>муниципальной программы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133"/>
        <w:gridCol w:w="1984"/>
        <w:gridCol w:w="5953"/>
      </w:tblGrid>
      <w:tr w:rsidR="00155D3A">
        <w:trPr>
          <w:jc w:val="center"/>
        </w:trPr>
        <w:tc>
          <w:tcPr>
            <w:tcW w:w="850" w:type="dxa"/>
            <w:shd w:val="clear" w:color="auto" w:fill="D9E2F3"/>
          </w:tcPr>
          <w:p w:rsidR="00155D3A" w:rsidRPr="004E229D" w:rsidRDefault="00AD461A">
            <w:pPr>
              <w:spacing w:before="20" w:after="20"/>
              <w:jc w:val="center"/>
              <w:rPr>
                <w:lang w:val="ru-RU"/>
              </w:rPr>
            </w:pPr>
            <w:r w:rsidRPr="004E229D">
              <w:rPr>
                <w:b/>
                <w:sz w:val="18"/>
                <w:lang w:val="ru-RU"/>
              </w:rPr>
              <w:lastRenderedPageBreak/>
              <w:t>№ показателя</w:t>
            </w:r>
          </w:p>
        </w:tc>
        <w:tc>
          <w:tcPr>
            <w:tcW w:w="1984" w:type="dxa"/>
            <w:shd w:val="clear" w:color="auto" w:fill="D9E2F3"/>
          </w:tcPr>
          <w:p w:rsidR="00155D3A" w:rsidRPr="004E229D" w:rsidRDefault="00AD461A">
            <w:pPr>
              <w:spacing w:before="20" w:after="20"/>
              <w:jc w:val="center"/>
              <w:rPr>
                <w:lang w:val="ru-RU"/>
              </w:rPr>
            </w:pPr>
            <w:r w:rsidRPr="004E229D">
              <w:rPr>
                <w:b/>
                <w:sz w:val="18"/>
                <w:lang w:val="ru-RU"/>
              </w:rPr>
              <w:t>Наименование показателя</w:t>
            </w:r>
          </w:p>
        </w:tc>
        <w:tc>
          <w:tcPr>
            <w:tcW w:w="5953" w:type="dxa"/>
            <w:shd w:val="clear" w:color="auto" w:fill="D9E2F3"/>
          </w:tcPr>
          <w:p w:rsidR="00155D3A" w:rsidRDefault="00AD461A">
            <w:pPr>
              <w:spacing w:before="20" w:after="20"/>
              <w:jc w:val="center"/>
            </w:pPr>
            <w:r w:rsidRPr="004E229D">
              <w:rPr>
                <w:b/>
                <w:sz w:val="18"/>
                <w:lang w:val="ru-RU"/>
              </w:rPr>
              <w:t xml:space="preserve">Методика </w:t>
            </w:r>
            <w:proofErr w:type="spellStart"/>
            <w:r>
              <w:rPr>
                <w:b/>
                <w:sz w:val="18"/>
              </w:rPr>
              <w:t>расчёта</w:t>
            </w:r>
            <w:proofErr w:type="spellEnd"/>
          </w:p>
        </w:tc>
      </w:tr>
      <w:tr w:rsidR="00155D3A" w:rsidRPr="0025126B">
        <w:trPr>
          <w:jc w:val="center"/>
        </w:trPr>
        <w:tc>
          <w:tcPr>
            <w:tcW w:w="850" w:type="dxa"/>
          </w:tcPr>
          <w:p w:rsidR="00155D3A" w:rsidRDefault="00AD461A">
            <w:pPr>
              <w:spacing w:before="20" w:after="2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1984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Отношение дефицита к доходам</w:t>
            </w:r>
          </w:p>
        </w:tc>
        <w:tc>
          <w:tcPr>
            <w:tcW w:w="5953" w:type="dxa"/>
          </w:tcPr>
          <w:p w:rsidR="00155D3A" w:rsidRPr="006947F4" w:rsidRDefault="00AD461A">
            <w:pPr>
              <w:spacing w:before="20" w:after="20"/>
              <w:rPr>
                <w:lang w:val="ru-RU"/>
              </w:rPr>
            </w:pPr>
            <w:r w:rsidRPr="006947F4">
              <w:rPr>
                <w:sz w:val="18"/>
                <w:lang w:val="ru-RU"/>
              </w:rPr>
              <w:t>Отношение дефицита бюджета к общему объёму доходов без учёта безвозмездных поступлений, в процентах. Источник: отчёт об исполнении бюджета (форма 0503127). Формула: Д = (Дефицит / Доходы без безвозмездных) × 100</w:t>
            </w:r>
          </w:p>
        </w:tc>
      </w:tr>
      <w:tr w:rsidR="00155D3A" w:rsidRPr="0025126B">
        <w:trPr>
          <w:jc w:val="center"/>
        </w:trPr>
        <w:tc>
          <w:tcPr>
            <w:tcW w:w="850" w:type="dxa"/>
          </w:tcPr>
          <w:p w:rsidR="00155D3A" w:rsidRDefault="00AD461A">
            <w:pPr>
              <w:spacing w:before="20" w:after="20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1984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Доля программных расходов</w:t>
            </w:r>
          </w:p>
        </w:tc>
        <w:tc>
          <w:tcPr>
            <w:tcW w:w="5953" w:type="dxa"/>
          </w:tcPr>
          <w:p w:rsidR="00155D3A" w:rsidRPr="006947F4" w:rsidRDefault="00AD461A">
            <w:pPr>
              <w:spacing w:before="20" w:after="20"/>
              <w:rPr>
                <w:lang w:val="ru-RU"/>
              </w:rPr>
            </w:pPr>
            <w:r w:rsidRPr="006947F4">
              <w:rPr>
                <w:sz w:val="18"/>
                <w:lang w:val="ru-RU"/>
              </w:rPr>
              <w:t xml:space="preserve">Отношение расходов бюджета, формируемых в рамках муниципальных программ, к общему объёму расходов (без субвенций), в процентах. Источник: отчёт об исполнении бюджета по целевым статьям. Формула: </w:t>
            </w:r>
            <w:proofErr w:type="spellStart"/>
            <w:r w:rsidRPr="006947F4">
              <w:rPr>
                <w:sz w:val="18"/>
                <w:lang w:val="ru-RU"/>
              </w:rPr>
              <w:t>Дпр</w:t>
            </w:r>
            <w:proofErr w:type="spellEnd"/>
            <w:r w:rsidRPr="006947F4">
              <w:rPr>
                <w:sz w:val="18"/>
                <w:lang w:val="ru-RU"/>
              </w:rPr>
              <w:t xml:space="preserve"> = (Программные расходы / Расходы без субвенций) × 100</w:t>
            </w:r>
          </w:p>
        </w:tc>
      </w:tr>
      <w:tr w:rsidR="00155D3A">
        <w:trPr>
          <w:jc w:val="center"/>
        </w:trPr>
        <w:tc>
          <w:tcPr>
            <w:tcW w:w="850" w:type="dxa"/>
          </w:tcPr>
          <w:p w:rsidR="00155D3A" w:rsidRDefault="00AD461A">
            <w:pPr>
              <w:spacing w:before="20" w:after="20"/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1984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Отсутствие кредиторской задолженности</w:t>
            </w:r>
          </w:p>
        </w:tc>
        <w:tc>
          <w:tcPr>
            <w:tcW w:w="5953" w:type="dxa"/>
          </w:tcPr>
          <w:p w:rsidR="00155D3A" w:rsidRDefault="00AD461A">
            <w:pPr>
              <w:spacing w:before="20" w:after="20"/>
            </w:pPr>
            <w:r w:rsidRPr="006947F4">
              <w:rPr>
                <w:sz w:val="18"/>
                <w:lang w:val="ru-RU"/>
              </w:rPr>
              <w:t xml:space="preserve">Показатель принимает значение «да», если просроченная кредиторская задолженность по расходам бюджета отсутствует на отчётную дату, «нет» — при наличии. </w:t>
            </w:r>
            <w:proofErr w:type="spellStart"/>
            <w:r>
              <w:rPr>
                <w:sz w:val="18"/>
              </w:rPr>
              <w:t>Источник</w:t>
            </w:r>
            <w:proofErr w:type="spellEnd"/>
            <w:r>
              <w:rPr>
                <w:sz w:val="18"/>
              </w:rPr>
              <w:t xml:space="preserve">: </w:t>
            </w:r>
            <w:proofErr w:type="spellStart"/>
            <w:r>
              <w:rPr>
                <w:sz w:val="18"/>
              </w:rPr>
              <w:t>отчёт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об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исполнении</w:t>
            </w:r>
            <w:proofErr w:type="spellEnd"/>
            <w:r>
              <w:rPr>
                <w:sz w:val="18"/>
              </w:rPr>
              <w:t xml:space="preserve"> бюджета (форма 0503127)</w:t>
            </w:r>
          </w:p>
        </w:tc>
      </w:tr>
      <w:tr w:rsidR="00155D3A" w:rsidRPr="0025126B">
        <w:trPr>
          <w:jc w:val="center"/>
        </w:trPr>
        <w:tc>
          <w:tcPr>
            <w:tcW w:w="850" w:type="dxa"/>
          </w:tcPr>
          <w:p w:rsidR="00155D3A" w:rsidRDefault="00AD461A">
            <w:pPr>
              <w:spacing w:before="20" w:after="20"/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1984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Отношение долга к доходам</w:t>
            </w:r>
          </w:p>
        </w:tc>
        <w:tc>
          <w:tcPr>
            <w:tcW w:w="5953" w:type="dxa"/>
          </w:tcPr>
          <w:p w:rsidR="00155D3A" w:rsidRPr="006947F4" w:rsidRDefault="00AD461A">
            <w:pPr>
              <w:spacing w:before="20" w:after="20"/>
              <w:rPr>
                <w:lang w:val="ru-RU"/>
              </w:rPr>
            </w:pPr>
            <w:r w:rsidRPr="006947F4">
              <w:rPr>
                <w:sz w:val="18"/>
                <w:lang w:val="ru-RU"/>
              </w:rPr>
              <w:t xml:space="preserve">Отношение объёма муниципального долга к общему объёму доходов бюджета без учёта безвозмездных поступлений, в процентах. Источник: долговая книга, отчёт об исполнении бюджета. Формула: </w:t>
            </w:r>
            <w:proofErr w:type="spellStart"/>
            <w:r w:rsidRPr="006947F4">
              <w:rPr>
                <w:sz w:val="18"/>
                <w:lang w:val="ru-RU"/>
              </w:rPr>
              <w:t>Дд</w:t>
            </w:r>
            <w:proofErr w:type="spellEnd"/>
            <w:r w:rsidRPr="006947F4">
              <w:rPr>
                <w:sz w:val="18"/>
                <w:lang w:val="ru-RU"/>
              </w:rPr>
              <w:t xml:space="preserve"> = (Долг / Доходы без безвозмездных) × 100</w:t>
            </w:r>
          </w:p>
        </w:tc>
      </w:tr>
      <w:tr w:rsidR="00155D3A" w:rsidRPr="0025126B">
        <w:trPr>
          <w:jc w:val="center"/>
        </w:trPr>
        <w:tc>
          <w:tcPr>
            <w:tcW w:w="850" w:type="dxa"/>
          </w:tcPr>
          <w:p w:rsidR="00155D3A" w:rsidRDefault="00AD461A">
            <w:pPr>
              <w:spacing w:before="20" w:after="20"/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1984" w:type="dxa"/>
          </w:tcPr>
          <w:p w:rsidR="00155D3A" w:rsidRDefault="00AD461A">
            <w:pPr>
              <w:spacing w:before="20" w:after="20"/>
            </w:pPr>
            <w:r>
              <w:rPr>
                <w:sz w:val="18"/>
              </w:rPr>
              <w:t>Расходы на обслуживание долга</w:t>
            </w:r>
          </w:p>
        </w:tc>
        <w:tc>
          <w:tcPr>
            <w:tcW w:w="5953" w:type="dxa"/>
          </w:tcPr>
          <w:p w:rsidR="00155D3A" w:rsidRPr="006947F4" w:rsidRDefault="00AD461A">
            <w:pPr>
              <w:spacing w:before="20" w:after="20"/>
              <w:rPr>
                <w:lang w:val="ru-RU"/>
              </w:rPr>
            </w:pPr>
            <w:r w:rsidRPr="006947F4">
              <w:rPr>
                <w:sz w:val="18"/>
                <w:lang w:val="ru-RU"/>
              </w:rPr>
              <w:t xml:space="preserve">Отношение расходов на обслуживание муниципального долга к общему объёму расходов бюджета, в процентах. Источник: долговая книга, отчёт об исполнении бюджета. Формула: </w:t>
            </w:r>
            <w:proofErr w:type="spellStart"/>
            <w:r w:rsidRPr="006947F4">
              <w:rPr>
                <w:sz w:val="18"/>
                <w:lang w:val="ru-RU"/>
              </w:rPr>
              <w:t>Ро</w:t>
            </w:r>
            <w:proofErr w:type="spellEnd"/>
            <w:r w:rsidRPr="006947F4">
              <w:rPr>
                <w:sz w:val="18"/>
                <w:lang w:val="ru-RU"/>
              </w:rPr>
              <w:t xml:space="preserve"> = (Расходы на обслуживание / Расходы бюджета) × 100</w:t>
            </w:r>
          </w:p>
        </w:tc>
      </w:tr>
      <w:tr w:rsidR="00155D3A" w:rsidRPr="0025126B">
        <w:trPr>
          <w:jc w:val="center"/>
        </w:trPr>
        <w:tc>
          <w:tcPr>
            <w:tcW w:w="850" w:type="dxa"/>
          </w:tcPr>
          <w:p w:rsidR="00155D3A" w:rsidRPr="00076234" w:rsidRDefault="00076234">
            <w:pPr>
              <w:spacing w:before="20" w:after="20"/>
              <w:jc w:val="center"/>
              <w:rPr>
                <w:sz w:val="16"/>
                <w:szCs w:val="16"/>
                <w:lang w:val="ru-RU"/>
              </w:rPr>
            </w:pPr>
            <w:r w:rsidRPr="00076234"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1984" w:type="dxa"/>
          </w:tcPr>
          <w:p w:rsidR="00155D3A" w:rsidRPr="006947F4" w:rsidRDefault="00AD461A">
            <w:pPr>
              <w:spacing w:before="20" w:after="20"/>
              <w:rPr>
                <w:lang w:val="ru-RU"/>
              </w:rPr>
            </w:pPr>
            <w:r w:rsidRPr="006947F4">
              <w:rPr>
                <w:sz w:val="18"/>
                <w:lang w:val="ru-RU"/>
              </w:rPr>
              <w:t>Доля контрольных мероприятий в срок</w:t>
            </w:r>
          </w:p>
        </w:tc>
        <w:tc>
          <w:tcPr>
            <w:tcW w:w="5953" w:type="dxa"/>
          </w:tcPr>
          <w:p w:rsidR="00155D3A" w:rsidRPr="006947F4" w:rsidRDefault="00AD461A">
            <w:pPr>
              <w:spacing w:before="20" w:after="20"/>
              <w:rPr>
                <w:lang w:val="ru-RU"/>
              </w:rPr>
            </w:pPr>
            <w:r w:rsidRPr="006947F4">
              <w:rPr>
                <w:sz w:val="18"/>
                <w:lang w:val="ru-RU"/>
              </w:rPr>
              <w:t xml:space="preserve">Отношение количества контрольных мероприятий, проведённых в установленный срок, к общему количеству запланированных, в процентах. Источник: план ВМФК, отчёт о контрольной деятельности. Формула: </w:t>
            </w:r>
            <w:proofErr w:type="spellStart"/>
            <w:r w:rsidRPr="006947F4">
              <w:rPr>
                <w:sz w:val="18"/>
                <w:lang w:val="ru-RU"/>
              </w:rPr>
              <w:t>Дк</w:t>
            </w:r>
            <w:proofErr w:type="spellEnd"/>
            <w:r w:rsidRPr="006947F4">
              <w:rPr>
                <w:sz w:val="18"/>
                <w:lang w:val="ru-RU"/>
              </w:rPr>
              <w:t xml:space="preserve"> = (Проведено в срок / Запланировано) × 100</w:t>
            </w:r>
          </w:p>
        </w:tc>
      </w:tr>
      <w:tr w:rsidR="00155D3A">
        <w:trPr>
          <w:jc w:val="center"/>
        </w:trPr>
        <w:tc>
          <w:tcPr>
            <w:tcW w:w="850" w:type="dxa"/>
          </w:tcPr>
          <w:p w:rsidR="00155D3A" w:rsidRPr="00076234" w:rsidRDefault="00076234">
            <w:pPr>
              <w:spacing w:before="20" w:after="20"/>
              <w:jc w:val="center"/>
              <w:rPr>
                <w:sz w:val="16"/>
                <w:szCs w:val="16"/>
                <w:lang w:val="ru-RU"/>
              </w:rPr>
            </w:pPr>
            <w:r w:rsidRPr="00076234">
              <w:rPr>
                <w:sz w:val="16"/>
                <w:szCs w:val="16"/>
                <w:lang w:val="ru-RU"/>
              </w:rPr>
              <w:t>7</w:t>
            </w:r>
          </w:p>
        </w:tc>
        <w:tc>
          <w:tcPr>
            <w:tcW w:w="1984" w:type="dxa"/>
          </w:tcPr>
          <w:p w:rsidR="00155D3A" w:rsidRDefault="00AD461A">
            <w:pPr>
              <w:spacing w:before="20" w:after="20"/>
            </w:pPr>
            <w:proofErr w:type="spellStart"/>
            <w:r>
              <w:rPr>
                <w:sz w:val="18"/>
              </w:rPr>
              <w:t>Доля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устранённых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нарушений</w:t>
            </w:r>
            <w:proofErr w:type="spellEnd"/>
          </w:p>
        </w:tc>
        <w:tc>
          <w:tcPr>
            <w:tcW w:w="5953" w:type="dxa"/>
          </w:tcPr>
          <w:p w:rsidR="00155D3A" w:rsidRDefault="00AD461A">
            <w:pPr>
              <w:spacing w:before="20" w:after="20"/>
            </w:pPr>
            <w:r w:rsidRPr="006947F4">
              <w:rPr>
                <w:sz w:val="18"/>
                <w:lang w:val="ru-RU"/>
              </w:rPr>
              <w:t xml:space="preserve">Отношение количества устранённых нарушений к общему количеству выявленных, в процентах. </w:t>
            </w:r>
            <w:proofErr w:type="spellStart"/>
            <w:r>
              <w:rPr>
                <w:sz w:val="18"/>
              </w:rPr>
              <w:t>Источник</w:t>
            </w:r>
            <w:proofErr w:type="spellEnd"/>
            <w:r>
              <w:rPr>
                <w:sz w:val="18"/>
              </w:rPr>
              <w:t xml:space="preserve">: </w:t>
            </w:r>
            <w:proofErr w:type="spellStart"/>
            <w:r>
              <w:rPr>
                <w:sz w:val="18"/>
              </w:rPr>
              <w:t>реестр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нарушений</w:t>
            </w:r>
            <w:proofErr w:type="spellEnd"/>
            <w:r>
              <w:rPr>
                <w:sz w:val="18"/>
              </w:rPr>
              <w:t>. Формула: Ду = (Устранено / Выявлено) × 100</w:t>
            </w:r>
          </w:p>
        </w:tc>
      </w:tr>
      <w:tr w:rsidR="00155D3A" w:rsidRPr="0025126B">
        <w:trPr>
          <w:jc w:val="center"/>
        </w:trPr>
        <w:tc>
          <w:tcPr>
            <w:tcW w:w="850" w:type="dxa"/>
          </w:tcPr>
          <w:p w:rsidR="00155D3A" w:rsidRPr="00076234" w:rsidRDefault="00076234">
            <w:pPr>
              <w:spacing w:before="20" w:after="20"/>
              <w:jc w:val="center"/>
              <w:rPr>
                <w:sz w:val="16"/>
                <w:szCs w:val="16"/>
                <w:lang w:val="ru-RU"/>
              </w:rPr>
            </w:pPr>
            <w:r w:rsidRPr="00076234"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1984" w:type="dxa"/>
          </w:tcPr>
          <w:p w:rsidR="00155D3A" w:rsidRDefault="00AD461A">
            <w:pPr>
              <w:spacing w:before="20" w:after="20"/>
            </w:pPr>
            <w:proofErr w:type="spellStart"/>
            <w:r>
              <w:rPr>
                <w:sz w:val="18"/>
              </w:rPr>
              <w:t>Доля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размещённой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информации</w:t>
            </w:r>
            <w:proofErr w:type="spellEnd"/>
          </w:p>
        </w:tc>
        <w:tc>
          <w:tcPr>
            <w:tcW w:w="5953" w:type="dxa"/>
          </w:tcPr>
          <w:p w:rsidR="00155D3A" w:rsidRPr="006947F4" w:rsidRDefault="00AD461A">
            <w:pPr>
              <w:spacing w:before="20" w:after="20"/>
              <w:rPr>
                <w:lang w:val="ru-RU"/>
              </w:rPr>
            </w:pPr>
            <w:r w:rsidRPr="006947F4">
              <w:rPr>
                <w:sz w:val="18"/>
                <w:lang w:val="ru-RU"/>
              </w:rPr>
              <w:t xml:space="preserve">Отношение количества размещённых обязательных документов к общему количеству подлежащих размещению, в процентах. Источник: мониторинг публикаций на сайте и Едином портале. Формула: </w:t>
            </w:r>
            <w:proofErr w:type="spellStart"/>
            <w:r w:rsidRPr="006947F4">
              <w:rPr>
                <w:sz w:val="18"/>
                <w:lang w:val="ru-RU"/>
              </w:rPr>
              <w:t>Ди</w:t>
            </w:r>
            <w:proofErr w:type="spellEnd"/>
            <w:r w:rsidRPr="006947F4">
              <w:rPr>
                <w:sz w:val="18"/>
                <w:lang w:val="ru-RU"/>
              </w:rPr>
              <w:t xml:space="preserve"> = (Размещено / Подлежит) × 100</w:t>
            </w:r>
          </w:p>
        </w:tc>
      </w:tr>
      <w:tr w:rsidR="00155D3A">
        <w:trPr>
          <w:jc w:val="center"/>
        </w:trPr>
        <w:tc>
          <w:tcPr>
            <w:tcW w:w="850" w:type="dxa"/>
          </w:tcPr>
          <w:p w:rsidR="00155D3A" w:rsidRPr="00076234" w:rsidRDefault="00076234">
            <w:pPr>
              <w:spacing w:before="20" w:after="20"/>
              <w:jc w:val="center"/>
              <w:rPr>
                <w:sz w:val="16"/>
                <w:szCs w:val="16"/>
                <w:lang w:val="ru-RU"/>
              </w:rPr>
            </w:pPr>
            <w:r w:rsidRPr="00076234">
              <w:rPr>
                <w:sz w:val="16"/>
                <w:szCs w:val="16"/>
                <w:lang w:val="ru-RU"/>
              </w:rPr>
              <w:t>9</w:t>
            </w:r>
          </w:p>
        </w:tc>
        <w:tc>
          <w:tcPr>
            <w:tcW w:w="1984" w:type="dxa"/>
          </w:tcPr>
          <w:p w:rsidR="00155D3A" w:rsidRDefault="00AD461A">
            <w:pPr>
              <w:spacing w:before="20" w:after="20"/>
            </w:pPr>
            <w:proofErr w:type="spellStart"/>
            <w:r>
              <w:rPr>
                <w:sz w:val="18"/>
              </w:rPr>
              <w:t>Наличие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передаточного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акта</w:t>
            </w:r>
            <w:proofErr w:type="spellEnd"/>
          </w:p>
        </w:tc>
        <w:tc>
          <w:tcPr>
            <w:tcW w:w="5953" w:type="dxa"/>
          </w:tcPr>
          <w:p w:rsidR="00155D3A" w:rsidRDefault="00AD461A">
            <w:pPr>
              <w:spacing w:before="20" w:after="20"/>
            </w:pPr>
            <w:r w:rsidRPr="006947F4">
              <w:rPr>
                <w:sz w:val="18"/>
                <w:lang w:val="ru-RU"/>
              </w:rPr>
              <w:t xml:space="preserve">Показатель принимает значение «да» при наличии подписанного передаточного акта, согласованного со всеми поселениями; «нет» — при отсутствии. </w:t>
            </w:r>
            <w:proofErr w:type="spellStart"/>
            <w:r>
              <w:rPr>
                <w:sz w:val="18"/>
              </w:rPr>
              <w:t>Источник</w:t>
            </w:r>
            <w:proofErr w:type="spellEnd"/>
            <w:r>
              <w:rPr>
                <w:sz w:val="18"/>
              </w:rPr>
              <w:t xml:space="preserve">: </w:t>
            </w:r>
            <w:proofErr w:type="spellStart"/>
            <w:r>
              <w:rPr>
                <w:sz w:val="18"/>
              </w:rPr>
              <w:t>передаточный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акт</w:t>
            </w:r>
            <w:proofErr w:type="spellEnd"/>
          </w:p>
        </w:tc>
      </w:tr>
      <w:tr w:rsidR="00155D3A">
        <w:trPr>
          <w:jc w:val="center"/>
        </w:trPr>
        <w:tc>
          <w:tcPr>
            <w:tcW w:w="850" w:type="dxa"/>
          </w:tcPr>
          <w:p w:rsidR="00155D3A" w:rsidRPr="00076234" w:rsidRDefault="00AD461A" w:rsidP="00076234">
            <w:pPr>
              <w:spacing w:before="20" w:after="20"/>
              <w:jc w:val="center"/>
              <w:rPr>
                <w:lang w:val="ru-RU"/>
              </w:rPr>
            </w:pPr>
            <w:r>
              <w:rPr>
                <w:sz w:val="18"/>
              </w:rPr>
              <w:t>1</w:t>
            </w:r>
            <w:r w:rsidR="00076234">
              <w:rPr>
                <w:sz w:val="18"/>
                <w:lang w:val="ru-RU"/>
              </w:rPr>
              <w:t>0</w:t>
            </w:r>
          </w:p>
        </w:tc>
        <w:tc>
          <w:tcPr>
            <w:tcW w:w="1984" w:type="dxa"/>
          </w:tcPr>
          <w:p w:rsidR="00155D3A" w:rsidRDefault="00AD461A">
            <w:pPr>
              <w:spacing w:before="20" w:after="20"/>
            </w:pPr>
            <w:proofErr w:type="spellStart"/>
            <w:r>
              <w:rPr>
                <w:sz w:val="18"/>
              </w:rPr>
              <w:t>Доля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перечисленных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остатков</w:t>
            </w:r>
            <w:proofErr w:type="spellEnd"/>
          </w:p>
        </w:tc>
        <w:tc>
          <w:tcPr>
            <w:tcW w:w="5953" w:type="dxa"/>
          </w:tcPr>
          <w:p w:rsidR="00155D3A" w:rsidRDefault="00AD461A">
            <w:pPr>
              <w:spacing w:before="20" w:after="20"/>
            </w:pPr>
            <w:r w:rsidRPr="006947F4">
              <w:rPr>
                <w:sz w:val="18"/>
                <w:lang w:val="ru-RU"/>
              </w:rPr>
              <w:t xml:space="preserve">Отношение объёма перечисленных остатков средств с лицевых счетов поселений к общему объёму остатков на 01.01.2027, в процентах. </w:t>
            </w:r>
            <w:proofErr w:type="spellStart"/>
            <w:r>
              <w:rPr>
                <w:sz w:val="18"/>
              </w:rPr>
              <w:t>Источник</w:t>
            </w:r>
            <w:proofErr w:type="spellEnd"/>
            <w:r>
              <w:rPr>
                <w:sz w:val="18"/>
              </w:rPr>
              <w:t xml:space="preserve">: </w:t>
            </w:r>
            <w:proofErr w:type="spellStart"/>
            <w:r>
              <w:rPr>
                <w:sz w:val="18"/>
              </w:rPr>
              <w:t>выписки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Казначейства</w:t>
            </w:r>
            <w:proofErr w:type="spellEnd"/>
            <w:r>
              <w:rPr>
                <w:sz w:val="18"/>
              </w:rPr>
              <w:t>. Формула: До = (Перечислено / Остатки на 01.01.2027) × 100</w:t>
            </w:r>
          </w:p>
        </w:tc>
      </w:tr>
      <w:tr w:rsidR="00155D3A" w:rsidRPr="0025126B">
        <w:trPr>
          <w:jc w:val="center"/>
        </w:trPr>
        <w:tc>
          <w:tcPr>
            <w:tcW w:w="850" w:type="dxa"/>
          </w:tcPr>
          <w:p w:rsidR="00155D3A" w:rsidRPr="00076234" w:rsidRDefault="00AD461A" w:rsidP="00076234">
            <w:pPr>
              <w:spacing w:before="20" w:after="20"/>
              <w:jc w:val="center"/>
              <w:rPr>
                <w:lang w:val="ru-RU"/>
              </w:rPr>
            </w:pPr>
            <w:r>
              <w:rPr>
                <w:sz w:val="18"/>
              </w:rPr>
              <w:t>1</w:t>
            </w:r>
            <w:r w:rsidR="00076234">
              <w:rPr>
                <w:sz w:val="18"/>
                <w:lang w:val="ru-RU"/>
              </w:rPr>
              <w:t>1</w:t>
            </w:r>
          </w:p>
        </w:tc>
        <w:tc>
          <w:tcPr>
            <w:tcW w:w="1984" w:type="dxa"/>
          </w:tcPr>
          <w:p w:rsidR="00155D3A" w:rsidRPr="006947F4" w:rsidRDefault="00AD461A">
            <w:pPr>
              <w:spacing w:before="20" w:after="20"/>
              <w:rPr>
                <w:lang w:val="ru-RU"/>
              </w:rPr>
            </w:pPr>
            <w:r w:rsidRPr="006947F4">
              <w:rPr>
                <w:sz w:val="18"/>
                <w:lang w:val="ru-RU"/>
              </w:rPr>
              <w:t>Доля ГРБС с высоким качеством ФМ</w:t>
            </w:r>
          </w:p>
        </w:tc>
        <w:tc>
          <w:tcPr>
            <w:tcW w:w="5953" w:type="dxa"/>
          </w:tcPr>
          <w:p w:rsidR="00155D3A" w:rsidRPr="006947F4" w:rsidRDefault="00AD461A">
            <w:pPr>
              <w:spacing w:before="20" w:after="20"/>
              <w:rPr>
                <w:lang w:val="ru-RU"/>
              </w:rPr>
            </w:pPr>
            <w:r w:rsidRPr="006947F4">
              <w:rPr>
                <w:sz w:val="18"/>
                <w:lang w:val="ru-RU"/>
              </w:rPr>
              <w:t xml:space="preserve">Отношение количества ГРБС с высоким уровнем качества финансового менеджмента к общему количеству ГРБС, в процентах. Источник: оценка качества ФМ. Формула: </w:t>
            </w:r>
            <w:proofErr w:type="spellStart"/>
            <w:r w:rsidRPr="006947F4">
              <w:rPr>
                <w:sz w:val="18"/>
                <w:lang w:val="ru-RU"/>
              </w:rPr>
              <w:t>Дфм</w:t>
            </w:r>
            <w:proofErr w:type="spellEnd"/>
            <w:r w:rsidRPr="006947F4">
              <w:rPr>
                <w:sz w:val="18"/>
                <w:lang w:val="ru-RU"/>
              </w:rPr>
              <w:t xml:space="preserve"> = (ГРБС с высокой оценкой / Всего ГРБС) × 100</w:t>
            </w:r>
          </w:p>
        </w:tc>
      </w:tr>
    </w:tbl>
    <w:p w:rsidR="0059696A" w:rsidRPr="006947F4" w:rsidRDefault="0059696A">
      <w:pPr>
        <w:rPr>
          <w:lang w:val="ru-RU"/>
        </w:rPr>
      </w:pPr>
    </w:p>
    <w:sectPr w:rsidR="0059696A" w:rsidRPr="006947F4" w:rsidSect="001D120F">
      <w:pgSz w:w="12240" w:h="15840"/>
      <w:pgMar w:top="0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76234"/>
    <w:rsid w:val="000D1305"/>
    <w:rsid w:val="0015074B"/>
    <w:rsid w:val="0015089B"/>
    <w:rsid w:val="00155D3A"/>
    <w:rsid w:val="001B264A"/>
    <w:rsid w:val="001D120F"/>
    <w:rsid w:val="001D18EE"/>
    <w:rsid w:val="001D7B6C"/>
    <w:rsid w:val="001F52BD"/>
    <w:rsid w:val="0025126B"/>
    <w:rsid w:val="00251769"/>
    <w:rsid w:val="0029639D"/>
    <w:rsid w:val="003144D4"/>
    <w:rsid w:val="00326F90"/>
    <w:rsid w:val="003F5460"/>
    <w:rsid w:val="004B488C"/>
    <w:rsid w:val="004D6985"/>
    <w:rsid w:val="004E229D"/>
    <w:rsid w:val="005650B9"/>
    <w:rsid w:val="0059696A"/>
    <w:rsid w:val="00675F14"/>
    <w:rsid w:val="006947F4"/>
    <w:rsid w:val="00705F0B"/>
    <w:rsid w:val="00911EFA"/>
    <w:rsid w:val="009573E7"/>
    <w:rsid w:val="00A902C5"/>
    <w:rsid w:val="00AA1D8D"/>
    <w:rsid w:val="00AD461A"/>
    <w:rsid w:val="00B47730"/>
    <w:rsid w:val="00BA47AD"/>
    <w:rsid w:val="00C45C10"/>
    <w:rsid w:val="00C569B7"/>
    <w:rsid w:val="00CB0664"/>
    <w:rsid w:val="00CF76F4"/>
    <w:rsid w:val="00D774DF"/>
    <w:rsid w:val="00DE115E"/>
    <w:rsid w:val="00E65A4C"/>
    <w:rsid w:val="00F3476D"/>
    <w:rsid w:val="00F64A75"/>
    <w:rsid w:val="00F7586C"/>
    <w:rsid w:val="00FC693F"/>
    <w:rsid w:val="00FF4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F394F3"/>
  <w14:defaultImageDpi w14:val="300"/>
  <w15:docId w15:val="{DF26D362-95F6-4A47-BF94-31C69939D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tabs>
        <w:tab w:val="clear" w:pos="928"/>
        <w:tab w:val="num" w:pos="360"/>
      </w:tabs>
      <w:ind w:left="360"/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307223-8E79-4A41-8756-336FF794F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743</TotalTime>
  <Pages>8</Pages>
  <Words>2993</Words>
  <Characters>17064</Characters>
  <Application>Microsoft Office Word</Application>
  <DocSecurity>0</DocSecurity>
  <Lines>142</Lines>
  <Paragraphs>40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20017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30</cp:revision>
  <dcterms:created xsi:type="dcterms:W3CDTF">2026-10-08T13:40:00Z</dcterms:created>
  <dcterms:modified xsi:type="dcterms:W3CDTF">2026-10-22T10:20:00Z</dcterms:modified>
  <cp:category/>
</cp:coreProperties>
</file>