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743D" w14:textId="45F52AA2" w:rsidR="00980CA9" w:rsidRPr="00980CA9" w:rsidRDefault="00980CA9" w:rsidP="00980CA9">
      <w:pPr>
        <w:jc w:val="right"/>
        <w:rPr>
          <w:sz w:val="28"/>
          <w:szCs w:val="28"/>
        </w:rPr>
      </w:pPr>
      <w:r w:rsidRPr="00980CA9">
        <w:rPr>
          <w:sz w:val="28"/>
          <w:szCs w:val="28"/>
        </w:rPr>
        <w:t>Приложение № 1</w:t>
      </w:r>
    </w:p>
    <w:p w14:paraId="4D77F57E" w14:textId="310ECA1A" w:rsidR="00980CA9" w:rsidRPr="00980CA9" w:rsidRDefault="00980CA9" w:rsidP="00980CA9">
      <w:pPr>
        <w:jc w:val="right"/>
        <w:rPr>
          <w:sz w:val="28"/>
          <w:szCs w:val="28"/>
        </w:rPr>
      </w:pPr>
      <w:r w:rsidRPr="00980CA9">
        <w:rPr>
          <w:sz w:val="28"/>
          <w:szCs w:val="28"/>
        </w:rPr>
        <w:t xml:space="preserve">УТВЕРЖДЕН </w:t>
      </w:r>
    </w:p>
    <w:p w14:paraId="0E11B87F" w14:textId="77777777" w:rsidR="00980CA9" w:rsidRPr="00980CA9" w:rsidRDefault="00980CA9" w:rsidP="00980CA9">
      <w:pPr>
        <w:jc w:val="right"/>
        <w:rPr>
          <w:sz w:val="28"/>
          <w:szCs w:val="28"/>
        </w:rPr>
      </w:pPr>
      <w:r w:rsidRPr="00980CA9">
        <w:rPr>
          <w:sz w:val="28"/>
          <w:szCs w:val="28"/>
        </w:rPr>
        <w:t xml:space="preserve">постановлением администрации </w:t>
      </w:r>
    </w:p>
    <w:p w14:paraId="58DF8BD2" w14:textId="384B0515" w:rsidR="00980CA9" w:rsidRPr="00980CA9" w:rsidRDefault="00980CA9" w:rsidP="00980CA9">
      <w:pPr>
        <w:jc w:val="right"/>
        <w:rPr>
          <w:sz w:val="28"/>
          <w:szCs w:val="28"/>
        </w:rPr>
      </w:pPr>
      <w:r w:rsidRPr="00980CA9">
        <w:rPr>
          <w:sz w:val="28"/>
          <w:szCs w:val="28"/>
        </w:rPr>
        <w:t>Кильмезского района</w:t>
      </w:r>
    </w:p>
    <w:p w14:paraId="1303CD29" w14:textId="0E85AA64" w:rsidR="00980CA9" w:rsidRPr="00980CA9" w:rsidRDefault="00980CA9" w:rsidP="00980CA9">
      <w:pPr>
        <w:jc w:val="right"/>
        <w:rPr>
          <w:sz w:val="28"/>
          <w:szCs w:val="28"/>
        </w:rPr>
      </w:pPr>
      <w:r w:rsidRPr="00980CA9">
        <w:rPr>
          <w:sz w:val="28"/>
          <w:szCs w:val="28"/>
        </w:rPr>
        <w:t xml:space="preserve">от 02.02.2026 № </w:t>
      </w:r>
      <w:r w:rsidR="00322BE7">
        <w:rPr>
          <w:sz w:val="28"/>
          <w:szCs w:val="28"/>
        </w:rPr>
        <w:t>35</w:t>
      </w:r>
    </w:p>
    <w:p w14:paraId="13E25784" w14:textId="77777777" w:rsidR="00980CA9" w:rsidRPr="00980CA9" w:rsidRDefault="00980CA9" w:rsidP="00980CA9">
      <w:pPr>
        <w:rPr>
          <w:sz w:val="28"/>
          <w:szCs w:val="28"/>
        </w:rPr>
      </w:pPr>
    </w:p>
    <w:p w14:paraId="3FB1F934" w14:textId="29B20A25" w:rsidR="00322BE7" w:rsidRPr="00322BE7" w:rsidRDefault="00980CA9" w:rsidP="00322BE7">
      <w:pPr>
        <w:spacing w:line="360" w:lineRule="auto"/>
        <w:jc w:val="center"/>
        <w:rPr>
          <w:b/>
          <w:bCs/>
          <w:sz w:val="28"/>
          <w:szCs w:val="28"/>
        </w:rPr>
      </w:pPr>
      <w:r w:rsidRPr="00980CA9">
        <w:rPr>
          <w:b/>
          <w:bCs/>
          <w:sz w:val="28"/>
          <w:szCs w:val="28"/>
        </w:rPr>
        <w:t>5. Ресурсное обеспечение Муниципальной программы</w:t>
      </w:r>
    </w:p>
    <w:p w14:paraId="1CE9BB29" w14:textId="2E3C0782" w:rsidR="00980CA9" w:rsidRPr="00980CA9" w:rsidRDefault="00322BE7" w:rsidP="00322BE7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0CA9" w:rsidRPr="00980CA9">
        <w:rPr>
          <w:sz w:val="28"/>
          <w:szCs w:val="28"/>
        </w:rPr>
        <w:t>Общий объем финансирования Муниципальной программы с 2022 года по 2030 год составит 7</w:t>
      </w:r>
      <w:r w:rsidR="003D1955">
        <w:rPr>
          <w:sz w:val="28"/>
          <w:szCs w:val="28"/>
        </w:rPr>
        <w:t>5178,414</w:t>
      </w:r>
      <w:r w:rsidR="00980CA9" w:rsidRPr="00980CA9">
        <w:rPr>
          <w:sz w:val="28"/>
          <w:szCs w:val="28"/>
        </w:rPr>
        <w:t xml:space="preserve"> тыс. рублей, в том числе из федерального бюджета – </w:t>
      </w:r>
      <w:r w:rsidR="003D1955">
        <w:rPr>
          <w:sz w:val="28"/>
          <w:szCs w:val="28"/>
        </w:rPr>
        <w:t>6992,650</w:t>
      </w:r>
      <w:r w:rsidR="00980CA9" w:rsidRPr="00980CA9">
        <w:rPr>
          <w:sz w:val="28"/>
          <w:szCs w:val="28"/>
        </w:rPr>
        <w:t xml:space="preserve"> тыс. рублей, из областного бюджета – 9</w:t>
      </w:r>
      <w:r w:rsidR="003D1955">
        <w:rPr>
          <w:sz w:val="28"/>
          <w:szCs w:val="28"/>
        </w:rPr>
        <w:t>551,150</w:t>
      </w:r>
      <w:r w:rsidR="00980CA9" w:rsidRPr="00980CA9">
        <w:rPr>
          <w:sz w:val="28"/>
          <w:szCs w:val="28"/>
        </w:rPr>
        <w:t xml:space="preserve"> тыс. рублей, из местного бюджета – 44</w:t>
      </w:r>
      <w:r w:rsidR="003D1955">
        <w:rPr>
          <w:sz w:val="28"/>
          <w:szCs w:val="28"/>
        </w:rPr>
        <w:t>471,614</w:t>
      </w:r>
      <w:r w:rsidR="00980CA9" w:rsidRPr="00980CA9">
        <w:rPr>
          <w:sz w:val="28"/>
          <w:szCs w:val="28"/>
        </w:rPr>
        <w:t xml:space="preserve"> тыс. рублей, из внебюджетных источников – 14163,000 тыс. рублей.</w:t>
      </w:r>
    </w:p>
    <w:p w14:paraId="4DBDD276" w14:textId="4FF8C671" w:rsidR="00980CA9" w:rsidRPr="00980CA9" w:rsidRDefault="00322BE7" w:rsidP="00980C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0CA9" w:rsidRPr="00980CA9">
        <w:rPr>
          <w:sz w:val="28"/>
          <w:szCs w:val="28"/>
        </w:rPr>
        <w:t>Объем финансирования мероприятий Муниципальной программы может изменяться в зависимости от возможностей федерального, областного бюджетов и результатов оценки эффективности реализации Муниципальной программы. Объем ежегодных расходов, связанных финансовым обеспечением Муниципальной программы:</w:t>
      </w:r>
    </w:p>
    <w:p w14:paraId="063FC60C" w14:textId="15E1AA14" w:rsidR="00980CA9" w:rsidRPr="00980CA9" w:rsidRDefault="00322BE7" w:rsidP="00980C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0CA9" w:rsidRPr="00980CA9">
        <w:rPr>
          <w:sz w:val="28"/>
          <w:szCs w:val="28"/>
        </w:rPr>
        <w:t>за счет средств областного бюджета, устанавливается законом Кировской области об областном бюджете на очередной финансовый год и плановый период;</w:t>
      </w:r>
    </w:p>
    <w:p w14:paraId="579D7148" w14:textId="0D46909E" w:rsidR="00980CA9" w:rsidRPr="00980CA9" w:rsidRDefault="00322BE7" w:rsidP="00980C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0CA9" w:rsidRPr="00980CA9">
        <w:rPr>
          <w:sz w:val="28"/>
          <w:szCs w:val="28"/>
        </w:rPr>
        <w:t>за счет средств местного бюджета, устанавливается Решением районной Думы о районном бюджете на очередной финансовый год и плановый период.</w:t>
      </w:r>
    </w:p>
    <w:p w14:paraId="4E0FB677" w14:textId="6726BE96" w:rsidR="00980CA9" w:rsidRPr="00980CA9" w:rsidRDefault="00322BE7" w:rsidP="00980C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0CA9" w:rsidRPr="00980CA9">
        <w:rPr>
          <w:sz w:val="28"/>
          <w:szCs w:val="28"/>
        </w:rPr>
        <w:t>Расходы на реализацию Муниципальной программы за счет средств местного бюджета по годам реализации представлены в приложении №5.</w:t>
      </w:r>
    </w:p>
    <w:p w14:paraId="4BD7CEDE" w14:textId="546A5B61" w:rsidR="00980CA9" w:rsidRPr="00980CA9" w:rsidRDefault="00322BE7" w:rsidP="00980C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0CA9" w:rsidRPr="00980CA9"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 представлена в приложении №6.</w:t>
      </w:r>
    </w:p>
    <w:p w14:paraId="004B6312" w14:textId="77777777" w:rsidR="003A782F" w:rsidRDefault="003A782F"/>
    <w:sectPr w:rsidR="003A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9E0"/>
    <w:multiLevelType w:val="hybridMultilevel"/>
    <w:tmpl w:val="A2C2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033B7"/>
    <w:multiLevelType w:val="hybridMultilevel"/>
    <w:tmpl w:val="F67C99E4"/>
    <w:lvl w:ilvl="0" w:tplc="93B280F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15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67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2F"/>
    <w:rsid w:val="000765A7"/>
    <w:rsid w:val="000917A9"/>
    <w:rsid w:val="000D031A"/>
    <w:rsid w:val="001734B2"/>
    <w:rsid w:val="00197F29"/>
    <w:rsid w:val="001B6184"/>
    <w:rsid w:val="001D6BCE"/>
    <w:rsid w:val="001F0AEA"/>
    <w:rsid w:val="00204DCE"/>
    <w:rsid w:val="002407E1"/>
    <w:rsid w:val="002579F6"/>
    <w:rsid w:val="002D4732"/>
    <w:rsid w:val="002F0939"/>
    <w:rsid w:val="00322BE7"/>
    <w:rsid w:val="003A782F"/>
    <w:rsid w:val="003A7A94"/>
    <w:rsid w:val="003D1955"/>
    <w:rsid w:val="004B66F4"/>
    <w:rsid w:val="004D214D"/>
    <w:rsid w:val="004F3A2B"/>
    <w:rsid w:val="004F776C"/>
    <w:rsid w:val="0051472E"/>
    <w:rsid w:val="005160FD"/>
    <w:rsid w:val="005534D6"/>
    <w:rsid w:val="005D371B"/>
    <w:rsid w:val="005E7E09"/>
    <w:rsid w:val="006661CB"/>
    <w:rsid w:val="00695E92"/>
    <w:rsid w:val="006B016C"/>
    <w:rsid w:val="006E1D5A"/>
    <w:rsid w:val="007177E9"/>
    <w:rsid w:val="0077360A"/>
    <w:rsid w:val="007F64B2"/>
    <w:rsid w:val="00803A9A"/>
    <w:rsid w:val="00862888"/>
    <w:rsid w:val="008E663B"/>
    <w:rsid w:val="00965BF5"/>
    <w:rsid w:val="00980CA9"/>
    <w:rsid w:val="0098145A"/>
    <w:rsid w:val="00993432"/>
    <w:rsid w:val="009B1C63"/>
    <w:rsid w:val="00A50FBF"/>
    <w:rsid w:val="00A74767"/>
    <w:rsid w:val="00AB1B76"/>
    <w:rsid w:val="00AE7374"/>
    <w:rsid w:val="00B13782"/>
    <w:rsid w:val="00C51F17"/>
    <w:rsid w:val="00C70F8D"/>
    <w:rsid w:val="00C75C69"/>
    <w:rsid w:val="00C76A4C"/>
    <w:rsid w:val="00C84C6A"/>
    <w:rsid w:val="00C84ED1"/>
    <w:rsid w:val="00D91C70"/>
    <w:rsid w:val="00DD00F6"/>
    <w:rsid w:val="00F0769F"/>
    <w:rsid w:val="00FD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2B2B"/>
  <w15:chartTrackingRefBased/>
  <w15:docId w15:val="{3637ED60-8B09-4708-AED2-FF2E91CC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Смирнова</dc:creator>
  <cp:keywords/>
  <dc:description/>
  <cp:lastModifiedBy>Машинистка</cp:lastModifiedBy>
  <cp:revision>5</cp:revision>
  <cp:lastPrinted>2026-02-04T13:29:00Z</cp:lastPrinted>
  <dcterms:created xsi:type="dcterms:W3CDTF">2026-01-27T09:03:00Z</dcterms:created>
  <dcterms:modified xsi:type="dcterms:W3CDTF">2026-02-04T13:29:00Z</dcterms:modified>
</cp:coreProperties>
</file>