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2B06B8C3" w:rsidR="001F00F3" w:rsidRPr="001F00F3" w:rsidRDefault="001E6DD3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9646CF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A23713D" w14:textId="028E9AEC" w:rsidR="001E6DD3" w:rsidRPr="001E6DD3" w:rsidRDefault="001E6DD3" w:rsidP="001E6DD3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DD3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«Развитие муниципальной службы Кильмезского района на 2024-2028 годы»</w:t>
      </w:r>
    </w:p>
    <w:p w14:paraId="2CBBF3FF" w14:textId="0E984777" w:rsidR="001E6DD3" w:rsidRPr="001E6DD3" w:rsidRDefault="001E6DD3" w:rsidP="001E6DD3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РФ, постановлением администрации района от 11.05.2021 № 197 «О разработке, реализации и оценке эффективности муниципальных программ Кильмезского района», решением Кильмезской районной Думы от 23.12.2025 № 8/3 «О районном бюджете на 2025 год и на плановый период 2026 и 2027 годов» администрация Кильмезского района ПОСТАНОВЛЯЕТ:</w:t>
      </w:r>
    </w:p>
    <w:p w14:paraId="418C5860" w14:textId="02FA4DDE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муниципальной службы Кильмезского района на 2024 – 2028 годы», согласно приложению.</w:t>
      </w:r>
    </w:p>
    <w:p w14:paraId="40273371" w14:textId="5789E283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Кильмезского района учесть расходы на исполнение муниципальной программы в бюджете муниципального района на 2026 год и плановый период, в пределах имеющихся средств.</w:t>
      </w:r>
    </w:p>
    <w:p w14:paraId="3AED445A" w14:textId="6F64ED52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3. Считать утратившими силу постановления администрации Кильмезского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64036B" w14:textId="0DF151FC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3.1. от 28.12.2024 № 605 «Об утверждении муниципальной программы «Развитие муниципальной службы Кильмезского района на 2023 -2027 годы»</w:t>
      </w:r>
    </w:p>
    <w:p w14:paraId="06E3E7BB" w14:textId="7DE2F94C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3.2. от 05.03.2025 №107 «О внесении изменений в постановление администрации Кильмезского района от 28.12.2024 №605».</w:t>
      </w:r>
    </w:p>
    <w:p w14:paraId="703DABD3" w14:textId="0782E720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DD3">
        <w:rPr>
          <w:rFonts w:ascii="Times New Roman" w:hAnsi="Times New Roman" w:cs="Times New Roman"/>
          <w:sz w:val="28"/>
          <w:szCs w:val="28"/>
        </w:rPr>
        <w:t>3.3. от 18.08.2025 №350 «О внесении изменений в постановление администрации Кильмезского района от 28.12.2024 №605».</w:t>
      </w:r>
    </w:p>
    <w:p w14:paraId="08F5B504" w14:textId="77777777" w:rsidR="001E6DD3" w:rsidRP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AA22B" w14:textId="77777777" w:rsidR="001E6DD3" w:rsidRDefault="001E6DD3" w:rsidP="001E6DD3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E6DD3">
        <w:rPr>
          <w:rFonts w:ascii="Times New Roman" w:hAnsi="Times New Roman" w:cs="Times New Roman"/>
          <w:sz w:val="28"/>
          <w:szCs w:val="28"/>
        </w:rPr>
        <w:t>4. Опубликовать данное постановление на официальном сайте в информационно – телекоммуникационной сети «Интернет».</w:t>
      </w:r>
    </w:p>
    <w:p w14:paraId="3A293842" w14:textId="20274547" w:rsidR="001F00F3" w:rsidRDefault="001F00F3" w:rsidP="001E6DD3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22996858" w14:textId="572E3F8D" w:rsidR="00F75E73" w:rsidRDefault="00F75E73" w:rsidP="00F75E73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135E4568" w:rsidR="009646CF" w:rsidRDefault="001F00F3" w:rsidP="00F75E73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0ACE71BE" w14:textId="77777777" w:rsidR="00F75E73" w:rsidRPr="00F75E73" w:rsidRDefault="00F75E73" w:rsidP="00F75E73">
      <w:pPr>
        <w:pStyle w:val="af"/>
        <w:spacing w:before="120"/>
        <w:rPr>
          <w:sz w:val="28"/>
          <w:szCs w:val="28"/>
        </w:rPr>
      </w:pPr>
      <w:r w:rsidRPr="00F75E73">
        <w:rPr>
          <w:sz w:val="28"/>
          <w:szCs w:val="28"/>
        </w:rPr>
        <w:t xml:space="preserve">Управляющий делами администрации района, </w:t>
      </w:r>
    </w:p>
    <w:p w14:paraId="2CEE2EDC" w14:textId="77777777" w:rsidR="00F75E73" w:rsidRPr="00F75E73" w:rsidRDefault="00F75E73" w:rsidP="00F75E73">
      <w:pPr>
        <w:pStyle w:val="af"/>
        <w:rPr>
          <w:sz w:val="28"/>
          <w:szCs w:val="28"/>
        </w:rPr>
      </w:pPr>
      <w:r w:rsidRPr="00F75E73">
        <w:rPr>
          <w:sz w:val="28"/>
          <w:szCs w:val="28"/>
        </w:rPr>
        <w:t>заведующий отделом организационной</w:t>
      </w:r>
    </w:p>
    <w:p w14:paraId="48888789" w14:textId="77777777" w:rsidR="00F75E73" w:rsidRPr="00F75E73" w:rsidRDefault="00F75E73" w:rsidP="00F75E73">
      <w:pPr>
        <w:pStyle w:val="af"/>
        <w:rPr>
          <w:sz w:val="28"/>
          <w:szCs w:val="28"/>
        </w:rPr>
      </w:pPr>
      <w:r w:rsidRPr="00F75E73">
        <w:rPr>
          <w:sz w:val="28"/>
          <w:szCs w:val="28"/>
        </w:rPr>
        <w:t>и кадровой работы</w:t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</w:r>
      <w:r w:rsidRPr="00F75E73">
        <w:rPr>
          <w:sz w:val="28"/>
          <w:szCs w:val="28"/>
        </w:rPr>
        <w:tab/>
        <w:t>М.Н. Дрягина</w:t>
      </w:r>
      <w:r w:rsidRPr="00F75E73">
        <w:rPr>
          <w:sz w:val="28"/>
          <w:szCs w:val="28"/>
        </w:rPr>
        <w:tab/>
      </w:r>
    </w:p>
    <w:p w14:paraId="546813CA" w14:textId="6F6461A2" w:rsidR="00F75E73" w:rsidRDefault="00F75E73" w:rsidP="00F75E7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DD3">
        <w:rPr>
          <w:sz w:val="28"/>
          <w:szCs w:val="28"/>
        </w:rPr>
        <w:t>20</w:t>
      </w:r>
      <w:r w:rsidRPr="00F75E73">
        <w:rPr>
          <w:sz w:val="28"/>
          <w:szCs w:val="28"/>
        </w:rPr>
        <w:t>.01.2026</w:t>
      </w:r>
      <w:r>
        <w:rPr>
          <w:sz w:val="28"/>
          <w:szCs w:val="28"/>
        </w:rPr>
        <w:t xml:space="preserve"> </w:t>
      </w:r>
    </w:p>
    <w:p w14:paraId="2D718554" w14:textId="6ABC49CC" w:rsidR="001F00F3" w:rsidRDefault="00540DC9" w:rsidP="00F75E73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401397B2" w14:textId="076F06DD" w:rsidR="00540DC9" w:rsidRDefault="00540DC9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DD3">
        <w:rPr>
          <w:sz w:val="28"/>
          <w:szCs w:val="28"/>
        </w:rPr>
        <w:t>20</w:t>
      </w:r>
      <w:r w:rsidR="009646CF">
        <w:rPr>
          <w:sz w:val="28"/>
          <w:szCs w:val="28"/>
        </w:rPr>
        <w:t>.01.2026</w:t>
      </w:r>
    </w:p>
    <w:p w14:paraId="4485590A" w14:textId="77777777" w:rsidR="00F75E73" w:rsidRPr="00F75E73" w:rsidRDefault="00F75E73" w:rsidP="00F75E73">
      <w:pPr>
        <w:pStyle w:val="af"/>
        <w:rPr>
          <w:sz w:val="28"/>
          <w:szCs w:val="28"/>
        </w:rPr>
      </w:pPr>
      <w:r w:rsidRPr="00F75E73">
        <w:rPr>
          <w:sz w:val="28"/>
          <w:szCs w:val="28"/>
        </w:rPr>
        <w:t xml:space="preserve">И.о. начальника районного </w:t>
      </w:r>
    </w:p>
    <w:p w14:paraId="28EEBD3E" w14:textId="0CC631DF" w:rsidR="00F75E73" w:rsidRDefault="00F75E73" w:rsidP="00F75E73">
      <w:pPr>
        <w:pStyle w:val="af"/>
        <w:rPr>
          <w:sz w:val="28"/>
          <w:szCs w:val="28"/>
        </w:rPr>
      </w:pPr>
      <w:r w:rsidRPr="00F75E73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5E73">
        <w:rPr>
          <w:sz w:val="28"/>
          <w:szCs w:val="28"/>
        </w:rPr>
        <w:t>Е.М. Лялина</w:t>
      </w:r>
    </w:p>
    <w:p w14:paraId="3D8DDB87" w14:textId="00CE61FB" w:rsidR="00F75E73" w:rsidRDefault="00F75E73" w:rsidP="00F75E7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DD3">
        <w:rPr>
          <w:sz w:val="28"/>
          <w:szCs w:val="28"/>
        </w:rPr>
        <w:t>20</w:t>
      </w:r>
      <w:r>
        <w:rPr>
          <w:sz w:val="28"/>
          <w:szCs w:val="28"/>
        </w:rPr>
        <w:t>.01.2026</w:t>
      </w:r>
    </w:p>
    <w:p w14:paraId="7C085939" w14:textId="5F1B9442" w:rsidR="001F00F3" w:rsidRDefault="001F00F3" w:rsidP="00F75E73">
      <w:pPr>
        <w:pStyle w:val="af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1BF28803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6DD3">
        <w:rPr>
          <w:sz w:val="28"/>
          <w:szCs w:val="28"/>
        </w:rPr>
        <w:t>20</w:t>
      </w:r>
      <w:r w:rsidR="009646CF">
        <w:rPr>
          <w:sz w:val="28"/>
          <w:szCs w:val="28"/>
        </w:rPr>
        <w:t>.01.2026</w:t>
      </w:r>
    </w:p>
    <w:p w14:paraId="16185289" w14:textId="6694256D" w:rsidR="001F00F3" w:rsidRPr="001F00F3" w:rsidRDefault="001F00F3" w:rsidP="001E6DD3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3E2307DE" w14:textId="150C0C42" w:rsidR="001F00F3" w:rsidRP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</w:p>
    <w:p w14:paraId="192414AC" w14:textId="77777777" w:rsidR="001E6DD3" w:rsidRDefault="001E6DD3" w:rsidP="001E6DD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646CF">
        <w:rPr>
          <w:sz w:val="28"/>
          <w:szCs w:val="28"/>
        </w:rPr>
        <w:t>.01.2026</w:t>
      </w:r>
    </w:p>
    <w:p w14:paraId="1A5557B4" w14:textId="28888A08" w:rsidR="001E6DD3" w:rsidRPr="001E6DD3" w:rsidRDefault="001E6DD3" w:rsidP="001E6DD3">
      <w:pPr>
        <w:pStyle w:val="af"/>
        <w:spacing w:before="240"/>
        <w:rPr>
          <w:sz w:val="28"/>
          <w:szCs w:val="28"/>
        </w:rPr>
      </w:pPr>
      <w:r>
        <w:t xml:space="preserve">РАЗОСЛАТЬ: Администрация района – 1, УПЭР – 1, </w:t>
      </w:r>
      <w:proofErr w:type="spellStart"/>
      <w:r>
        <w:t>Райфу</w:t>
      </w:r>
      <w:proofErr w:type="spellEnd"/>
      <w:r>
        <w:t xml:space="preserve"> – 1, управ. делами – 1.</w:t>
      </w:r>
    </w:p>
    <w:p w14:paraId="74B2DCB6" w14:textId="7D8951E2" w:rsidR="001E6DD3" w:rsidRDefault="001E6DD3" w:rsidP="001E6DD3">
      <w:pPr>
        <w:pStyle w:val="af"/>
      </w:pPr>
      <w:r>
        <w:t>ВСЕГО: 4 экз.</w:t>
      </w:r>
      <w:r>
        <w:br w:type="page"/>
      </w:r>
    </w:p>
    <w:p w14:paraId="2B33F575" w14:textId="77777777" w:rsidR="00882934" w:rsidRPr="00882934" w:rsidRDefault="00882934" w:rsidP="00012847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035C60CD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УТВЕРЖДЕН</w:t>
      </w:r>
    </w:p>
    <w:p w14:paraId="09FA3D0B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00474AF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25FD456D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005D3700" w14:textId="6E35EB0C" w:rsidR="00882934" w:rsidRPr="00882934" w:rsidRDefault="00012847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о</w:t>
      </w:r>
      <w:r w:rsidR="00882934"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 xml:space="preserve">т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 xml:space="preserve">20.01.2025 </w:t>
      </w:r>
      <w:r w:rsidR="00882934"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13</w:t>
      </w:r>
    </w:p>
    <w:p w14:paraId="1313AAA8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86B696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kern w:val="0"/>
          <w:lang w:eastAsia="ru-RU"/>
          <w14:ligatures w14:val="none"/>
        </w:rPr>
      </w:pPr>
    </w:p>
    <w:p w14:paraId="6F17929B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Par31"/>
      <w:bookmarkEnd w:id="0"/>
      <w:r w:rsidRPr="00882934">
        <w:rPr>
          <w:rFonts w:ascii="Times New Roman" w:eastAsia="Times New Roman" w:hAnsi="Times New Roman" w:cs="Calibri"/>
          <w:b/>
          <w:bCs/>
          <w:kern w:val="0"/>
          <w:sz w:val="28"/>
          <w:szCs w:val="28"/>
          <w:lang w:eastAsia="ru-RU"/>
          <w14:ligatures w14:val="none"/>
        </w:rPr>
        <w:t>МУНИЦИПАЛЬНАЯ ПРОГРАММА</w:t>
      </w:r>
    </w:p>
    <w:p w14:paraId="766028EF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Calibri"/>
          <w:b/>
          <w:bCs/>
          <w:kern w:val="0"/>
          <w:sz w:val="28"/>
          <w:szCs w:val="28"/>
          <w:lang w:eastAsia="ru-RU"/>
          <w14:ligatures w14:val="none"/>
        </w:rPr>
        <w:t>КИЛЬМЕЗСКОГО РАЙОНА «РАЗВИТИЕ МУНИЦИПАЛЬНОЙ СЛУЖБЫ КИЛЬМЕЗСКОГО РАЙОНА на 2024-2028 ГОДЫ»</w:t>
      </w:r>
    </w:p>
    <w:p w14:paraId="620F56ED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86B6EA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ПАСПОРТ</w:t>
      </w:r>
    </w:p>
    <w:p w14:paraId="2823E94E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муниципальной программы Кильмезского района «Развитие муниципальной службы Кильмезского района на 2024 – 2028 годы»</w:t>
      </w:r>
    </w:p>
    <w:p w14:paraId="04BA14F5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88"/>
      </w:tblGrid>
      <w:tr w:rsidR="00882934" w:rsidRPr="00882934" w14:paraId="7DA526D6" w14:textId="77777777" w:rsidTr="00EA39B5">
        <w:trPr>
          <w:trHeight w:val="6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9BC8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469F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 Кильмезского района</w:t>
            </w:r>
          </w:p>
        </w:tc>
      </w:tr>
      <w:tr w:rsidR="00882934" w:rsidRPr="00882934" w14:paraId="34B8FEC6" w14:textId="77777777" w:rsidTr="00EA39B5">
        <w:trPr>
          <w:trHeight w:val="12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E138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Соисполнители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F664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Районное финансовое управление, структурные подразделения администрации района,</w:t>
            </w:r>
          </w:p>
          <w:p w14:paraId="2E9C1406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районная Дума, МКУ «Кильмезская МЦБ», МКУ «Единая служба комплексного обслуживания»</w:t>
            </w:r>
          </w:p>
        </w:tc>
      </w:tr>
      <w:tr w:rsidR="00882934" w:rsidRPr="00882934" w14:paraId="0E2F4982" w14:textId="77777777" w:rsidTr="00EA39B5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CE8B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подпрограмм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7174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отсутствуют</w:t>
            </w:r>
          </w:p>
        </w:tc>
      </w:tr>
      <w:tr w:rsidR="00882934" w:rsidRPr="00882934" w14:paraId="1014F1ED" w14:textId="77777777" w:rsidTr="00EA39B5">
        <w:trPr>
          <w:trHeight w:val="70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B5F3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Программно- целевые инструменты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0E2F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отсутствуют</w:t>
            </w:r>
          </w:p>
        </w:tc>
      </w:tr>
      <w:tr w:rsidR="00882934" w:rsidRPr="00882934" w14:paraId="45B559D7" w14:textId="77777777" w:rsidTr="00EA39B5">
        <w:trPr>
          <w:trHeight w:val="12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434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Цели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ADB9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Совершенствование и оптимизация системы муниципального управления, повышение эффективности и информационной прозрачности деятельности администрации Кильмезского района</w:t>
            </w: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Кировской 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области</w:t>
            </w:r>
          </w:p>
        </w:tc>
      </w:tr>
      <w:tr w:rsidR="00882934" w:rsidRPr="00882934" w14:paraId="45939C62" w14:textId="77777777" w:rsidTr="00EA39B5">
        <w:trPr>
          <w:trHeight w:val="12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5975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Задачи муниципальной программы</w:t>
            </w:r>
          </w:p>
          <w:p w14:paraId="2E28BADE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968F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1.Обеспечение деятельности главы Кильмезского района.</w:t>
            </w:r>
          </w:p>
          <w:p w14:paraId="64BDE9D4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2.Приведение материально-технической базы администрации Кильмезского района Кировской области в соответствие техническим требованиям государственных информационных систем, в том числе требованиям ФСТЭК к защите информации</w:t>
            </w:r>
          </w:p>
          <w:p w14:paraId="64C049D9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3.Обеспечение осуществления управленческих функций администрации Кильмезского района.</w:t>
            </w:r>
          </w:p>
          <w:p w14:paraId="3FDDEFE2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4.Совершенствование нормативной базы муниципальной службы в соответствии с федеральным и областным законодательством.</w:t>
            </w:r>
          </w:p>
          <w:p w14:paraId="40489A14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5.Обеспечение функционирования МКУ «Кильмезская межотраслевая централизованная бухгалтерия».</w:t>
            </w:r>
          </w:p>
          <w:p w14:paraId="3C4BB719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6.Совершенствование системы кадрового обеспечения муниципальной службы, правовых и организационных механизмов её функционирования.</w:t>
            </w:r>
          </w:p>
          <w:p w14:paraId="3FBC1F03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7.Формирование системы профессиональной подготовки муниципальных служащих.</w:t>
            </w:r>
          </w:p>
          <w:p w14:paraId="2EFE8344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 Повышение информационной культуры работников органов местного самоуправления Кильмезского района в сфере информационно – коммуникационных технологий.</w:t>
            </w:r>
          </w:p>
          <w:p w14:paraId="74FEA4FC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9.Материально-техническое обеспечение проведения выборов и референдумов в Кильмезском районе.</w:t>
            </w:r>
          </w:p>
          <w:p w14:paraId="680C5D38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10.Обеспечение деятельности административной комиссии Кильмезского района по рассмотрению дел об административных правонарушениях.</w:t>
            </w:r>
          </w:p>
          <w:p w14:paraId="3D6108FB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11.Комплектование, обеспечение сохранности, централизованного государственного учёта и использования документов архивного фонда Российской Федерации и других архивных документов, находящихся в муниципальной собственности Кильмезского района и хранящихся в районном муниципальном архиве.</w:t>
            </w:r>
          </w:p>
          <w:p w14:paraId="4EA264A4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12.Организация деятельности МКУ «Единая служба комплексного обеспечения».</w:t>
            </w:r>
          </w:p>
          <w:p w14:paraId="46FBD127" w14:textId="77777777" w:rsidR="00882934" w:rsidRPr="00882934" w:rsidRDefault="00882934" w:rsidP="0088293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13. </w:t>
            </w:r>
            <w:bookmarkStart w:id="1" w:name="_Hlk170981080"/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Выполнение мероприятий по антитеррористической защищенности здания</w:t>
            </w:r>
            <w:bookmarkEnd w:id="1"/>
          </w:p>
        </w:tc>
      </w:tr>
      <w:tr w:rsidR="00882934" w:rsidRPr="00882934" w14:paraId="671D88EC" w14:textId="77777777" w:rsidTr="00EA39B5">
        <w:trPr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45ED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654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 Количество нормативных правовых актов администрации Кильмезского района,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</w:t>
            </w:r>
          </w:p>
          <w:p w14:paraId="397FEF8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 Количество обращений граждан в администрацию Кильмезского района, рассмотренных с нарушением сроков,</w:t>
            </w:r>
          </w:p>
          <w:p w14:paraId="7C157B6A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установленных законодательством РФ</w:t>
            </w:r>
          </w:p>
          <w:p w14:paraId="5F2C7C21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3.Количество предоставляемых государственных и муниципальных услуг в электронной форме</w:t>
            </w:r>
          </w:p>
          <w:p w14:paraId="48A2EA1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 Уровень финансирования материально – технического обеспечения в сфере информационно – коммуникативных технологий.</w:t>
            </w:r>
          </w:p>
          <w:p w14:paraId="2CFC122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 Доля муниципальных служащих, повысивших квалификацию и прошедших профессиональную переподготовку, от общего числа лиц, подлежащих направлению на обучение.</w:t>
            </w:r>
          </w:p>
          <w:p w14:paraId="5D5073A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 Доля муниципальных служащих, имеющих высшее профессиональное образование от общего числа муниципальных служащих органов местного самоуправления.</w:t>
            </w:r>
          </w:p>
          <w:p w14:paraId="7271843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7. Материально-техническое обеспечение проведения выборов</w:t>
            </w:r>
          </w:p>
          <w:p w14:paraId="07EA14D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референдумов в Кильмезском муниципальном районе Кировской области.</w:t>
            </w:r>
          </w:p>
          <w:p w14:paraId="3A2D398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8. Количество архивных документов в муниципальном архиве, находящихся в нормативных условиях, обеспечивающих их постоянное хранение.</w:t>
            </w:r>
          </w:p>
          <w:p w14:paraId="7404618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9.Уровень финансирования Муниципальной программы</w:t>
            </w:r>
          </w:p>
        </w:tc>
      </w:tr>
      <w:tr w:rsidR="00882934" w:rsidRPr="00882934" w14:paraId="7FC98F15" w14:textId="77777777" w:rsidTr="00EA39B5">
        <w:trPr>
          <w:trHeight w:val="70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B7B3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326E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2024-2028 годы. Выделения этапов реализации программы не предусматривается</w:t>
            </w:r>
          </w:p>
        </w:tc>
      </w:tr>
      <w:tr w:rsidR="00882934" w:rsidRPr="00882934" w14:paraId="53C18BC9" w14:textId="77777777" w:rsidTr="00EA39B5">
        <w:trPr>
          <w:trHeight w:val="12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12C2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Объёмы ассигнований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FAD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Общий объём финансирования муниципальной программы в 2024-2028 годах составит 285180,1 тыс. рублей, в том числе средства районного бюджета </w:t>
            </w:r>
            <w:bookmarkStart w:id="2" w:name="_Hlk170997126"/>
            <w:r w:rsidRPr="0088293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157669,1 </w:t>
            </w:r>
            <w:bookmarkEnd w:id="2"/>
            <w:r w:rsidRPr="0088293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тыс. рублей, средства областного бюджета 127510,9 тыс. рублей, средства федерального бюджета 0 тыс. рублей</w:t>
            </w:r>
          </w:p>
        </w:tc>
      </w:tr>
      <w:tr w:rsidR="00882934" w:rsidRPr="00882934" w14:paraId="72B5D486" w14:textId="77777777" w:rsidTr="00EA39B5">
        <w:trPr>
          <w:trHeight w:val="13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72FD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2D0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концу 2028 года ожидается:</w:t>
            </w:r>
          </w:p>
          <w:p w14:paraId="44EF31B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отсутствие нормативных правовых актов администрации Кильмезского района,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 (0 единиц);</w:t>
            </w:r>
          </w:p>
          <w:p w14:paraId="275315B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отсутствие обращений граждан в администрацию Кильмезского района, рассмотренных с нарушением сроков, установленных законодательством (0 единиц);</w:t>
            </w:r>
          </w:p>
          <w:p w14:paraId="3974FE5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оличество предоставляемых государственных и муниципальных услуг в электронной форме (30 единиц);</w:t>
            </w:r>
          </w:p>
          <w:p w14:paraId="584D7EC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доля муниципальных служащих, повысивших квалификацию и прошедших профессиональную переподготовку, от общего числа лиц, подлежащих направлению на обучение 100%;</w:t>
            </w:r>
          </w:p>
          <w:p w14:paraId="3004B2B1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доля муниципальных служащих, имеющих высшее профессиональное </w:t>
            </w: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образование 9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0 % от общего числа муниципальных служащих органов местного самоуправления;</w:t>
            </w:r>
          </w:p>
          <w:p w14:paraId="3F47FE7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материально-технического обеспечения проведения выборов и референдумов</w:t>
            </w:r>
          </w:p>
          <w:p w14:paraId="47F96CE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(100-процентное обеспечение);</w:t>
            </w:r>
          </w:p>
          <w:p w14:paraId="46D4903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архивных документов в муниципальном архиве, находящихся в нормативных условиях, обеспечивающих их постоянное хранение, составит 100%;</w:t>
            </w:r>
          </w:p>
          <w:p w14:paraId="63ACAEA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уровень финансирования Муниципальной программы 100% от запланированных расходов.</w:t>
            </w:r>
          </w:p>
        </w:tc>
      </w:tr>
    </w:tbl>
    <w:p w14:paraId="44A702EE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6282DD1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5E727E18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95C506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Совершенствование и оптимизация системы муниципального управления, повышение эффективности и информационной прозрачности деятельности администрации района – одна из важнейших целей деятельности администрации Кильмезского района.</w:t>
      </w:r>
    </w:p>
    <w:p w14:paraId="1584AE8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деятельности главы и администрации района, деятельность которых направлена на достижение главной цели органов местного самоуправления Кильмезского района – повышение качества жизни населения на основе развития приоритетных отраслей экономики и модернизации социальной сферы, осуществляется в следующих направлениях:</w:t>
      </w:r>
    </w:p>
    <w:p w14:paraId="1E27116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/>
          <w14:ligatures w14:val="none"/>
        </w:rPr>
        <w:t xml:space="preserve">подготовка и участие в подготовке в установленном порядке проектов постановлений и распоряжений администрации района,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также договоров и соглашений, заключаемых от имени администрации района</w:t>
      </w:r>
      <w:r w:rsidRPr="00882934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;</w:t>
      </w:r>
    </w:p>
    <w:p w14:paraId="5BD2AED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подготовка и участие в разработке нормативных правовых актов по вопросам муниципального управления;</w:t>
      </w:r>
    </w:p>
    <w:p w14:paraId="3C8B8BC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>проработка поступающих в администрацию района</w:t>
      </w:r>
      <w:r w:rsidRPr="00882934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документов и обращений федеральных органов государственной вла</w:t>
      </w:r>
      <w:r w:rsidRPr="00882934">
        <w:rPr>
          <w:rFonts w:ascii="Times New Roman" w:eastAsia="Times New Roman" w:hAnsi="Times New Roman" w:cs="Times New Roman"/>
          <w:color w:val="000000"/>
          <w:spacing w:val="8"/>
          <w:kern w:val="0"/>
          <w:lang w:eastAsia="ru-RU"/>
          <w14:ligatures w14:val="none"/>
        </w:rPr>
        <w:t xml:space="preserve">сти и органов государственной власти Кировской области, </w:t>
      </w:r>
      <w:r w:rsidRPr="00882934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других государственных органов, органов местного самоуправления, подготовка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основании этих документов необходимых материалов, а также проектов по</w:t>
      </w:r>
      <w:r w:rsidRPr="00882934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ручений главы района;</w:t>
      </w:r>
    </w:p>
    <w:p w14:paraId="507E71A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>осуществление организационного, правового и технического обес</w:t>
      </w:r>
      <w:r w:rsidRPr="00882934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>печения мероприятий, проводи</w:t>
      </w:r>
      <w:r w:rsidRPr="00882934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>мых под руководством главы района;</w:t>
      </w:r>
    </w:p>
    <w:p w14:paraId="1DDA6F5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обеспечение </w:t>
      </w:r>
      <w:r w:rsidRPr="00882934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документационного сопровождения управленческой </w:t>
      </w:r>
      <w:r w:rsidRPr="00882934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деятельности главы и администрации района;</w:t>
      </w:r>
    </w:p>
    <w:p w14:paraId="5FEDBFA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>оформление и регистрация нормативных правовых актов администрации района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организация их рассылки;</w:t>
      </w:r>
    </w:p>
    <w:p w14:paraId="3EDF721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учет и хранение в течение установленного срока постановлений и распоряжений администрации района, передача их в установленном порядке на муниципальное хранение;</w:t>
      </w:r>
    </w:p>
    <w:p w14:paraId="1D27D9A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ведение справочно-информационной работы по хранящимся документам;</w:t>
      </w:r>
    </w:p>
    <w:p w14:paraId="1CD6CA7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и обеспечение документационного и иного информационного взаимодействия администрации района с органами местного самоуправления сельских поселений Кильмезского района;</w:t>
      </w:r>
    </w:p>
    <w:p w14:paraId="77212FE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осуществление п</w:t>
      </w:r>
      <w:r w:rsidRPr="00882934">
        <w:rPr>
          <w:rFonts w:ascii="Times New Roman" w:eastAsia="Times New Roman" w:hAnsi="Times New Roman" w:cs="Times New Roman"/>
          <w:color w:val="000000"/>
          <w:spacing w:val="-4"/>
          <w:kern w:val="0"/>
          <w:lang w:eastAsia="ru-RU"/>
          <w14:ligatures w14:val="none"/>
        </w:rPr>
        <w:t>равового, организационного, кадрового, финансового, материально-технического, документационного и иного обеспечения деятельности главы и администрации района;</w:t>
      </w:r>
    </w:p>
    <w:p w14:paraId="4F37D5D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Cs/>
          <w:color w:val="000000"/>
          <w:spacing w:val="-4"/>
          <w:kern w:val="0"/>
          <w:lang w:eastAsia="ru-RU"/>
          <w14:ligatures w14:val="none"/>
        </w:rPr>
        <w:t>создание условий для обеспечения выполнения администрацией района своих полномочий;</w:t>
      </w:r>
    </w:p>
    <w:p w14:paraId="2C1344A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>осуществление п</w:t>
      </w:r>
      <w:r w:rsidRPr="00882934">
        <w:rPr>
          <w:rFonts w:ascii="Times New Roman" w:eastAsia="Times New Roman" w:hAnsi="Times New Roman" w:cs="Times New Roman"/>
          <w:color w:val="000000"/>
          <w:spacing w:val="-4"/>
          <w:kern w:val="0"/>
          <w:lang w:eastAsia="ru-RU"/>
          <w14:ligatures w14:val="none"/>
        </w:rPr>
        <w:t>равового, организационного, кадрового, финансового, материально-технического, документационного и иного обеспечения деятельности администрации района;</w:t>
      </w:r>
    </w:p>
    <w:p w14:paraId="7A3D0F8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условий для материально-технического, транспортного, информационно-коммуникационного и кадрового обеспечения выполнения администрацией района своих полномочий;</w:t>
      </w:r>
    </w:p>
    <w:p w14:paraId="1388D67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условий для обеспечения эксплуатации зданий в соответствии с действующими нормами и правилами;</w:t>
      </w:r>
    </w:p>
    <w:p w14:paraId="0397ED1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и обеспечения транспортного обслуживания главы и администрации района;</w:t>
      </w:r>
    </w:p>
    <w:p w14:paraId="766F7A1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осуществление модернизации технических и технологических информационных систем, обеспечение надежности и скорости работы оборудования, постоянной готовности к использованию информационно-коммуникационных систем, создание условий для эффективного управления и обеспечения информационным обслуживанием;</w:t>
      </w:r>
    </w:p>
    <w:p w14:paraId="2DABFCC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обеспечения непрерывности процесса развития муниципальной службы района, ориентированной на обеспечение прав и законных интересов граждан, эффективное взаимодействие институтов гражданского общества, противодействие коррупции, повышение престижа муниципальной службы, основанного на авторитете и профессионализме муниципальных служащих;</w:t>
      </w:r>
    </w:p>
    <w:p w14:paraId="3A0C52B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профессиональной муниципальной службы, совершенствование системы подготовки кадров и дополнительного профессионального образования муниципальных служащих;</w:t>
      </w:r>
    </w:p>
    <w:p w14:paraId="05CD8E0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подготовки к переводу и перевод администрации района на работу в условиях военного времени, а также выполнения мероприятий по защите информации;</w:t>
      </w:r>
    </w:p>
    <w:p w14:paraId="39CE2C5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ведения регистра муниципальных нормативных правовых актов.</w:t>
      </w:r>
    </w:p>
    <w:p w14:paraId="3588976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Современное состояние местного самоуправления характеризируется рядом основных проблем:</w:t>
      </w:r>
    </w:p>
    <w:p w14:paraId="5424CC9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недостаточным использованием экономического потенциала района;</w:t>
      </w:r>
    </w:p>
    <w:p w14:paraId="22C9A0F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недостаточной для качественного исполнения финансовой обеспеченностью закрепленных полномочий;</w:t>
      </w:r>
    </w:p>
    <w:p w14:paraId="2C30CA9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нехваткой квалифицированных кадров в органах местного самоуправления;</w:t>
      </w:r>
    </w:p>
    <w:p w14:paraId="66D9F3A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слабым внедрением современных технологий в муниципальное управление;</w:t>
      </w:r>
    </w:p>
    <w:p w14:paraId="526528D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недостаточная оснащенность современным оборудованием и программным обеспечением;</w:t>
      </w:r>
    </w:p>
    <w:p w14:paraId="0DDD359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моральный и физический износ оборудования;</w:t>
      </w:r>
    </w:p>
    <w:p w14:paraId="7A5CFDF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недостаточный уровень реализации мероприятий по защите персональных данных в информационной системе.</w:t>
      </w:r>
    </w:p>
    <w:p w14:paraId="5C8834CA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5E029F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Приоритеты государственной политики в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</w:t>
      </w:r>
    </w:p>
    <w:p w14:paraId="61977469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59DAA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Приоритеты государственной политики в сфере реализации Муниципальной программы.</w:t>
      </w:r>
    </w:p>
    <w:p w14:paraId="342611D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Приоритеты государственной политики в сфере реализации Муниципальной программы определены на основе Бюджетного кодекса Российской Федерации,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Президента Российской Федерации от 28.04.2008 № 607 «Об оценке эффективности деятельности органов местного самоуправления и стимулирования муниципальных образований», Указа Президента Российской Федерации от 07.05.2012 N 601 "Об основных направлениях совершенствования системы государственного управления".</w:t>
      </w:r>
    </w:p>
    <w:p w14:paraId="3386F8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Цели, задачи и целевые показатели реализации Муниципальной программы.</w:t>
      </w:r>
    </w:p>
    <w:p w14:paraId="5BE755E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Целью Муниципальной программы является совершенствование и оптимизация системы муниципального управления, повышение эффективности и информационной прозрачности деятельности администрации района.</w:t>
      </w:r>
    </w:p>
    <w:p w14:paraId="54D8565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достижения цели Муниципальной программы должны быть решены следующие задачи:</w:t>
      </w:r>
    </w:p>
    <w:p w14:paraId="0A74268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деятельности Главы района;</w:t>
      </w:r>
    </w:p>
    <w:p w14:paraId="24F6353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приведение материально-технической базы администрации Кильмезского района Кировской области в соответствие техническим требованиям государственных информационных систем, в том числе требованиям ФСТЭК к защите информации</w:t>
      </w:r>
    </w:p>
    <w:p w14:paraId="1463B58E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обеспечение осуществления управленческих функций администрацией района по исполнению своих полномочий;</w:t>
      </w:r>
    </w:p>
    <w:p w14:paraId="5038BBC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совершенствование нормативной базы муниципальной службы в соответствии с федеральным и областным законодательством;</w:t>
      </w:r>
    </w:p>
    <w:p w14:paraId="2B88040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функционирования МКУ «Кильмезская межотраслевая централизованная бухгалтерия»;</w:t>
      </w:r>
    </w:p>
    <w:p w14:paraId="1C0E5DE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высококачественного кадрового состава и развитие муниципальной службы;</w:t>
      </w:r>
    </w:p>
    <w:p w14:paraId="6E34271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использования современных информационно-коммуникационных технологий;</w:t>
      </w:r>
    </w:p>
    <w:p w14:paraId="61CCEA4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проведения выборов;</w:t>
      </w:r>
    </w:p>
    <w:p w14:paraId="0D44C44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деятельности административной комиссии района;</w:t>
      </w:r>
    </w:p>
    <w:p w14:paraId="222A45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комплектование, обеспечение сохранности, централизованного государственного учёта и использования документов архивного фонда Российской Федерации и других архивных документов, находящихся в муниципальной собственности Кильмезского района и хранящихся в районном муниципальном архиве;</w:t>
      </w:r>
    </w:p>
    <w:p w14:paraId="4AA840E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выполнение мероприятий по антитеррористической защищенности здания.</w:t>
      </w:r>
    </w:p>
    <w:p w14:paraId="33CF438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Целевыми показателями эффективности реализации муниципальной программы будут являться:</w:t>
      </w:r>
    </w:p>
    <w:p w14:paraId="315D4DF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нормативных правовых актов администрации района,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силу;</w:t>
      </w:r>
    </w:p>
    <w:p w14:paraId="63847C4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обращений граждан, рассмотренных с нарушением сроков, установленных законодательством;</w:t>
      </w:r>
    </w:p>
    <w:p w14:paraId="6CA0AC8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предоставляемых государственных и муниципальных услуг в электронной форме;</w:t>
      </w:r>
    </w:p>
    <w:p w14:paraId="6B08614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 финансирования мероприятий по информатизации;</w:t>
      </w:r>
    </w:p>
    <w:p w14:paraId="3B87F81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доля муниципальных служащих, повысивших квалификацию и прошедших профессиональную переподготовку, от общего числа лиц, подлежащих направлению на обучение;</w:t>
      </w:r>
    </w:p>
    <w:p w14:paraId="6A467A5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доля муниципальных служащих, имеющих высшее профессиональное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образование от общего числа муниципальных служащих органов местного самоуправления;</w:t>
      </w:r>
    </w:p>
    <w:p w14:paraId="2CCFC3C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материально-техническое обеспечение проведения выборов;</w:t>
      </w:r>
    </w:p>
    <w:p w14:paraId="39968C4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обеспечение проведения заседания административной комиссии по рассмотрению дел об административных правонарушениях органов местного самоуправления Кильмезского района Кировской области в соответствии с </w:t>
      </w:r>
      <w:hyperlink r:id="rId8" w:history="1">
        <w:r w:rsidRPr="00882934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ru-RU"/>
            <w14:ligatures w14:val="none"/>
          </w:rPr>
          <w:t>Законом</w:t>
        </w:r>
      </w:hyperlink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Кировской области от 06.04.2009 N 358-ЗО "Об административных комиссиях в Кировской области";</w:t>
      </w:r>
    </w:p>
    <w:p w14:paraId="5F90313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архивных документов в муниципальном архиве, находящихся в нормативных условиях, обеспечивающих их постоянное хранение;</w:t>
      </w:r>
    </w:p>
    <w:p w14:paraId="39BE133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 финансирования Муниципальной программы.</w:t>
      </w:r>
    </w:p>
    <w:p w14:paraId="4BF4940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/>
          <w14:ligatures w14:val="none"/>
        </w:rPr>
        <w:t xml:space="preserve">Сведения о целевых показателях эффективности реализации муниципальной программы отражаются в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приложении № 1.</w:t>
      </w:r>
    </w:p>
    <w:p w14:paraId="00DEAE7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Источниками получения информации о значениях показателей эффективности являются:</w:t>
      </w:r>
    </w:p>
    <w:p w14:paraId="79D836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бюджетная роспись по распределению бюджетных средств администрации района;</w:t>
      </w:r>
    </w:p>
    <w:p w14:paraId="769F096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отчетная информация отделов администрации района;</w:t>
      </w:r>
    </w:p>
    <w:p w14:paraId="4E38E16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статистическая отчетность.</w:t>
      </w:r>
    </w:p>
    <w:p w14:paraId="772CFC2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Описание ожидаемых конечных результатов реализации муниципальной программы.</w:t>
      </w:r>
    </w:p>
    <w:p w14:paraId="13D2FB3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Основными ожидаемыми результатами муниципальной программы в качественном выражении должны стать:</w:t>
      </w:r>
    </w:p>
    <w:p w14:paraId="1FFBBDD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отсутствие нормативных правовых актов администрации района,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 (0 единиц);</w:t>
      </w:r>
    </w:p>
    <w:p w14:paraId="17AF245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отсутствие обращений граждан, рассмотренных с нарушением сроков, установленных законодательством (0 единиц);</w:t>
      </w:r>
    </w:p>
    <w:p w14:paraId="351311A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 финансирования мероприятий по информатизации (100%);</w:t>
      </w:r>
    </w:p>
    <w:p w14:paraId="3797FB0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предоставляемых государственных и муниципальных услуг в электронной форме до 30 единиц в 2025 году;</w:t>
      </w:r>
    </w:p>
    <w:p w14:paraId="5C86BF9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 финансирования мероприятий по информатизации;</w:t>
      </w:r>
    </w:p>
    <w:p w14:paraId="3871FC7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доля муниципальных служащих, повысивших квалификацию и прошедших профессиональную переподготовку, от общего числа лиц, подлежащих направлению на обучение 100%;</w:t>
      </w:r>
    </w:p>
    <w:p w14:paraId="07EE786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доля муниципальных служащих, имеющих высшее профессиональное образование от общего числа муниципальных служащих органов местного самоуправления 90 %;</w:t>
      </w:r>
    </w:p>
    <w:p w14:paraId="628E033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материально-техническое обеспечение проведения выборов в размере 100% от запланированных расходов;</w:t>
      </w:r>
    </w:p>
    <w:p w14:paraId="7D1D980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проведения заседаний административной комиссии по рассмотрению дел об административных правонарушениях;</w:t>
      </w:r>
    </w:p>
    <w:p w14:paraId="735F842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архивных документов в муниципальном архиве, находящихся в нормативных условиях, обеспечивающих их постоянное хранение, составит 100%;</w:t>
      </w:r>
    </w:p>
    <w:p w14:paraId="325E1DE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финансирования программы в размере от 100% от запланированных расходов.</w:t>
      </w:r>
    </w:p>
    <w:p w14:paraId="5FAD9D8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Срок реализации Муниципальной программы.</w:t>
      </w:r>
    </w:p>
    <w:p w14:paraId="22820F6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 реализации Муниципальной программы рассчитан на 2024–2028 годы. Разделения реализации Муниципальной программы на этапы не предусматривается.</w:t>
      </w:r>
    </w:p>
    <w:p w14:paraId="7294B7F4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4E6202ED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Обобщенная характеристика мероприятий Муниципальной программы</w:t>
      </w:r>
    </w:p>
    <w:p w14:paraId="21171E88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0EFB187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заявленной цели и решения поставленных задач в рамках Муниципальной программы предусмотрена реализация отдельных мероприятий:</w:t>
      </w:r>
    </w:p>
    <w:p w14:paraId="51E6EEB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«Создание условий для обеспечения выполнения органами местного самоуправления Кильмезского района своих полномочий»;</w:t>
      </w:r>
    </w:p>
    <w:p w14:paraId="235FC52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«Поддержка сельскохозяйственного производства за исключением мероприятий, предусмотренных федеральными целевыми программами»;</w:t>
      </w:r>
    </w:p>
    <w:p w14:paraId="2C1A721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юрисдикцию»;</w:t>
      </w:r>
    </w:p>
    <w:p w14:paraId="0D985DF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«Создание и деятельность в муниципальных образованиях административной комиссии»;</w:t>
      </w:r>
    </w:p>
    <w:p w14:paraId="29596C4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самоуправления»;</w:t>
      </w:r>
    </w:p>
    <w:p w14:paraId="669BA55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«Хранение и комплектование муниципальных архивов документами Архивного фонда Российской Федерации и другими архивными документами, относящимися к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документов, относящихся к государственной собственности области, временно хранящихся в муниципальных архивах»;</w:t>
      </w:r>
    </w:p>
    <w:p w14:paraId="7C22509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«Общегосударственные мероприятия»;</w:t>
      </w:r>
    </w:p>
    <w:p w14:paraId="4B79CEB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«Организация деятельности МКУ «Кильмезская МЦБ»;</w:t>
      </w:r>
    </w:p>
    <w:p w14:paraId="1AFB84F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«Проведение выборов и референдумов в Кильмезском районе»;</w:t>
      </w:r>
    </w:p>
    <w:p w14:paraId="3E28CCB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«Стимулирование деятельности органов местного самоуправления (в целях укрепления материально-технической базы органов местного самоуправления»</w:t>
      </w:r>
    </w:p>
    <w:p w14:paraId="3E41C81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«Организация деятельности МКУ «Единая служба комплексного обслуживания».</w:t>
      </w:r>
    </w:p>
    <w:p w14:paraId="7CA6FF9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2DA9064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«Создание условий для обеспечения выполнения органами местного самоуправления Кильмезского района своих полномочий»</w:t>
      </w:r>
    </w:p>
    <w:p w14:paraId="486275F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предусмотрена реализация мероприятий, направленных:</w:t>
      </w:r>
    </w:p>
    <w:p w14:paraId="0455142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обеспечение денежного содержания главы района, состоящего из должностного оклада и иных дополнительных выплат;</w:t>
      </w:r>
    </w:p>
    <w:p w14:paraId="4EF1BF5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обеспечение начислений на фонд оплаты труда в размерах, установленных действующим законодательством РФ.</w:t>
      </w:r>
    </w:p>
    <w:p w14:paraId="2B46D49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обеспечение денежного содержания муниципальных служащих, состоящего из должностного оклада и иных дополнительных выплат;</w:t>
      </w:r>
    </w:p>
    <w:p w14:paraId="57563FC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обеспечение оплаты труда работников администрации, занимающих должности, не отнесенные к должностям муниципальной службы;</w:t>
      </w:r>
    </w:p>
    <w:p w14:paraId="22D8B0F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обеспечение начислений на фонд оплаты труда муниципальных служащих и работников администрации, занимающих должности, не отнесенные к должностям муниципальной службы, в размерах, установленных действующим законодательством РФ;</w:t>
      </w:r>
    </w:p>
    <w:p w14:paraId="6E09FC7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услугами телефонной связи;</w:t>
      </w:r>
    </w:p>
    <w:p w14:paraId="10279AC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услугами почтовой связи;</w:t>
      </w:r>
    </w:p>
    <w:p w14:paraId="5A68AE0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финансирования иных расходов, связанных с созданием условий для исполнения администрацией своих полномочий;</w:t>
      </w:r>
    </w:p>
    <w:p w14:paraId="7CEA6E6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выполнение плана мобилизационной подготовки Кильмезского района;</w:t>
      </w:r>
    </w:p>
    <w:p w14:paraId="489985E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модернизацию компьютерной техники;</w:t>
      </w:r>
    </w:p>
    <w:p w14:paraId="44B218A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модернизацию телефонной связи;</w:t>
      </w:r>
    </w:p>
    <w:p w14:paraId="7F697C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установку антивирусной защиты;</w:t>
      </w:r>
    </w:p>
    <w:p w14:paraId="0CC95C2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приобретение оборудования и мебели для кабинетов и помещений;</w:t>
      </w:r>
    </w:p>
    <w:p w14:paraId="23E07AF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проведение текущего и капитального ремонтов помещений, инженерных сетей и коммуникаций;</w:t>
      </w:r>
    </w:p>
    <w:p w14:paraId="75DA1DC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охрану, техническую защиту и пожарную безопасность имущества в зданиях администрации района;</w:t>
      </w:r>
    </w:p>
    <w:p w14:paraId="4BB6845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реализацию Федерального закона от 27.07.2006 №152-ФЗ «О персональных данных».</w:t>
      </w:r>
    </w:p>
    <w:p w14:paraId="3400A87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мероприятия осуществляется путем финансирования из средств местного бюджета и предоставления из областного бюджета бюджетам муниципальных районов субсидий на выравнивание обеспеченности муниципальных образований по реализации ими их отдельных расходных обязательств.</w:t>
      </w:r>
    </w:p>
    <w:p w14:paraId="184CD94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5737EA5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«Поддержка сельскохозяйственного производства за исключением мероприятий, предусмотренных федеральными целевыми программами» предусмотрена реализация мероприятий, направленных на:</w:t>
      </w:r>
    </w:p>
    <w:p w14:paraId="1725968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начислений на фонд оплаты труда в размерах, установленных действующим законодательством РФ;</w:t>
      </w:r>
    </w:p>
    <w:p w14:paraId="180D404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денежного содержания муниципальных служащих, состоящего из должностного оклада и иных дополнительных выплат;</w:t>
      </w:r>
    </w:p>
    <w:p w14:paraId="4F674E8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финансирования иных расходов, связанных с созданием условий для исполнения муниципальными служащими своих полномочий.</w:t>
      </w:r>
    </w:p>
    <w:p w14:paraId="493BE15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Реализация мероприятия осуществляется путем предоставления из областного бюджета бюджетам муниципальных районов субсидий на поддержку сельскохозяйственного производства за исключением мероприятий, предусмотренных федеральными целевыми программами.</w:t>
      </w:r>
    </w:p>
    <w:p w14:paraId="193F9F3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38CBE3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юрисдикцию» предусмотрена реализация мероприятий, направленных на:</w:t>
      </w:r>
    </w:p>
    <w:p w14:paraId="00D2ADB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совершенствование деятельности комиссии по делам несовершеннолетних и защите их прав при администрации Кильмезского района по предупреждению детской безнадзорности и противоправного поведения несовершеннолетних с целью снижения числа самовольных уходов детей из дома, сокращения случаев уклонения детей школьного возраста от обучения, предупреждения совершения ими противоправных деяний.</w:t>
      </w:r>
    </w:p>
    <w:p w14:paraId="2D5FE5B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достижения цели и решения задач отдельного мероприятия «Создание и деятельность в муниципальных образованиях административной комиссии» предусмотрена реализация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hyperlink r:id="rId9" w:history="1">
        <w:r w:rsidRPr="00882934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ru-RU"/>
            <w14:ligatures w14:val="none"/>
          </w:rPr>
          <w:t>Закона</w:t>
        </w:r>
      </w:hyperlink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Кировской области от 06.04.2009 N 358-ЗО "Об административных комиссиях в Кировской области", в соответствии с которым органы местного самоуправления наделены государственными полномочиями по созданию и деятельности административных комиссий муниципальных образований по рассмотрению дел об административных правонарушениях.</w:t>
      </w:r>
    </w:p>
    <w:p w14:paraId="52FD080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достижения цели и решения задач отдельного мероприятия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предусмотрена реализация мероприятий, направленных на:</w:t>
      </w:r>
    </w:p>
    <w:p w14:paraId="5029083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совершенствование системы кадрового обеспечения муниципальной службы, правовых и организационных механизмов её функционирования;</w:t>
      </w:r>
    </w:p>
    <w:p w14:paraId="512DBD5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системы профессиональной подготовки муниципальных служащих.</w:t>
      </w:r>
    </w:p>
    <w:p w14:paraId="62C485E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мероприятия осуществляется путем предоставления из областного бюджета бюджетам муниципальных районов субсидий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самоуправления.</w:t>
      </w:r>
    </w:p>
    <w:p w14:paraId="2851883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Субсидии предоставляются на основании заключенных соглашений при условии софинансирования из местных бюджетов.</w:t>
      </w:r>
    </w:p>
    <w:p w14:paraId="5AE49B7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достижения цели и решения задач отдельного мероприятия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«Хранение и комплектование муниципальных архивов документами Архивного фонда Российской Федерации и другими архивными документами, относящимися к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 предусмотрена реализация мероприятий, направленных на:</w:t>
      </w:r>
    </w:p>
    <w:p w14:paraId="0F2E435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сохранности документов Архивного фонда Российской Федерации и других архивных документов, а также документов областной собственности, хранящихся в муниципальных архивах;</w:t>
      </w:r>
    </w:p>
    <w:p w14:paraId="7CD9F8C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централизованного государственного учета документов Архивного фонда Российской Федерации и других архивных документов, находящихся на территории области;</w:t>
      </w:r>
    </w:p>
    <w:p w14:paraId="512AEA6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доступности услуг в сфере архивного дела.</w:t>
      </w:r>
    </w:p>
    <w:p w14:paraId="766E424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7EF2BDF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«Общегосударственные мероприятия»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предусмотрена реализация мероприятий, направленных на:</w:t>
      </w:r>
    </w:p>
    <w:p w14:paraId="416DC07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модернизацию технических и технологических информационных систем, обеспечение надежности и скорости работы оборудования;</w:t>
      </w:r>
    </w:p>
    <w:p w14:paraId="2A7D36B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постоянную готовность к использованию информационно-коммуникационных систем;</w:t>
      </w:r>
    </w:p>
    <w:p w14:paraId="20A9387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условий для эффективного управления и обеспечения информационным обслуживанием.</w:t>
      </w:r>
    </w:p>
    <w:p w14:paraId="16E7FE3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5D10DE7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«Организация деятельности МКУ «Кильмезская МЦБ» предусмотрена реализация мероприятий, направленных на:</w:t>
      </w:r>
    </w:p>
    <w:p w14:paraId="6B3394E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обеспечение функционирования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деятельности МКУ «Кильмезская МЦБ»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4E4770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укрепление материально-технической базы.</w:t>
      </w:r>
    </w:p>
    <w:p w14:paraId="3BB70D0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достижения цели и решения задач отдельного мероприятия «Материально-техническое обеспечение проведения выборов и референдумов в Кильмезском районе» предусмотрена реализация мероприятий, направленных на:</w:t>
      </w:r>
    </w:p>
    <w:p w14:paraId="787AA17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приобретение печатной продукции;</w:t>
      </w:r>
    </w:p>
    <w:p w14:paraId="13909A9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организацию транспортных услуг;</w:t>
      </w:r>
    </w:p>
    <w:p w14:paraId="2D863B7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установку технологического оборудования для проведения выборов;</w:t>
      </w:r>
    </w:p>
    <w:p w14:paraId="11A3093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обеспечение содержания помещений участковых избирательных комиссий и избирательных участков.</w:t>
      </w:r>
    </w:p>
    <w:p w14:paraId="36A5281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достижения цели и решения задач отдельного мероприятия «Стимулирование деятельности органов местного самоуправления (в целях укрепления материально-технической базы органов местного самоуправления» предусмотрена реализация мероприятий, направленных на:</w:t>
      </w:r>
    </w:p>
    <w:p w14:paraId="78FF110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приобретение и установку турникета в здании администрации района</w:t>
      </w:r>
    </w:p>
    <w:p w14:paraId="6C3C44B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приобретение 12 автоматизированных рабочих мест</w:t>
      </w:r>
    </w:p>
    <w:p w14:paraId="5F258D0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приобретение маршрутизатора и иные мероприятия, направленные на улучшение и укрепление материально – технической базы органов местного самоуправления</w:t>
      </w:r>
    </w:p>
    <w:p w14:paraId="3EA0305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достижения цели и решения задач отдельного мероприятия</w:t>
      </w:r>
    </w:p>
    <w:p w14:paraId="226A670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«Организация деятельности МКУ «Единая служба комплексного обслуживания» предусмотрена реализация мероприятий, направленных на:</w:t>
      </w:r>
    </w:p>
    <w:p w14:paraId="6700061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обеспечение функционирования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деятельности муниципальных подведомственных учреждений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администрации района.</w:t>
      </w:r>
    </w:p>
    <w:p w14:paraId="06F73658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EC7D19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Основные меры правового регулирования в сфере реализации Муниципальной программы</w:t>
      </w:r>
    </w:p>
    <w:p w14:paraId="0F880B97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1315BB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Муниципальной программы предполагает разработку и утверждение комплекса мер правового регулирования.</w:t>
      </w:r>
    </w:p>
    <w:p w14:paraId="0D98A71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об основных мерах правового регулирования в сфере реализации Муниципальной программы приведены в приложении № 2.</w:t>
      </w:r>
    </w:p>
    <w:p w14:paraId="344E0F8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Разработка и утверждение дополнительных нормативных правовых актов администрации района будет осуществлена в случае </w:t>
      </w:r>
      <w:proofErr w:type="gramStart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принятия  на</w:t>
      </w:r>
      <w:proofErr w:type="gramEnd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федеральном и региональном уровнях нормативных правовых актов, затрагивающих сферу реализации Муниципальной программы, и (или) внесения в них изменений, а также в случае принятия соответствующих управленческих решений.</w:t>
      </w:r>
    </w:p>
    <w:p w14:paraId="31B61AB6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2B9734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Ресурсное обеспечение Муниципальной программы</w:t>
      </w:r>
    </w:p>
    <w:p w14:paraId="4D546C9F" w14:textId="77777777" w:rsidR="00882934" w:rsidRPr="00882934" w:rsidRDefault="00882934" w:rsidP="00882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AD7FB96" w14:textId="77777777" w:rsidR="00882934" w:rsidRPr="00882934" w:rsidRDefault="00882934" w:rsidP="008829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Общий объем финансирования программы составит 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285180,1 </w:t>
      </w:r>
      <w:proofErr w:type="spellStart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тыс.руб</w:t>
      </w:r>
      <w:proofErr w:type="spellEnd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Из них средств областного бюджета – 127510,9 </w:t>
      </w:r>
      <w:proofErr w:type="spellStart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тыс.руб</w:t>
      </w:r>
      <w:proofErr w:type="spellEnd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и местного бюджета – 157669,1 </w:t>
      </w:r>
      <w:proofErr w:type="spellStart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тыс.руб</w:t>
      </w:r>
      <w:proofErr w:type="spellEnd"/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., федерального бюджета – 0 тыс. рублей.</w:t>
      </w:r>
    </w:p>
    <w:p w14:paraId="0ADB6B95" w14:textId="77777777" w:rsidR="00882934" w:rsidRPr="00882934" w:rsidRDefault="00882934" w:rsidP="008829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Объем финансирования на плановый период будет уточняться ежегодно</w:t>
      </w: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формировании районного бюджета на соответствующий год исходя из возможностей бюджета муниципального района, мониторинга эффективности мероприятий, предусмотренных программой в планируемом году. Информация о расходах на реализацию Муниципальной программы за счет средств местного бюджета представлена в приложении № 3.</w:t>
      </w:r>
    </w:p>
    <w:p w14:paraId="1EBAEE8D" w14:textId="77777777" w:rsidR="00882934" w:rsidRPr="00882934" w:rsidRDefault="00882934" w:rsidP="008829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Информация о ресурсном обеспечении реализации Муниципальной программы за счет всех источников финансирования представлена в приложении № 4.</w:t>
      </w:r>
    </w:p>
    <w:p w14:paraId="045E4C47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A0E3FC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Анализ рисков реализации Муниципальной программы и описание мер управления рисками</w:t>
      </w:r>
    </w:p>
    <w:p w14:paraId="27570A1F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12C1D5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эффективность реализации Муниципальной программы могут оказать влияние риски, связанные с ухудшением экономических условий в России и в мире, с возможным наступлением мирового экономического кризиса, с природными и техногенными катастрофами. Данные риски являются неуправляемыми.</w:t>
      </w:r>
    </w:p>
    <w:p w14:paraId="246EFA9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ходе реализации Муниципальной программы возможны стандартные риски:</w:t>
      </w:r>
    </w:p>
    <w:p w14:paraId="50900DC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недофинансирование мероприятий Муниципальной программы (в частности, это может быть рост цен на материально-технические средства, оборудование, материалы, выполнение работ, оказание услуг, снижение либо отсутствие финансирования мероприятий Муниципальной программы);</w:t>
      </w:r>
    </w:p>
    <w:p w14:paraId="416C86F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изменение федерального и регионального законодательства.</w:t>
      </w:r>
    </w:p>
    <w:p w14:paraId="7B82BA7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Предложения по мерам управления рисками реализации Муниципальной программы таковы:</w:t>
      </w:r>
    </w:p>
    <w:p w14:paraId="6138A0C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ходе реализации Муниципальной программы возможно внесение корректировок в разделы Муниципальной программы;</w:t>
      </w:r>
    </w:p>
    <w:p w14:paraId="547BDC1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изменения в действующие нормативно-правовые акты района должны вноситься своевременно.</w:t>
      </w:r>
    </w:p>
    <w:p w14:paraId="2EB6246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частности, управление рисками реализации Муниципальной программы осуществляется на основе:</w:t>
      </w:r>
    </w:p>
    <w:p w14:paraId="1C9EA3E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подготовки и представления в соответствии с постановлением администрации района «О разработке, реализации и оценке эффективности реализации муниципальных программ Кильмезского района» ежегодно управлению планирования и экономического развития, финансовому управлению администрации района отчета о ходе и результатах реализации Муниципальной программы, в котором при необходимости могут вноситься предложения о корректировке Муниципальной программы;</w:t>
      </w:r>
    </w:p>
    <w:p w14:paraId="0D01FE9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внесений изменений в решения Кильмезской районной Думы о бюджете на очередной финансовый год и плановый период.</w:t>
      </w:r>
    </w:p>
    <w:p w14:paraId="20912A32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0C883E" w14:textId="77777777" w:rsidR="00882934" w:rsidRPr="00882934" w:rsidRDefault="00882934" w:rsidP="00882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Методика оценки эффективности реализации Муниципальной программы</w:t>
      </w:r>
    </w:p>
    <w:p w14:paraId="07D3A8B0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DFB2CA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Оценка эффективности реализации Муниципальной программы проводится ежегодно на основе оценки достижения показателей эффективности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07ECA57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Оценка достижения показателей эффективности реализации Муниципальной программы осуществляется по формуле:</w:t>
      </w: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271"/>
        <w:gridCol w:w="2576"/>
        <w:gridCol w:w="985"/>
      </w:tblGrid>
      <w:tr w:rsidR="00882934" w:rsidRPr="00882934" w14:paraId="40DC96A5" w14:textId="77777777" w:rsidTr="00EA39B5">
        <w:trPr>
          <w:trHeight w:val="812"/>
        </w:trPr>
        <w:tc>
          <w:tcPr>
            <w:tcW w:w="978" w:type="dxa"/>
            <w:vMerge w:val="restart"/>
          </w:tcPr>
          <w:p w14:paraId="1C9377F5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 </w:t>
            </w:r>
          </w:p>
          <w:p w14:paraId="606DA34E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691ED51B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eastAsia="ru-RU"/>
                <w14:ligatures w14:val="none"/>
              </w:rPr>
              <w:t>эф</w:t>
            </w:r>
            <w:proofErr w:type="spellEnd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eastAsia="ru-RU"/>
                <w14:ligatures w14:val="none"/>
              </w:rPr>
              <w:t xml:space="preserve"> 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= 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4A9E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n </w:t>
            </w:r>
          </w:p>
          <w:p w14:paraId="2A557920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SUM</w:t>
            </w: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</w:t>
            </w:r>
            <w:proofErr w:type="spellStart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val="en-US" w:eastAsia="ru-RU"/>
                <w14:ligatures w14:val="none"/>
              </w:rPr>
              <w:t>i</w:t>
            </w:r>
            <w:proofErr w:type="spellEnd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</w:p>
          <w:p w14:paraId="2C147F6B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i</w:t>
            </w:r>
            <w:proofErr w:type="spellEnd"/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=1 </w:t>
            </w:r>
          </w:p>
        </w:tc>
        <w:tc>
          <w:tcPr>
            <w:tcW w:w="946" w:type="dxa"/>
            <w:vMerge w:val="restart"/>
          </w:tcPr>
          <w:p w14:paraId="2968E797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38895CC7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08B91EBB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где: </w:t>
            </w:r>
          </w:p>
        </w:tc>
      </w:tr>
      <w:tr w:rsidR="00882934" w:rsidRPr="00882934" w14:paraId="5A4E1128" w14:textId="77777777" w:rsidTr="00EA39B5">
        <w:tc>
          <w:tcPr>
            <w:tcW w:w="0" w:type="auto"/>
            <w:vMerge/>
            <w:vAlign w:val="center"/>
          </w:tcPr>
          <w:p w14:paraId="698BFFF2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6D61C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n </w:t>
            </w:r>
          </w:p>
          <w:p w14:paraId="44B0B8ED" w14:textId="77777777" w:rsidR="00882934" w:rsidRPr="00882934" w:rsidRDefault="00882934" w:rsidP="008829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14:paraId="4AB3443F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FF5176D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эф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степень достижения показателей эффективности реализации Муниципальной программы, %;</w:t>
      </w:r>
    </w:p>
    <w:p w14:paraId="7890A00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степень достижения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-го показателя эффективности реализации Муниципальной программы, %;</w:t>
      </w:r>
    </w:p>
    <w:p w14:paraId="5F57973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n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количество показателей эффективности реализации Муниципальной программы.</w:t>
      </w:r>
    </w:p>
    <w:p w14:paraId="3E4FEF4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Степень достижения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-го показателя эффективности реализации Муниципальной программы рассчитывается путем сопоставления фактически достигнутых и плановых значений показателей эффективности реализации Муниципальной программы за отчетный период по следующим формулам:</w:t>
      </w:r>
    </w:p>
    <w:p w14:paraId="1B9AF3F3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показателей, желательной тенденцией развития которых является рост значений:</w:t>
      </w:r>
    </w:p>
    <w:p w14:paraId="228D688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=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пл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 100%,</w:t>
      </w:r>
    </w:p>
    <w:p w14:paraId="25EECB5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показателей, желаемой тенденцией развития которых является снижение значений:</w:t>
      </w:r>
    </w:p>
    <w:p w14:paraId="54FAD3F1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=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пл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/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 100%, где:</w:t>
      </w:r>
    </w:p>
    <w:p w14:paraId="35A1A58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фактическое значение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-го показателя эффективности реализации Муниципальной программы (соответствующих единиц измерения);</w:t>
      </w:r>
    </w:p>
    <w:p w14:paraId="155747B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пл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плановое значение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-го показателя эффективности реализации Муниципальной программы (соответствующих единиц измерения).</w:t>
      </w:r>
    </w:p>
    <w:p w14:paraId="50670900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случае, если значения показателей эффективности являются относительными (выражаются в процентах), то при расчете эти показатели отражаются в долях единицы).</w:t>
      </w:r>
    </w:p>
    <w:p w14:paraId="1BD136D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Оценка объема ресурсов, направленных на реализацию Муниципальной программы, осуществляется путем сопоставления фактических и плановых объемов финансирования Муниципальной программы в целом за счет всех источников финансирования за отчетный период по формуле:</w:t>
      </w:r>
    </w:p>
    <w:p w14:paraId="4430C665" w14:textId="77777777" w:rsidR="00882934" w:rsidRPr="00882934" w:rsidRDefault="00882934" w:rsidP="008829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ф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=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пл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 100%, где:</w:t>
      </w:r>
    </w:p>
    <w:p w14:paraId="1E37DBB2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FF40EAF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уровень финансирования Муниципальной программы в целом, %;</w:t>
      </w:r>
    </w:p>
    <w:p w14:paraId="30E4334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фактический объем финансовых ресурсов за счет всех источников финансирования, направленный в отчетном периоде на реализацию мероприятий Муниципальной программы (средства местного бюджета – в соответствии решением Кильмезской районной Думы о бюджете на очередной финансовый год и плановый период), тыс. рублей;</w:t>
      </w:r>
    </w:p>
    <w:p w14:paraId="3D91081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пл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плановый объем финансовых ресурсов за счет всех источников финансирования на реализацию мероприятий Муниципальной программы на соответствующий отчетный период, установленный Муниципальной программой, тыс. рублей.</w:t>
      </w:r>
    </w:p>
    <w:p w14:paraId="7FF0ECA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Оценка сравнения фактических сроков реализации мероприятий с запланированными осуществляется по формуле:</w:t>
      </w:r>
    </w:p>
    <w:p w14:paraId="58B4356F" w14:textId="77777777" w:rsidR="00882934" w:rsidRPr="00882934" w:rsidRDefault="00882934" w:rsidP="008829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м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=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фм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proofErr w:type="spellStart"/>
      <w:proofErr w:type="gram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мп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proofErr w:type="gram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100%, где:</w:t>
      </w:r>
    </w:p>
    <w:p w14:paraId="1472D0F3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3C6A3C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м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уровень выполнения мероприятий Муниципальной программы, %;</w:t>
      </w:r>
    </w:p>
    <w:p w14:paraId="468647FC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фм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количество мероприятий Муниципальной программы, выполненных в срок за отчетный период на основе ежегодных отчетов об исполнении плана реализации Муниципальной программы, единиц;</w:t>
      </w:r>
    </w:p>
    <w:p w14:paraId="288472F4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мп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 количество мероприятий Муниципальной программы, запланированных к выполнению в отчетном периоде в плане реализации Муниципальной программы, единиц.</w:t>
      </w:r>
    </w:p>
    <w:p w14:paraId="7C3ABD66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Оценка эффективности реализации Муниципальной программы производится по формуле:</w:t>
      </w:r>
    </w:p>
    <w:p w14:paraId="7480EC2F" w14:textId="77777777" w:rsidR="00882934" w:rsidRPr="00882934" w:rsidRDefault="00882934" w:rsidP="00882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эф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м</w:t>
      </w:r>
    </w:p>
    <w:p w14:paraId="10F1CA47" w14:textId="77777777" w:rsidR="00882934" w:rsidRPr="00882934" w:rsidRDefault="00882934" w:rsidP="00882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пр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= _______________, где:</w:t>
      </w:r>
    </w:p>
    <w:p w14:paraId="26E9BB5E" w14:textId="77777777" w:rsidR="00882934" w:rsidRPr="00882934" w:rsidRDefault="00882934" w:rsidP="00882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</w:p>
    <w:p w14:paraId="6FC5DA1D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44D89FE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пр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оценка эффективности реализации Муниципальной программы, %;</w:t>
      </w:r>
    </w:p>
    <w:p w14:paraId="7DB387B2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эф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степень достижения показателей эффективности реализации Муниципальной программы, %;</w:t>
      </w:r>
    </w:p>
    <w:p w14:paraId="6B69C13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ф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уровень финансирования Муниципальной программы в целом, %;</w:t>
      </w:r>
    </w:p>
    <w:p w14:paraId="5326E12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м</w:t>
      </w: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уровень выполнения мероприятий Муниципальной программы, %.</w:t>
      </w:r>
    </w:p>
    <w:p w14:paraId="15988497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целях оценки эффективности реализации Муниципальной программы устанавливаются следующие критерии:</w:t>
      </w:r>
    </w:p>
    <w:p w14:paraId="17234C28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если значение показателя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пр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 80% до 100% и выше, то эффективность реализации Муниципальной программы оценивается как высокая;</w:t>
      </w:r>
    </w:p>
    <w:p w14:paraId="402D4FF5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если значение показателя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пр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 70% до 80%, то эффективность реализации Муниципальной программы оценивается как средняя;</w:t>
      </w:r>
    </w:p>
    <w:p w14:paraId="2561310A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если значение показателя </w:t>
      </w:r>
      <w:proofErr w:type="spellStart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88293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пр</w:t>
      </w:r>
      <w:proofErr w:type="spellEnd"/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ниже 70%, то эффективность реализации Муниципальной программы оценивается как низкая.</w:t>
      </w:r>
    </w:p>
    <w:p w14:paraId="1CA3079B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Достижение показателей эффективности реализации Муниципальной программы в полном объеме (100% и выше) по итогам ее реализации свидетельствует, что качественные показатели эффективности реализации Муниципальной программы достигнуты.</w:t>
      </w:r>
    </w:p>
    <w:p w14:paraId="356776E9" w14:textId="77777777" w:rsidR="00882934" w:rsidRPr="00882934" w:rsidRDefault="00882934" w:rsidP="0088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Ежегодно, в срок до 15 февраля года, следующего за отчетным, ответственным исполнителем совместно с соисполнителями осуществляется оценка эффективности реализации Муниципальной программы.</w:t>
      </w:r>
    </w:p>
    <w:p w14:paraId="46785BA7" w14:textId="77777777" w:rsidR="00882934" w:rsidRDefault="00882934" w:rsidP="001E6DD3">
      <w:pPr>
        <w:pStyle w:val="af"/>
        <w:rPr>
          <w:sz w:val="28"/>
          <w:szCs w:val="28"/>
        </w:rPr>
        <w:sectPr w:rsidR="00882934" w:rsidSect="0046173E">
          <w:headerReference w:type="first" r:id="rId10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</w:p>
    <w:p w14:paraId="15582EEC" w14:textId="77777777" w:rsidR="00882934" w:rsidRPr="00882934" w:rsidRDefault="00882934" w:rsidP="0088293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№1 к программе</w:t>
      </w:r>
    </w:p>
    <w:p w14:paraId="730CD5E5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769AF1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Сведения о целевых показателях эффективности реализации Муниципальной программы</w:t>
      </w:r>
    </w:p>
    <w:p w14:paraId="3722E6FE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474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6645"/>
        <w:gridCol w:w="1875"/>
        <w:gridCol w:w="786"/>
        <w:gridCol w:w="786"/>
        <w:gridCol w:w="786"/>
        <w:gridCol w:w="786"/>
        <w:gridCol w:w="786"/>
        <w:gridCol w:w="783"/>
        <w:gridCol w:w="784"/>
      </w:tblGrid>
      <w:tr w:rsidR="00882934" w:rsidRPr="00882934" w14:paraId="1A212989" w14:textId="77777777" w:rsidTr="00EA39B5">
        <w:trPr>
          <w:gridAfter w:val="7"/>
          <w:wAfter w:w="5497" w:type="dxa"/>
          <w:cantSplit/>
          <w:trHeight w:val="322"/>
          <w:tblHeader/>
          <w:jc w:val="center"/>
        </w:trPr>
        <w:tc>
          <w:tcPr>
            <w:tcW w:w="8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04772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6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5B63E4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муниципальной программы, подпрограммы, отдельного мероприятия, показателя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13E41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Единица измерения</w:t>
            </w:r>
          </w:p>
        </w:tc>
      </w:tr>
      <w:tr w:rsidR="00882934" w:rsidRPr="00882934" w14:paraId="441332C9" w14:textId="77777777" w:rsidTr="00EA39B5">
        <w:trPr>
          <w:gridAfter w:val="7"/>
          <w:wAfter w:w="5497" w:type="dxa"/>
          <w:cantSplit/>
          <w:trHeight w:val="322"/>
          <w:tblHeader/>
          <w:jc w:val="center"/>
        </w:trPr>
        <w:tc>
          <w:tcPr>
            <w:tcW w:w="8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43199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390E11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D9111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5669A675" w14:textId="77777777" w:rsidTr="00EA39B5">
        <w:trPr>
          <w:cantSplit/>
          <w:trHeight w:val="735"/>
          <w:tblHeader/>
          <w:jc w:val="center"/>
        </w:trPr>
        <w:tc>
          <w:tcPr>
            <w:tcW w:w="8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1B5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B08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FA8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E759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276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A809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A2049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612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8D0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1A8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53B5F7D6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AD6C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D6B0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нормативных правовых актов администрации района,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D83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единиц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C356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9DF2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2A51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57AD1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574C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DA96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85D09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5038BA9F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B738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9718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обращений граждан, рассмотренных с нарушением сроков, установленных законодательством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2C9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единиц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67186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3E1C4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CEBA7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41A54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3041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0148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E0981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48FAF808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4C31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B2E5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предоставляемых государственных и муниципальных услуг в электронной форме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AC6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ед.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D6BA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8876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FD6D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2783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6B661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39825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902B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23F87818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2FE8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D1CA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Уровень финансирования мероприятий по информатизации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B8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CD98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62819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32EE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AA5E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BC79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5C86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6B0C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3DA1C8FE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F43C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482A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Доля муниципальных служащих, повысивших квалификацию и прошедших профессиональную переподготовку, от общего числа лиц, подлежащих направлению на обучение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26B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8CBF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5C27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2DD46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F923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67E10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1909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56C89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667A2B00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09E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B6CC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Доля муниципальных служащих, имеющих высшее профессиональное образование от общего числа муниципальных служащих органов местного самоуправления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68D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F911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BEE84B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2482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7083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03E09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C68F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45AB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0219D862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8221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11BE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Материально-техническое обеспечение проведения выборов в размере 100% от запланированных расходов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34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928A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A9CC4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CC0D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F472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38B852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3FAE0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C627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38586FB7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CBB8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1A73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архивных документов в муниципальном архиве, находящихся в нормативных условиях, обеспечивающих их постоянное хранение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9EF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161B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EBBD1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810F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F13D2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81517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2DD6D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8CF61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33196790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9127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E8F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Уровень финансирования программы в размере от 100% от запланированных расходов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622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A241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7C56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DA11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AD06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A6E83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891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EB1D8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82934" w:rsidRPr="00882934" w14:paraId="560EA9D0" w14:textId="77777777" w:rsidTr="00EA39B5">
        <w:trPr>
          <w:cantSplit/>
          <w:trHeight w:val="240"/>
          <w:jc w:val="center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CB6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544F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 и (или) РПГУ в общем количестве обращений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2DA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EEFB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FEA149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E3FA4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C536A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8E55F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43B82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BEDCD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B957053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02D8DF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46D01C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A87A1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2213F0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63BFF9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C86883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55E0DC8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№2 к программе</w:t>
      </w:r>
    </w:p>
    <w:p w14:paraId="4443813B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C18A86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Сведения об основных мерах правового регулирования в сфере реализации Муниципальной программы</w:t>
      </w:r>
    </w:p>
    <w:p w14:paraId="57EC2B91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919"/>
        <w:gridCol w:w="6000"/>
        <w:gridCol w:w="3144"/>
        <w:gridCol w:w="2792"/>
      </w:tblGrid>
      <w:tr w:rsidR="00882934" w:rsidRPr="00882934" w14:paraId="52016C8E" w14:textId="77777777" w:rsidTr="00EA39B5">
        <w:trPr>
          <w:cantSplit/>
          <w:tblHeader/>
          <w:jc w:val="center"/>
        </w:trPr>
        <w:tc>
          <w:tcPr>
            <w:tcW w:w="817" w:type="dxa"/>
            <w:vAlign w:val="center"/>
          </w:tcPr>
          <w:p w14:paraId="1A50414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E608D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2841" w:type="dxa"/>
            <w:vAlign w:val="center"/>
          </w:tcPr>
          <w:p w14:paraId="7AED8F65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 правового акта</w:t>
            </w:r>
          </w:p>
        </w:tc>
        <w:tc>
          <w:tcPr>
            <w:tcW w:w="5840" w:type="dxa"/>
            <w:vAlign w:val="center"/>
          </w:tcPr>
          <w:p w14:paraId="06A3027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Основные положения правового акта в разрезе муниципальных целевых программ, ведомственных целевых программ</w:t>
            </w:r>
          </w:p>
        </w:tc>
        <w:tc>
          <w:tcPr>
            <w:tcW w:w="3060" w:type="dxa"/>
            <w:vAlign w:val="center"/>
          </w:tcPr>
          <w:p w14:paraId="36A3455C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Ответственный исполнитель и соисполнители</w:t>
            </w:r>
          </w:p>
        </w:tc>
        <w:tc>
          <w:tcPr>
            <w:tcW w:w="2718" w:type="dxa"/>
            <w:vAlign w:val="center"/>
          </w:tcPr>
          <w:p w14:paraId="30A8ACFE" w14:textId="77777777" w:rsidR="00882934" w:rsidRPr="00882934" w:rsidRDefault="00882934" w:rsidP="0088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Ожидаемые сроки принятия нормативного акта</w:t>
            </w:r>
          </w:p>
        </w:tc>
      </w:tr>
      <w:tr w:rsidR="00882934" w:rsidRPr="00882934" w14:paraId="52F71E5C" w14:textId="77777777" w:rsidTr="00EA39B5">
        <w:trPr>
          <w:jc w:val="center"/>
        </w:trPr>
        <w:tc>
          <w:tcPr>
            <w:tcW w:w="817" w:type="dxa"/>
          </w:tcPr>
          <w:p w14:paraId="1BAE6D16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841" w:type="dxa"/>
          </w:tcPr>
          <w:p w14:paraId="0D9BB53E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 администрации района</w:t>
            </w:r>
          </w:p>
        </w:tc>
        <w:tc>
          <w:tcPr>
            <w:tcW w:w="5840" w:type="dxa"/>
          </w:tcPr>
          <w:p w14:paraId="2984D39B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внесении изменений в муниципальную программу «Развитие муниципальной службы Кильмезского района на 2024 – 2028годы»</w:t>
            </w:r>
          </w:p>
        </w:tc>
        <w:tc>
          <w:tcPr>
            <w:tcW w:w="3060" w:type="dxa"/>
          </w:tcPr>
          <w:p w14:paraId="67B6B11B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2718" w:type="dxa"/>
          </w:tcPr>
          <w:p w14:paraId="66B543CE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регулярно по мере необходимости</w:t>
            </w:r>
          </w:p>
        </w:tc>
      </w:tr>
      <w:tr w:rsidR="00882934" w:rsidRPr="00882934" w14:paraId="42C08E9E" w14:textId="77777777" w:rsidTr="00EA39B5">
        <w:trPr>
          <w:jc w:val="center"/>
        </w:trPr>
        <w:tc>
          <w:tcPr>
            <w:tcW w:w="817" w:type="dxa"/>
          </w:tcPr>
          <w:p w14:paraId="6D54982B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841" w:type="dxa"/>
          </w:tcPr>
          <w:p w14:paraId="615EA746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Распоряжение администрации района</w:t>
            </w:r>
          </w:p>
        </w:tc>
        <w:tc>
          <w:tcPr>
            <w:tcW w:w="5840" w:type="dxa"/>
          </w:tcPr>
          <w:p w14:paraId="074419CD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материально-техническом обеспечении проведения выборов</w:t>
            </w:r>
          </w:p>
        </w:tc>
        <w:tc>
          <w:tcPr>
            <w:tcW w:w="3060" w:type="dxa"/>
          </w:tcPr>
          <w:p w14:paraId="5A9E7A21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2718" w:type="dxa"/>
          </w:tcPr>
          <w:p w14:paraId="0CC027B9" w14:textId="77777777" w:rsidR="00882934" w:rsidRPr="00882934" w:rsidRDefault="00882934" w:rsidP="0088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702C15E4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50CB81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9C017C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F1C1EC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A94656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FC35A5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6A2E411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1433F2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19A799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3F8CDF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0C1D41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CB2313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0D6F49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732621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8A74F7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B5EB52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116196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D98532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D79081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CF6754" w14:textId="77777777" w:rsidR="00882934" w:rsidRPr="00882934" w:rsidRDefault="00882934" w:rsidP="00882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BBB96A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8C4DE51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№3 к программе</w:t>
      </w:r>
    </w:p>
    <w:p w14:paraId="739195DA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2EB087" w14:textId="77777777" w:rsidR="00882934" w:rsidRPr="00882934" w:rsidRDefault="00882934" w:rsidP="00882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Расходы на реализацию Муниципальной программы за счет средств местного бюджета</w:t>
      </w:r>
    </w:p>
    <w:p w14:paraId="2136E6EA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3" w:name="Par1147"/>
      <w:bookmarkEnd w:id="3"/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55"/>
        <w:gridCol w:w="2876"/>
        <w:gridCol w:w="2127"/>
        <w:gridCol w:w="1007"/>
        <w:gridCol w:w="1172"/>
        <w:gridCol w:w="1172"/>
        <w:gridCol w:w="1173"/>
        <w:gridCol w:w="1506"/>
        <w:gridCol w:w="3006"/>
      </w:tblGrid>
      <w:tr w:rsidR="00882934" w:rsidRPr="00882934" w14:paraId="6F2AC467" w14:textId="77777777" w:rsidTr="005204D8">
        <w:trPr>
          <w:trHeight w:val="406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78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Статус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C80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муниципальной 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2E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Ответственный исполнитель, соисполнители, муниципальный заказчик (муниципальный заказчик-координатор)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59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(тыс. рублей)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7B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934" w:rsidRPr="00882934" w14:paraId="178AC053" w14:textId="77777777" w:rsidTr="005204D8">
        <w:trPr>
          <w:trHeight w:val="1970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A98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7B4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01A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BE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F7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FD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21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E4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FD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</w:t>
            </w:r>
          </w:p>
        </w:tc>
      </w:tr>
      <w:tr w:rsidR="00882934" w:rsidRPr="00882934" w14:paraId="39EE9553" w14:textId="77777777" w:rsidTr="005204D8">
        <w:trPr>
          <w:trHeight w:val="406"/>
          <w:jc w:val="center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07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2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75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«Развитие муниципальной службы Кильмезского района на 2023-2026 годы»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633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3C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34723,0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13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36774,8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C0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33329,8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6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29752,9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80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23088,6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CD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157669,1</w:t>
            </w:r>
          </w:p>
        </w:tc>
      </w:tr>
      <w:tr w:rsidR="00882934" w:rsidRPr="00882934" w14:paraId="5C450652" w14:textId="77777777" w:rsidTr="005204D8">
        <w:trPr>
          <w:trHeight w:val="824"/>
          <w:jc w:val="center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63D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27C4" w14:textId="77777777" w:rsidR="00882934" w:rsidRPr="00882934" w:rsidRDefault="00882934" w:rsidP="008829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09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A6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34723,0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0E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36774,8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4F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33329,8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5A4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29752,9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A7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23088,6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35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157669,1</w:t>
            </w:r>
          </w:p>
        </w:tc>
      </w:tr>
      <w:tr w:rsidR="00882934" w:rsidRPr="00882934" w14:paraId="3B1FA894" w14:textId="77777777" w:rsidTr="005204D8">
        <w:trPr>
          <w:trHeight w:val="813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73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1.Отдельное мероприятие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9E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«Создание условий для обеспечения выполнения органами местного самоуправления Кильмезского района своих полномочий»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1C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62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19027,4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6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23760,2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83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18304,4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D5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14852,3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25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8189,0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8A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84133,3</w:t>
            </w:r>
          </w:p>
        </w:tc>
      </w:tr>
      <w:tr w:rsidR="00882934" w:rsidRPr="00882934" w14:paraId="10315CA9" w14:textId="77777777" w:rsidTr="005204D8">
        <w:trPr>
          <w:trHeight w:val="101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D8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E2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CE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0C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95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F0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92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FA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7B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4626A4E8" w14:textId="77777777" w:rsidTr="005204D8">
        <w:trPr>
          <w:trHeight w:val="146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1D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3.Отдельное мероприятие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87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«Создание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административную юрисдикцию»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67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Кильмезского района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F1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89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8C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DD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5C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98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5DBD8637" w14:textId="77777777" w:rsidTr="005204D8">
        <w:trPr>
          <w:trHeight w:val="81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73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4.Отдельное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82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«Создание и деятельность в муниципальных образованиях административной комиссии»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AC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BF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81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55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7C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9B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C2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5E8A2011" w14:textId="77777777" w:rsidTr="005204D8">
        <w:trPr>
          <w:trHeight w:val="6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2CAD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 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C724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99F6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 Финансовое управление Районная Дума Управление образования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6264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7AAD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2D32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B441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0777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481F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1,8</w:t>
            </w:r>
          </w:p>
        </w:tc>
      </w:tr>
      <w:tr w:rsidR="00882934" w:rsidRPr="00882934" w14:paraId="02CB28FB" w14:textId="77777777" w:rsidTr="005204D8">
        <w:trPr>
          <w:trHeight w:val="6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F6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6. 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8F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« Хранение и комплектование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E6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2E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6F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23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95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A0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1D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744667DD" w14:textId="77777777" w:rsidTr="005204D8">
        <w:trPr>
          <w:trHeight w:val="6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A0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7.Отдельное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F1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«Общегосударственные мероприятия»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C3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63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9C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360,2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5E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54C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CE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69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2219,6</w:t>
            </w:r>
          </w:p>
        </w:tc>
      </w:tr>
      <w:tr w:rsidR="00882934" w:rsidRPr="00882934" w14:paraId="067C0E2B" w14:textId="77777777" w:rsidTr="005204D8">
        <w:trPr>
          <w:trHeight w:val="6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08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8.Отдельное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D4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«Организация деятельности МКУ «Кильмезская МЦБ»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B2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37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9676,4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30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8121,9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46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83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7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90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45623,3</w:t>
            </w:r>
          </w:p>
        </w:tc>
      </w:tr>
      <w:tr w:rsidR="00882934" w:rsidRPr="00882934" w14:paraId="367D2E04" w14:textId="77777777" w:rsidTr="005204D8">
        <w:trPr>
          <w:trHeight w:val="28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9E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9. 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62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«Проведение выборов и референдумов в Кильмезском районе»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ED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33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02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6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1111,8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C4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C3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C31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1111,8</w:t>
            </w:r>
          </w:p>
        </w:tc>
      </w:tr>
      <w:tr w:rsidR="00882934" w:rsidRPr="00882934" w14:paraId="165D0FF5" w14:textId="77777777" w:rsidTr="005204D8">
        <w:trPr>
          <w:trHeight w:val="28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A4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10.</w:t>
            </w:r>
            <w:r w:rsidRPr="00882934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DC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«Стимулирование деятельности органов местного самоуправления (в целях укрепления материально-технической базы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DC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95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3C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89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05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DE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0A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</w:tc>
      </w:tr>
      <w:tr w:rsidR="00882934" w:rsidRPr="00882934" w14:paraId="0E54DA2E" w14:textId="77777777" w:rsidTr="005204D8">
        <w:trPr>
          <w:trHeight w:val="28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0B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11. Отдельное мероприятие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3C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«Организация деятельности МКУ «Единая служба комплексного обслуживания»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AC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Администрация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FB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5863,5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F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4532,2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D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5182,0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FE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5057,2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93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5056,2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01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25692,1</w:t>
            </w:r>
          </w:p>
        </w:tc>
      </w:tr>
    </w:tbl>
    <w:p w14:paraId="6842D68C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2DAFC5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CFC85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305FFF" w14:textId="77777777" w:rsidR="00882934" w:rsidRPr="00882934" w:rsidRDefault="00882934" w:rsidP="0088293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1DF7FC5" w14:textId="77777777" w:rsidR="00882934" w:rsidRPr="00882934" w:rsidRDefault="00882934" w:rsidP="00882934">
      <w:pPr>
        <w:spacing w:after="0" w:line="240" w:lineRule="auto"/>
        <w:ind w:firstLine="1063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№4 к программе</w:t>
      </w:r>
    </w:p>
    <w:p w14:paraId="36358301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EFA06B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29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2CEA07A8" w14:textId="77777777" w:rsidR="00882934" w:rsidRPr="00882934" w:rsidRDefault="00882934" w:rsidP="00882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795"/>
        <w:gridCol w:w="3066"/>
        <w:gridCol w:w="1704"/>
        <w:gridCol w:w="1533"/>
        <w:gridCol w:w="102"/>
        <w:gridCol w:w="1430"/>
        <w:gridCol w:w="1329"/>
        <w:gridCol w:w="1396"/>
        <w:gridCol w:w="1635"/>
        <w:gridCol w:w="1635"/>
        <w:gridCol w:w="35"/>
        <w:gridCol w:w="34"/>
      </w:tblGrid>
      <w:tr w:rsidR="00882934" w:rsidRPr="00882934" w14:paraId="5CC8B636" w14:textId="77777777" w:rsidTr="00EA39B5">
        <w:trPr>
          <w:trHeight w:val="681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94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Статус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88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муниципальной программы, подпрограммы,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68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5A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F5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882934" w:rsidRPr="00882934" w14:paraId="09D10A0F" w14:textId="77777777" w:rsidTr="00EA39B5">
        <w:trPr>
          <w:gridAfter w:val="2"/>
          <w:wAfter w:w="69" w:type="dxa"/>
          <w:trHeight w:val="2132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254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78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EE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BE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0A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DF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18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DD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38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882934" w:rsidRPr="00882934" w14:paraId="419DA4CB" w14:textId="77777777" w:rsidTr="00EA39B5">
        <w:trPr>
          <w:gridAfter w:val="2"/>
          <w:wAfter w:w="69" w:type="dxa"/>
          <w:trHeight w:val="549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DC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A8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«Развитие муниципальной службы в Кильмезском районе на 2024 – 2028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30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42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50109,6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4B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5BB76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59251,4</w:t>
            </w:r>
          </w:p>
          <w:p w14:paraId="1296B59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CC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61290,6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19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57967,7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48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56560,8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DC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011C0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285180,1</w:t>
            </w:r>
          </w:p>
        </w:tc>
      </w:tr>
      <w:tr w:rsidR="00882934" w:rsidRPr="00882934" w14:paraId="005C86B4" w14:textId="77777777" w:rsidTr="00EA39B5">
        <w:trPr>
          <w:gridAfter w:val="2"/>
          <w:wAfter w:w="69" w:type="dxa"/>
          <w:trHeight w:val="419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E9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42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3B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9DB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0E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1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14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4E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16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FEC89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160C14BE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A3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97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0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73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15386,6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26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22476,6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36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27960,8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4F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28214,7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79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33472,2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69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97C711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127510,9</w:t>
            </w:r>
          </w:p>
        </w:tc>
      </w:tr>
      <w:tr w:rsidR="00882934" w:rsidRPr="00882934" w14:paraId="2E516C16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812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37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51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B1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34723,0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B1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36774,8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0D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33329,8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6E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29752,9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6B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23088,6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C3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157669,1</w:t>
            </w:r>
          </w:p>
        </w:tc>
      </w:tr>
      <w:tr w:rsidR="00882934" w:rsidRPr="00882934" w14:paraId="65B42C40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19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A7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«Создание условий для обеспечения выполнения органами местного самоуправления Кильмезского района своих полномочий»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07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C2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26899,0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A7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34353,1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A7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33358,4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59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31183,4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81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29812,4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1F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155606,3</w:t>
            </w:r>
          </w:p>
        </w:tc>
      </w:tr>
      <w:tr w:rsidR="00882934" w:rsidRPr="00882934" w14:paraId="5ADFF875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8F2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22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33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1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7871,6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85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10592,9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D3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15054,0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1F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16331,1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F7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21623,4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1F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71473,0</w:t>
            </w:r>
          </w:p>
        </w:tc>
      </w:tr>
      <w:tr w:rsidR="00882934" w:rsidRPr="00882934" w14:paraId="1560C40B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9E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7D3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7F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4B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19027,4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6E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23760,2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01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18304,4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2D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14852,3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78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8189,0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B1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84133,3</w:t>
            </w:r>
          </w:p>
        </w:tc>
      </w:tr>
      <w:tr w:rsidR="00882934" w:rsidRPr="00882934" w14:paraId="34EFBF56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6C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0E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C4E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B8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601,0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85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667,9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02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10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FB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BE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3137,9</w:t>
            </w:r>
          </w:p>
        </w:tc>
      </w:tr>
      <w:tr w:rsidR="00882934" w:rsidRPr="00882934" w14:paraId="0193B029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0B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1D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2D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A5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601,0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61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667,9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0D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20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3E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52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3137,9</w:t>
            </w:r>
          </w:p>
        </w:tc>
      </w:tr>
      <w:tr w:rsidR="00882934" w:rsidRPr="00882934" w14:paraId="3404FC3D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BC1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B6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7E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6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2E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87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B4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A8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2B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1AF79841" w14:textId="77777777" w:rsidTr="00EA39B5">
        <w:trPr>
          <w:gridAfter w:val="2"/>
          <w:wAfter w:w="69" w:type="dxa"/>
          <w:trHeight w:val="983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53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BF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Создание в муниципальных районах, городских округах комиссий по делам несовершеннолетних и защите их прав и организации деятельности в </w:t>
            </w:r>
            <w:r w:rsidRPr="008829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сфере профилактики безнадзорности и правонарушений несовершеннолетних, включая административную юрисдикцию»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DD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0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552,0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11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CF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85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45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B5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2977,0</w:t>
            </w:r>
          </w:p>
        </w:tc>
      </w:tr>
      <w:tr w:rsidR="00882934" w:rsidRPr="00882934" w14:paraId="630E0A45" w14:textId="77777777" w:rsidTr="00EA39B5">
        <w:trPr>
          <w:gridAfter w:val="2"/>
          <w:wAfter w:w="69" w:type="dxa"/>
          <w:trHeight w:val="45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49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0C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97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4E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552,0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5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4E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23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DF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623,0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7E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2977,0</w:t>
            </w:r>
          </w:p>
        </w:tc>
      </w:tr>
      <w:tr w:rsidR="00882934" w:rsidRPr="00882934" w14:paraId="1EAE2018" w14:textId="77777777" w:rsidTr="00EA39B5">
        <w:trPr>
          <w:gridAfter w:val="2"/>
          <w:wAfter w:w="69" w:type="dxa"/>
          <w:trHeight w:val="65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E2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0E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D3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3F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E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3E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75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99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9D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6ABAA62B" w14:textId="77777777" w:rsidTr="00EA39B5">
        <w:trPr>
          <w:gridAfter w:val="2"/>
          <w:wAfter w:w="69" w:type="dxa"/>
          <w:trHeight w:val="338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20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1B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Создание и деятельность в муниципальных образованиях административной комиссии»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D9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86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04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A0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52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B8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41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2,7</w:t>
            </w:r>
          </w:p>
        </w:tc>
      </w:tr>
      <w:tr w:rsidR="00882934" w:rsidRPr="00882934" w14:paraId="1FE9B099" w14:textId="77777777" w:rsidTr="00EA39B5">
        <w:trPr>
          <w:gridAfter w:val="2"/>
          <w:wAfter w:w="69" w:type="dxa"/>
          <w:trHeight w:val="44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FD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35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08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2B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EF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F5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3D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6C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FF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2,7</w:t>
            </w:r>
          </w:p>
        </w:tc>
      </w:tr>
      <w:tr w:rsidR="00882934" w:rsidRPr="00882934" w14:paraId="07F88847" w14:textId="77777777" w:rsidTr="00EA39B5">
        <w:trPr>
          <w:gridAfter w:val="2"/>
          <w:wAfter w:w="69" w:type="dxa"/>
          <w:trHeight w:val="585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19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DD3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9E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A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88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83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C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F1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F8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61F2152B" w14:textId="77777777" w:rsidTr="00EA39B5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FD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AB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A2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19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3F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B2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73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07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53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177,5</w:t>
            </w:r>
          </w:p>
        </w:tc>
      </w:tr>
      <w:tr w:rsidR="00882934" w:rsidRPr="00882934" w14:paraId="6DD1DF7F" w14:textId="77777777" w:rsidTr="00EA39B5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55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9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73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D3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56,8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38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B4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2E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97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FB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175,7</w:t>
            </w:r>
          </w:p>
        </w:tc>
      </w:tr>
      <w:tr w:rsidR="00882934" w:rsidRPr="00882934" w14:paraId="7CF6ABC9" w14:textId="77777777" w:rsidTr="00EA39B5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A2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80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5F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1A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0,6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AB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D9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01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5A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FA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1,8</w:t>
            </w:r>
          </w:p>
        </w:tc>
      </w:tr>
      <w:tr w:rsidR="00882934" w:rsidRPr="00882934" w14:paraId="201B6753" w14:textId="77777777" w:rsidTr="00EA39B5">
        <w:trPr>
          <w:gridAfter w:val="2"/>
          <w:wAfter w:w="69" w:type="dxa"/>
          <w:trHeight w:val="641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13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4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«Хранение и комплектование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82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CB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13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76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4E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412,6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42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413,8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31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1414,9</w:t>
            </w:r>
          </w:p>
        </w:tc>
      </w:tr>
      <w:tr w:rsidR="00882934" w:rsidRPr="00882934" w14:paraId="678DDBC8" w14:textId="77777777" w:rsidTr="00EA39B5">
        <w:trPr>
          <w:gridAfter w:val="2"/>
          <w:wAfter w:w="69" w:type="dxa"/>
          <w:trHeight w:val="734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B6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567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C4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1AA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4B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20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17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412,6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99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413,8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4B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1414,9</w:t>
            </w:r>
          </w:p>
        </w:tc>
      </w:tr>
      <w:tr w:rsidR="00882934" w:rsidRPr="00882934" w14:paraId="228FC403" w14:textId="77777777" w:rsidTr="00EA39B5">
        <w:trPr>
          <w:gridAfter w:val="2"/>
          <w:wAfter w:w="69" w:type="dxa"/>
          <w:trHeight w:val="340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D8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1F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4F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BB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2C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F8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68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E9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27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42F53930" w14:textId="77777777" w:rsidTr="00EA39B5">
        <w:trPr>
          <w:gridAfter w:val="2"/>
          <w:wAfter w:w="69" w:type="dxa"/>
          <w:trHeight w:val="445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F6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A6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«Общегосударственные мероприятия»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35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F3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DD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C3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24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9D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B5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2219,6</w:t>
            </w:r>
          </w:p>
        </w:tc>
      </w:tr>
      <w:tr w:rsidR="00882934" w:rsidRPr="00882934" w14:paraId="274946F2" w14:textId="77777777" w:rsidTr="00EA39B5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C8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BE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11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AD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93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97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75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FF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76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82934" w:rsidRPr="00882934" w14:paraId="57444927" w14:textId="77777777" w:rsidTr="00EA39B5">
        <w:trPr>
          <w:gridAfter w:val="2"/>
          <w:wAfter w:w="69" w:type="dxa"/>
          <w:trHeight w:val="557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D8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0E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27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CC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155,1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44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3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FF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DE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63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2219,6</w:t>
            </w:r>
          </w:p>
        </w:tc>
      </w:tr>
      <w:tr w:rsidR="00882934" w:rsidRPr="00882934" w14:paraId="1540AD45" w14:textId="77777777" w:rsidTr="00EA39B5">
        <w:trPr>
          <w:gridAfter w:val="2"/>
          <w:wAfter w:w="69" w:type="dxa"/>
          <w:trHeight w:val="11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29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10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«Организация деятельности МКУ «Кильмезская МЦБ»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FF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28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13273,3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C7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14504,7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E9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14861,2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5B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14861,2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70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14861,2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6E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72361,6</w:t>
            </w:r>
          </w:p>
        </w:tc>
      </w:tr>
      <w:tr w:rsidR="00882934" w:rsidRPr="00882934" w14:paraId="5D1C0A47" w14:textId="77777777" w:rsidTr="00EA39B5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6D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BC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BC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9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3596,9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D6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6382,8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E8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5586,2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8A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5586,2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2F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5586,2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EA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26738,3</w:t>
            </w:r>
          </w:p>
        </w:tc>
      </w:tr>
      <w:tr w:rsidR="00882934" w:rsidRPr="00882934" w14:paraId="39D75097" w14:textId="77777777" w:rsidTr="00EA39B5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36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50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B9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3E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9676,4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06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8121,9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74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6C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9E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9275,0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B1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45623,3</w:t>
            </w:r>
          </w:p>
        </w:tc>
      </w:tr>
      <w:tr w:rsidR="00882934" w:rsidRPr="00882934" w14:paraId="1AAC767A" w14:textId="77777777" w:rsidTr="00EA39B5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C8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9. Отдельное мероприятие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8C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«Проведение выборов и референдумов в Кильмезском районе»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F4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AC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74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EA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1111,8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62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55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6F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1111,8</w:t>
            </w:r>
          </w:p>
        </w:tc>
      </w:tr>
      <w:tr w:rsidR="00882934" w:rsidRPr="00882934" w14:paraId="23A4D921" w14:textId="77777777" w:rsidTr="00EA39B5">
        <w:trPr>
          <w:gridAfter w:val="2"/>
          <w:wAfter w:w="69" w:type="dxa"/>
          <w:trHeight w:val="11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37F" w14:textId="322AB29A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4" w:name="_Hlk170996785"/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10.</w:t>
            </w:r>
            <w:r w:rsidR="005204D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Отдельное мероприятие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2C6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Стимулирование деятельности органов местного самоуправления (в целях укрепления материально-технической базы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A8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  <w:p w14:paraId="0129522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</w:t>
            </w:r>
          </w:p>
          <w:p w14:paraId="2940C1D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бюджет</w:t>
            </w:r>
          </w:p>
          <w:p w14:paraId="34580BC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</w:t>
            </w:r>
          </w:p>
          <w:p w14:paraId="30C88DA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BE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20DD409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6303DB7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07A7C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83C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  <w:p w14:paraId="4ABA91D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  <w:p w14:paraId="727A330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503B34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B9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5DF5304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224A20B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0D6995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48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01191A0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3B093F9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CDA2A2C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1E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36D0237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69ED62B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F0380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DE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  <w:p w14:paraId="43FA30D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1000,0</w:t>
            </w:r>
          </w:p>
          <w:p w14:paraId="703005C9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5AE8E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bookmarkEnd w:id="4"/>
      <w:tr w:rsidR="00882934" w:rsidRPr="00882934" w14:paraId="2962AAAF" w14:textId="77777777" w:rsidTr="00EA39B5">
        <w:trPr>
          <w:gridAfter w:val="1"/>
          <w:wAfter w:w="34" w:type="dxa"/>
          <w:trHeight w:val="114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54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11. Отдельное мероприятие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A9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деятельности МКУ «Единая служба комплексного обслуживания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42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084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7483,7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91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96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9702,8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8F2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9665,4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51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9628,6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B7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45170,7</w:t>
            </w:r>
          </w:p>
        </w:tc>
      </w:tr>
      <w:tr w:rsidR="00882934" w:rsidRPr="00882934" w14:paraId="7EF3A998" w14:textId="77777777" w:rsidTr="00EA39B5">
        <w:trPr>
          <w:gridAfter w:val="1"/>
          <w:wAfter w:w="34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35B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45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F73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5CD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1620,2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050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4158,0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3D6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4520,8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A1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4608,2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E6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4572,4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738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19479,6</w:t>
            </w:r>
          </w:p>
        </w:tc>
      </w:tr>
      <w:tr w:rsidR="00882934" w:rsidRPr="00882934" w14:paraId="2EB6857B" w14:textId="77777777" w:rsidTr="00EA39B5">
        <w:trPr>
          <w:gridAfter w:val="1"/>
          <w:wAfter w:w="34" w:type="dxa"/>
          <w:trHeight w:val="113"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CA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CAA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715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E3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5863,5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D1F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4532,2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061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5182,0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537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5057,2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FD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5056,2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5CE" w14:textId="77777777" w:rsidR="00882934" w:rsidRPr="00882934" w:rsidRDefault="00882934" w:rsidP="0088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293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25692,1</w:t>
            </w:r>
          </w:p>
        </w:tc>
      </w:tr>
    </w:tbl>
    <w:p w14:paraId="2B2B8AC3" w14:textId="77777777" w:rsidR="00882934" w:rsidRPr="00882934" w:rsidRDefault="00882934" w:rsidP="00882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734D4" w14:textId="77777777" w:rsidR="00882934" w:rsidRPr="00882934" w:rsidRDefault="00882934" w:rsidP="008829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1756C5" w14:textId="77777777" w:rsidR="00F75E73" w:rsidRPr="00CE5B03" w:rsidRDefault="00F75E73" w:rsidP="001E6DD3">
      <w:pPr>
        <w:pStyle w:val="af"/>
        <w:rPr>
          <w:sz w:val="28"/>
          <w:szCs w:val="28"/>
        </w:rPr>
      </w:pPr>
    </w:p>
    <w:sectPr w:rsidR="00F75E73" w:rsidRPr="00CE5B03" w:rsidSect="008829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AE91" w14:textId="77777777" w:rsidR="00BB5856" w:rsidRDefault="00BB5856" w:rsidP="00804EE2">
      <w:pPr>
        <w:spacing w:after="0" w:line="240" w:lineRule="auto"/>
      </w:pPr>
      <w:r>
        <w:separator/>
      </w:r>
    </w:p>
  </w:endnote>
  <w:endnote w:type="continuationSeparator" w:id="0">
    <w:p w14:paraId="1FA5B76B" w14:textId="77777777" w:rsidR="00BB5856" w:rsidRDefault="00BB585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468E" w14:textId="77777777" w:rsidR="00BB5856" w:rsidRDefault="00BB5856" w:rsidP="00804EE2">
      <w:pPr>
        <w:spacing w:after="0" w:line="240" w:lineRule="auto"/>
      </w:pPr>
      <w:r>
        <w:separator/>
      </w:r>
    </w:p>
  </w:footnote>
  <w:footnote w:type="continuationSeparator" w:id="0">
    <w:p w14:paraId="39749486" w14:textId="77777777" w:rsidR="00BB5856" w:rsidRDefault="00BB585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2847"/>
    <w:rsid w:val="00021FD6"/>
    <w:rsid w:val="00023564"/>
    <w:rsid w:val="0003274C"/>
    <w:rsid w:val="00033DC2"/>
    <w:rsid w:val="00045349"/>
    <w:rsid w:val="00053C32"/>
    <w:rsid w:val="00056101"/>
    <w:rsid w:val="000619B8"/>
    <w:rsid w:val="00064ADD"/>
    <w:rsid w:val="0007649E"/>
    <w:rsid w:val="000A63E3"/>
    <w:rsid w:val="000B3DD7"/>
    <w:rsid w:val="000B3FDC"/>
    <w:rsid w:val="000C576D"/>
    <w:rsid w:val="000C5C67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E6DD3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02BA7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04D8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84D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82934"/>
    <w:rsid w:val="00897C0B"/>
    <w:rsid w:val="008A19E1"/>
    <w:rsid w:val="008B6228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075EB"/>
    <w:rsid w:val="00A22BBF"/>
    <w:rsid w:val="00A53690"/>
    <w:rsid w:val="00A63364"/>
    <w:rsid w:val="00A652A9"/>
    <w:rsid w:val="00A672C7"/>
    <w:rsid w:val="00A761E8"/>
    <w:rsid w:val="00A94720"/>
    <w:rsid w:val="00AA06BE"/>
    <w:rsid w:val="00AA0A1D"/>
    <w:rsid w:val="00AA0BAF"/>
    <w:rsid w:val="00AA6FC9"/>
    <w:rsid w:val="00AB51C2"/>
    <w:rsid w:val="00AC17EA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B5856"/>
    <w:rsid w:val="00BC0691"/>
    <w:rsid w:val="00BD1373"/>
    <w:rsid w:val="00BD6E4A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B03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75E73"/>
    <w:rsid w:val="00F8075F"/>
    <w:rsid w:val="00F9673B"/>
    <w:rsid w:val="00FA0C78"/>
    <w:rsid w:val="00FC1E23"/>
    <w:rsid w:val="00FE7DF4"/>
    <w:rsid w:val="00FF2EE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8EACE001454A7058FB40A3BA69C4BE3466257C1AF276E4E3B7F515B2CF67D7d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58EACE001454A7058FB40A3BA69C4BE3466257C1AF276E4E3B7F515B2CF67D7d9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24</Pages>
  <Words>6870</Words>
  <Characters>39161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15</cp:revision>
  <cp:lastPrinted>2026-01-21T10:54:00Z</cp:lastPrinted>
  <dcterms:created xsi:type="dcterms:W3CDTF">2025-12-04T12:41:00Z</dcterms:created>
  <dcterms:modified xsi:type="dcterms:W3CDTF">2026-01-21T10:55:00Z</dcterms:modified>
</cp:coreProperties>
</file>