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1F69" w:rsidRPr="00313727" w:rsidRDefault="00A11F69" w:rsidP="00C03C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13727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2372995</wp:posOffset>
            </wp:positionH>
            <wp:positionV relativeFrom="paragraph">
              <wp:posOffset>-209550</wp:posOffset>
            </wp:positionV>
            <wp:extent cx="802005" cy="800100"/>
            <wp:effectExtent l="0" t="0" r="0" b="0"/>
            <wp:wrapNone/>
            <wp:docPr id="2" name="Рисунок 2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F69" w:rsidRPr="00B20255" w:rsidRDefault="00A11F69" w:rsidP="00C03C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721E0" w:rsidRPr="00B20255" w:rsidRDefault="00E721E0" w:rsidP="00C03C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20255" w:rsidRDefault="00EB39B5" w:rsidP="001D0B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20255">
        <w:rPr>
          <w:rFonts w:ascii="Times New Roman" w:hAnsi="Times New Roman"/>
          <w:b/>
          <w:sz w:val="32"/>
          <w:szCs w:val="32"/>
        </w:rPr>
        <w:t>АДМИНИСТРАЦИЯ</w:t>
      </w:r>
      <w:r w:rsidR="00B20255">
        <w:rPr>
          <w:rFonts w:ascii="Times New Roman" w:hAnsi="Times New Roman"/>
          <w:b/>
          <w:sz w:val="32"/>
          <w:szCs w:val="32"/>
        </w:rPr>
        <w:t xml:space="preserve"> </w:t>
      </w:r>
      <w:r w:rsidRPr="00B20255">
        <w:rPr>
          <w:rFonts w:ascii="Times New Roman" w:hAnsi="Times New Roman"/>
          <w:b/>
          <w:sz w:val="32"/>
          <w:szCs w:val="32"/>
        </w:rPr>
        <w:t>КИЛЬМЕЗСКОГО</w:t>
      </w:r>
      <w:r w:rsidR="00B20255">
        <w:rPr>
          <w:rFonts w:ascii="Times New Roman" w:hAnsi="Times New Roman"/>
          <w:b/>
          <w:sz w:val="32"/>
          <w:szCs w:val="32"/>
        </w:rPr>
        <w:t xml:space="preserve"> </w:t>
      </w:r>
      <w:r w:rsidRPr="00B20255">
        <w:rPr>
          <w:rFonts w:ascii="Times New Roman" w:hAnsi="Times New Roman"/>
          <w:b/>
          <w:sz w:val="32"/>
          <w:szCs w:val="32"/>
        </w:rPr>
        <w:t>РАЙОНА</w:t>
      </w:r>
    </w:p>
    <w:p w:rsidR="00EB39B5" w:rsidRPr="00B20255" w:rsidRDefault="00EB39B5" w:rsidP="001D0B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20255">
        <w:rPr>
          <w:rFonts w:ascii="Times New Roman" w:hAnsi="Times New Roman"/>
          <w:b/>
          <w:sz w:val="32"/>
          <w:szCs w:val="32"/>
        </w:rPr>
        <w:t>КИРОВСКОЙ</w:t>
      </w:r>
      <w:r w:rsidR="00B20255">
        <w:rPr>
          <w:rFonts w:ascii="Times New Roman" w:hAnsi="Times New Roman"/>
          <w:b/>
          <w:sz w:val="32"/>
          <w:szCs w:val="32"/>
        </w:rPr>
        <w:t xml:space="preserve"> </w:t>
      </w:r>
      <w:r w:rsidRPr="00B20255">
        <w:rPr>
          <w:rFonts w:ascii="Times New Roman" w:hAnsi="Times New Roman"/>
          <w:b/>
          <w:sz w:val="32"/>
          <w:szCs w:val="32"/>
        </w:rPr>
        <w:t>ОБЛАСТИ</w:t>
      </w:r>
    </w:p>
    <w:p w:rsidR="00EB39B5" w:rsidRPr="00B20255" w:rsidRDefault="00EB39B5" w:rsidP="001D0B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B39B5" w:rsidRPr="00B20255" w:rsidRDefault="00EB39B5" w:rsidP="001D0B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20255">
        <w:rPr>
          <w:rFonts w:ascii="Times New Roman" w:hAnsi="Times New Roman"/>
          <w:b/>
          <w:sz w:val="32"/>
          <w:szCs w:val="32"/>
        </w:rPr>
        <w:t>РАСПОРЯЖЕНИЕ</w:t>
      </w:r>
      <w:bookmarkStart w:id="0" w:name="_GoBack"/>
      <w:bookmarkEnd w:id="0"/>
    </w:p>
    <w:p w:rsidR="001A1D60" w:rsidRDefault="001A1D60" w:rsidP="001D0B29">
      <w:pPr>
        <w:tabs>
          <w:tab w:val="left" w:pos="723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348C4" w:rsidRPr="00123688" w:rsidRDefault="00543E19" w:rsidP="001D0B29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0E2E43" w:rsidRPr="00123688">
        <w:rPr>
          <w:rFonts w:ascii="Times New Roman" w:hAnsi="Times New Roman"/>
          <w:sz w:val="28"/>
          <w:szCs w:val="28"/>
        </w:rPr>
        <w:t>.0</w:t>
      </w:r>
      <w:r w:rsidR="00CA5888" w:rsidRPr="00123688">
        <w:rPr>
          <w:rFonts w:ascii="Times New Roman" w:hAnsi="Times New Roman"/>
          <w:sz w:val="28"/>
          <w:szCs w:val="28"/>
        </w:rPr>
        <w:t>2</w:t>
      </w:r>
      <w:r w:rsidR="000E2E43" w:rsidRPr="00123688">
        <w:rPr>
          <w:rFonts w:ascii="Times New Roman" w:hAnsi="Times New Roman"/>
          <w:sz w:val="28"/>
          <w:szCs w:val="28"/>
        </w:rPr>
        <w:t>.2024</w:t>
      </w:r>
      <w:r w:rsidR="00ED30B2" w:rsidRPr="0012368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="000C3941" w:rsidRPr="00123688">
        <w:rPr>
          <w:rFonts w:ascii="Times New Roman" w:hAnsi="Times New Roman"/>
          <w:sz w:val="28"/>
          <w:szCs w:val="28"/>
        </w:rPr>
        <w:t xml:space="preserve">  </w:t>
      </w:r>
      <w:r w:rsidR="008D2365" w:rsidRPr="00123688">
        <w:rPr>
          <w:rFonts w:ascii="Times New Roman" w:hAnsi="Times New Roman"/>
          <w:sz w:val="28"/>
          <w:szCs w:val="28"/>
        </w:rPr>
        <w:t xml:space="preserve">   </w:t>
      </w:r>
      <w:r w:rsidR="009E1F92" w:rsidRPr="00123688">
        <w:rPr>
          <w:rFonts w:ascii="Times New Roman" w:hAnsi="Times New Roman"/>
          <w:sz w:val="28"/>
          <w:szCs w:val="28"/>
        </w:rPr>
        <w:t xml:space="preserve">     </w:t>
      </w:r>
      <w:r w:rsidR="00504E19" w:rsidRPr="00123688">
        <w:rPr>
          <w:rFonts w:ascii="Times New Roman" w:hAnsi="Times New Roman"/>
          <w:sz w:val="28"/>
          <w:szCs w:val="28"/>
        </w:rPr>
        <w:t xml:space="preserve"> </w:t>
      </w:r>
      <w:r w:rsidR="00EB39B5" w:rsidRPr="00123688">
        <w:rPr>
          <w:rFonts w:ascii="Times New Roman" w:hAnsi="Times New Roman"/>
          <w:sz w:val="28"/>
          <w:szCs w:val="28"/>
        </w:rPr>
        <w:t>№</w:t>
      </w:r>
      <w:r w:rsidR="009729ED" w:rsidRPr="00123688">
        <w:rPr>
          <w:rFonts w:ascii="Times New Roman" w:hAnsi="Times New Roman"/>
          <w:sz w:val="28"/>
          <w:szCs w:val="28"/>
        </w:rPr>
        <w:t xml:space="preserve"> </w:t>
      </w:r>
      <w:r w:rsidR="00526540" w:rsidRPr="0012368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</w:p>
    <w:p w:rsidR="0062228A" w:rsidRPr="00123688" w:rsidRDefault="00EB39B5" w:rsidP="001D0B29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688">
        <w:rPr>
          <w:rFonts w:ascii="Times New Roman" w:hAnsi="Times New Roman"/>
          <w:sz w:val="28"/>
          <w:szCs w:val="28"/>
        </w:rPr>
        <w:t>пгт Кильмезь</w:t>
      </w:r>
    </w:p>
    <w:p w:rsidR="0062228A" w:rsidRPr="00123688" w:rsidRDefault="0062228A" w:rsidP="001D0B29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3688" w:rsidRPr="00123688" w:rsidRDefault="00123688" w:rsidP="001D0B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688">
        <w:rPr>
          <w:rFonts w:ascii="Times New Roman" w:hAnsi="Times New Roman"/>
          <w:b/>
          <w:bCs/>
          <w:sz w:val="28"/>
          <w:szCs w:val="28"/>
        </w:rPr>
        <w:t>Об утверждении реестра (карты) коррупционных рисков, возникающих при</w:t>
      </w:r>
      <w:r w:rsidR="001D0B29" w:rsidRPr="001D0B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23688">
        <w:rPr>
          <w:rFonts w:ascii="Times New Roman" w:hAnsi="Times New Roman"/>
          <w:b/>
          <w:bCs/>
          <w:sz w:val="28"/>
          <w:szCs w:val="28"/>
        </w:rPr>
        <w:t>осуществлении закупок товаров, работ, услуг для обеспечения</w:t>
      </w:r>
      <w:r w:rsidR="001D0B29" w:rsidRPr="001D0B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23688">
        <w:rPr>
          <w:rFonts w:ascii="Times New Roman" w:hAnsi="Times New Roman"/>
          <w:b/>
          <w:bCs/>
          <w:sz w:val="28"/>
          <w:szCs w:val="28"/>
        </w:rPr>
        <w:t>муниципальных нужд, и плана (реестра) мер, направленных на</w:t>
      </w:r>
      <w:r w:rsidR="001D0B29" w:rsidRPr="001D0B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23688">
        <w:rPr>
          <w:rFonts w:ascii="Times New Roman" w:hAnsi="Times New Roman"/>
          <w:b/>
          <w:bCs/>
          <w:sz w:val="28"/>
          <w:szCs w:val="28"/>
        </w:rPr>
        <w:t>минимизацию коррупционных рисков, возникающих при осуществлении</w:t>
      </w:r>
      <w:r w:rsidR="001D0B29" w:rsidRPr="001D0B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23688">
        <w:rPr>
          <w:rFonts w:ascii="Times New Roman" w:hAnsi="Times New Roman"/>
          <w:b/>
          <w:bCs/>
          <w:sz w:val="28"/>
          <w:szCs w:val="28"/>
        </w:rPr>
        <w:t>закупок товаров, работ, услуг для обеспечения муниципальных нужд</w:t>
      </w:r>
    </w:p>
    <w:p w:rsidR="00592937" w:rsidRDefault="00592937" w:rsidP="001D0B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937" w:rsidRDefault="00592937" w:rsidP="00AA57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23688" w:rsidRPr="00123688">
        <w:rPr>
          <w:rFonts w:ascii="Times New Roman" w:hAnsi="Times New Roman"/>
          <w:sz w:val="28"/>
          <w:szCs w:val="28"/>
        </w:rPr>
        <w:t>В целях совершенствования мер по противодействию коррупции в сфере закупок товаров, работ, услуг для обеспечения муниципальных нужд и в соответствии с Методическими рекомендациями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нужд, направленными письмом Министерства труда и социальной защиты Российской Федерации от 30.09.2020 № 18-2/10/П-9716:</w:t>
      </w:r>
    </w:p>
    <w:p w:rsidR="00592937" w:rsidRDefault="00123688" w:rsidP="005929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3688">
        <w:rPr>
          <w:rFonts w:ascii="Times New Roman" w:hAnsi="Times New Roman"/>
          <w:sz w:val="28"/>
          <w:szCs w:val="28"/>
        </w:rPr>
        <w:t>1. Утвердить реестр (карту) коррупционных рисков, возникающих при осуществлении закупок товаров, работ, услуг для обеспечения муниципальных нужд,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123688">
          <w:rPr>
            <w:rFonts w:ascii="Times New Roman" w:hAnsi="Times New Roman"/>
            <w:sz w:val="28"/>
            <w:szCs w:val="28"/>
          </w:rPr>
          <w:t>согласно приложению №1</w:t>
        </w:r>
      </w:hyperlink>
      <w:r w:rsidRPr="00123688">
        <w:rPr>
          <w:rFonts w:ascii="Times New Roman" w:hAnsi="Times New Roman"/>
          <w:sz w:val="28"/>
          <w:szCs w:val="28"/>
        </w:rPr>
        <w:t>.</w:t>
      </w:r>
    </w:p>
    <w:p w:rsidR="00592937" w:rsidRDefault="00123688" w:rsidP="005929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3688">
        <w:rPr>
          <w:rFonts w:ascii="Times New Roman" w:hAnsi="Times New Roman"/>
          <w:sz w:val="28"/>
          <w:szCs w:val="28"/>
        </w:rPr>
        <w:t>2. Утвердить план (реестр) мер, направленных на минимизацию коррупционных рисков, возникающих при осуществлении закупок товаров, работ, услуг для обеспечения муниципальных нужд,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123688">
          <w:rPr>
            <w:rFonts w:ascii="Times New Roman" w:hAnsi="Times New Roman"/>
            <w:sz w:val="28"/>
            <w:szCs w:val="28"/>
          </w:rPr>
          <w:t>согласно приложению №2</w:t>
        </w:r>
      </w:hyperlink>
      <w:r w:rsidRPr="00123688">
        <w:rPr>
          <w:rFonts w:ascii="Times New Roman" w:hAnsi="Times New Roman"/>
          <w:sz w:val="28"/>
          <w:szCs w:val="28"/>
        </w:rPr>
        <w:t>.</w:t>
      </w:r>
    </w:p>
    <w:p w:rsidR="00592937" w:rsidRDefault="00505DBC" w:rsidP="005929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распоряжения возложить на первого заместителя главы администрации, контрактног</w:t>
      </w:r>
      <w:r w:rsidR="0098628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управляющего администрации района.</w:t>
      </w:r>
    </w:p>
    <w:p w:rsidR="00592937" w:rsidRDefault="00592937" w:rsidP="0059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A57" w:rsidRPr="002805B5" w:rsidRDefault="00943A57" w:rsidP="0059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05B5">
        <w:rPr>
          <w:rFonts w:ascii="Times New Roman" w:hAnsi="Times New Roman"/>
          <w:sz w:val="28"/>
          <w:szCs w:val="28"/>
        </w:rPr>
        <w:t xml:space="preserve">Глава Кильмезского района                                                            </w:t>
      </w:r>
      <w:r w:rsidR="007161E0" w:rsidRPr="002805B5">
        <w:rPr>
          <w:rFonts w:ascii="Times New Roman" w:hAnsi="Times New Roman"/>
          <w:sz w:val="28"/>
          <w:szCs w:val="28"/>
        </w:rPr>
        <w:t xml:space="preserve">       </w:t>
      </w:r>
      <w:r w:rsidRPr="002805B5">
        <w:rPr>
          <w:rFonts w:ascii="Times New Roman" w:hAnsi="Times New Roman"/>
          <w:sz w:val="28"/>
          <w:szCs w:val="28"/>
        </w:rPr>
        <w:t>А.Г. Коршунов</w:t>
      </w:r>
    </w:p>
    <w:p w:rsidR="00943A57" w:rsidRPr="002805B5" w:rsidRDefault="00943A57" w:rsidP="0059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05B5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7161E0" w:rsidRPr="002805B5">
        <w:rPr>
          <w:rFonts w:ascii="Times New Roman" w:hAnsi="Times New Roman"/>
          <w:sz w:val="28"/>
          <w:szCs w:val="28"/>
        </w:rPr>
        <w:t>____</w:t>
      </w:r>
    </w:p>
    <w:p w:rsidR="00943A57" w:rsidRPr="002805B5" w:rsidRDefault="00943A57" w:rsidP="00592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A57" w:rsidRPr="002805B5" w:rsidRDefault="00943A57" w:rsidP="0059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05B5">
        <w:rPr>
          <w:rFonts w:ascii="Times New Roman" w:hAnsi="Times New Roman"/>
          <w:sz w:val="28"/>
          <w:szCs w:val="28"/>
        </w:rPr>
        <w:t>ПОДГОТОВЛЕНО:</w:t>
      </w:r>
    </w:p>
    <w:p w:rsidR="002805B5" w:rsidRDefault="002805B5" w:rsidP="0059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53554610"/>
      <w:r w:rsidRPr="002805B5">
        <w:rPr>
          <w:rFonts w:ascii="Times New Roman" w:hAnsi="Times New Roman"/>
          <w:sz w:val="28"/>
          <w:szCs w:val="28"/>
        </w:rPr>
        <w:lastRenderedPageBreak/>
        <w:t>Главный 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05B5">
        <w:rPr>
          <w:rFonts w:ascii="Times New Roman" w:hAnsi="Times New Roman"/>
          <w:sz w:val="28"/>
          <w:szCs w:val="28"/>
        </w:rPr>
        <w:t>по размещению</w:t>
      </w:r>
    </w:p>
    <w:p w:rsidR="002805B5" w:rsidRPr="002805B5" w:rsidRDefault="002805B5" w:rsidP="0059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05B5">
        <w:rPr>
          <w:rFonts w:ascii="Times New Roman" w:hAnsi="Times New Roman"/>
          <w:sz w:val="28"/>
          <w:szCs w:val="28"/>
        </w:rPr>
        <w:t>муниципального заказа</w:t>
      </w:r>
      <w:r w:rsidR="00505DBC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2805B5">
        <w:rPr>
          <w:rFonts w:ascii="Times New Roman" w:hAnsi="Times New Roman"/>
          <w:sz w:val="28"/>
          <w:szCs w:val="28"/>
        </w:rPr>
        <w:t xml:space="preserve"> Д.И. Муртазина</w:t>
      </w:r>
    </w:p>
    <w:p w:rsidR="00943A57" w:rsidRPr="002805B5" w:rsidRDefault="00505DBC" w:rsidP="005929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16.02.2024</w:t>
      </w:r>
    </w:p>
    <w:bookmarkEnd w:id="1"/>
    <w:p w:rsidR="00B51480" w:rsidRDefault="00B51480" w:rsidP="0059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05B5" w:rsidRPr="002805B5" w:rsidRDefault="002805B5" w:rsidP="0059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05B5">
        <w:rPr>
          <w:rFonts w:ascii="Times New Roman" w:hAnsi="Times New Roman"/>
          <w:sz w:val="28"/>
          <w:szCs w:val="28"/>
        </w:rPr>
        <w:t>СОГЛАСОВАНО:</w:t>
      </w:r>
    </w:p>
    <w:p w:rsidR="002805B5" w:rsidRPr="002805B5" w:rsidRDefault="002805B5" w:rsidP="0059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05B5" w:rsidRPr="002805B5" w:rsidRDefault="002805B5" w:rsidP="005929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05B5">
        <w:rPr>
          <w:rFonts w:ascii="Times New Roman" w:hAnsi="Times New Roman"/>
          <w:color w:val="000000"/>
          <w:sz w:val="28"/>
          <w:szCs w:val="28"/>
        </w:rPr>
        <w:t>Начальник управления планирования</w:t>
      </w:r>
    </w:p>
    <w:p w:rsidR="002805B5" w:rsidRPr="002805B5" w:rsidRDefault="002805B5" w:rsidP="005929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05B5">
        <w:rPr>
          <w:rFonts w:ascii="Times New Roman" w:hAnsi="Times New Roman"/>
          <w:color w:val="000000"/>
          <w:sz w:val="28"/>
          <w:szCs w:val="28"/>
        </w:rPr>
        <w:t xml:space="preserve">и экономического развития                                                         </w:t>
      </w:r>
      <w:r w:rsidR="00505DBC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2805B5">
        <w:rPr>
          <w:rFonts w:ascii="Times New Roman" w:hAnsi="Times New Roman"/>
          <w:sz w:val="28"/>
          <w:szCs w:val="28"/>
        </w:rPr>
        <w:t>Г.П. Четверикова</w:t>
      </w:r>
    </w:p>
    <w:p w:rsidR="00505DBC" w:rsidRPr="002805B5" w:rsidRDefault="00505DBC" w:rsidP="005929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16.02.2024</w:t>
      </w:r>
    </w:p>
    <w:p w:rsidR="00943A57" w:rsidRPr="002805B5" w:rsidRDefault="00943A57" w:rsidP="0059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05B5" w:rsidRPr="002805B5" w:rsidRDefault="002805B5" w:rsidP="0059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05B5">
        <w:rPr>
          <w:rFonts w:ascii="Times New Roman" w:hAnsi="Times New Roman"/>
          <w:sz w:val="28"/>
          <w:szCs w:val="28"/>
        </w:rPr>
        <w:t>Первый заместитель главы</w:t>
      </w:r>
    </w:p>
    <w:p w:rsidR="002805B5" w:rsidRPr="002805B5" w:rsidRDefault="002805B5" w:rsidP="0059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05B5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           </w:t>
      </w:r>
      <w:r w:rsidR="00505DBC">
        <w:rPr>
          <w:rFonts w:ascii="Times New Roman" w:hAnsi="Times New Roman"/>
          <w:sz w:val="28"/>
          <w:szCs w:val="28"/>
        </w:rPr>
        <w:t xml:space="preserve">                      </w:t>
      </w:r>
      <w:r w:rsidRPr="002805B5">
        <w:rPr>
          <w:rFonts w:ascii="Times New Roman" w:hAnsi="Times New Roman"/>
          <w:sz w:val="28"/>
          <w:szCs w:val="28"/>
        </w:rPr>
        <w:t>Т.Н. Чучалина</w:t>
      </w:r>
    </w:p>
    <w:p w:rsidR="00505DBC" w:rsidRPr="002805B5" w:rsidRDefault="00505DBC" w:rsidP="005929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16.02.2024</w:t>
      </w:r>
    </w:p>
    <w:p w:rsidR="002805B5" w:rsidRPr="002805B5" w:rsidRDefault="002805B5" w:rsidP="0059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A57" w:rsidRPr="002805B5" w:rsidRDefault="00943A57" w:rsidP="0059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05B5">
        <w:rPr>
          <w:rFonts w:ascii="Times New Roman" w:hAnsi="Times New Roman"/>
          <w:sz w:val="28"/>
          <w:szCs w:val="28"/>
        </w:rPr>
        <w:t>ПРАВОВАЯ ЭКСПЕРТИЗА ПРОВЕДЕНА:</w:t>
      </w:r>
    </w:p>
    <w:p w:rsidR="00943A57" w:rsidRPr="002805B5" w:rsidRDefault="00943A57" w:rsidP="0059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A57" w:rsidRPr="002805B5" w:rsidRDefault="00943A57" w:rsidP="0059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05B5">
        <w:rPr>
          <w:rFonts w:ascii="Times New Roman" w:hAnsi="Times New Roman"/>
          <w:sz w:val="28"/>
          <w:szCs w:val="28"/>
        </w:rPr>
        <w:t xml:space="preserve">Консультант по правовым вопросам                                              </w:t>
      </w:r>
      <w:r w:rsidR="007161E0" w:rsidRPr="002805B5">
        <w:rPr>
          <w:rFonts w:ascii="Times New Roman" w:hAnsi="Times New Roman"/>
          <w:sz w:val="28"/>
          <w:szCs w:val="28"/>
        </w:rPr>
        <w:t xml:space="preserve">        </w:t>
      </w:r>
      <w:r w:rsidRPr="002805B5">
        <w:rPr>
          <w:rFonts w:ascii="Times New Roman" w:hAnsi="Times New Roman"/>
          <w:sz w:val="28"/>
          <w:szCs w:val="28"/>
        </w:rPr>
        <w:t>В.Е. Комарова</w:t>
      </w:r>
    </w:p>
    <w:p w:rsidR="00505DBC" w:rsidRPr="002805B5" w:rsidRDefault="00505DBC" w:rsidP="005929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16.02.2024</w:t>
      </w:r>
    </w:p>
    <w:p w:rsidR="00943A57" w:rsidRPr="002805B5" w:rsidRDefault="00943A57" w:rsidP="0059293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3A57" w:rsidRPr="002805B5" w:rsidRDefault="00943A57" w:rsidP="0059293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805B5">
        <w:rPr>
          <w:rFonts w:ascii="Times New Roman" w:hAnsi="Times New Roman"/>
          <w:bCs/>
          <w:sz w:val="28"/>
          <w:szCs w:val="28"/>
        </w:rPr>
        <w:t>ЛИНГВИСТИЧЕСКАЯ ЭКСПЕРТИЗА ПРОВЕДЕНА:</w:t>
      </w:r>
    </w:p>
    <w:p w:rsidR="00943A57" w:rsidRPr="002805B5" w:rsidRDefault="00943A57" w:rsidP="0059293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43A57" w:rsidRPr="002805B5" w:rsidRDefault="00943A57" w:rsidP="0059293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805B5">
        <w:rPr>
          <w:rFonts w:ascii="Times New Roman" w:hAnsi="Times New Roman"/>
          <w:bCs/>
          <w:sz w:val="28"/>
          <w:szCs w:val="28"/>
        </w:rPr>
        <w:t>Управляющий делами</w:t>
      </w:r>
    </w:p>
    <w:p w:rsidR="00943A57" w:rsidRPr="002805B5" w:rsidRDefault="00943A57" w:rsidP="0059293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805B5">
        <w:rPr>
          <w:rFonts w:ascii="Times New Roman" w:hAnsi="Times New Roman"/>
          <w:bCs/>
          <w:sz w:val="28"/>
          <w:szCs w:val="28"/>
        </w:rPr>
        <w:t>администрации района, заведующий</w:t>
      </w:r>
    </w:p>
    <w:p w:rsidR="00943A57" w:rsidRPr="002805B5" w:rsidRDefault="00943A57" w:rsidP="0059293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805B5">
        <w:rPr>
          <w:rFonts w:ascii="Times New Roman" w:hAnsi="Times New Roman"/>
          <w:bCs/>
          <w:sz w:val="28"/>
          <w:szCs w:val="28"/>
        </w:rPr>
        <w:t>отделом организационной</w:t>
      </w:r>
    </w:p>
    <w:p w:rsidR="00943A57" w:rsidRPr="002805B5" w:rsidRDefault="00943A57" w:rsidP="0059293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805B5">
        <w:rPr>
          <w:rFonts w:ascii="Times New Roman" w:hAnsi="Times New Roman"/>
          <w:bCs/>
          <w:sz w:val="28"/>
          <w:szCs w:val="28"/>
        </w:rPr>
        <w:t xml:space="preserve">и кадровой работы                                                                             </w:t>
      </w:r>
      <w:r w:rsidR="007161E0" w:rsidRPr="002805B5">
        <w:rPr>
          <w:rFonts w:ascii="Times New Roman" w:hAnsi="Times New Roman"/>
          <w:bCs/>
          <w:sz w:val="28"/>
          <w:szCs w:val="28"/>
        </w:rPr>
        <w:t xml:space="preserve">        </w:t>
      </w:r>
      <w:r w:rsidRPr="002805B5">
        <w:rPr>
          <w:rFonts w:ascii="Times New Roman" w:hAnsi="Times New Roman"/>
          <w:bCs/>
          <w:sz w:val="28"/>
          <w:szCs w:val="28"/>
        </w:rPr>
        <w:t>М.Н. Дрягина</w:t>
      </w:r>
    </w:p>
    <w:p w:rsidR="00505DBC" w:rsidRPr="002805B5" w:rsidRDefault="00505DBC" w:rsidP="005929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16.02.2024</w:t>
      </w:r>
    </w:p>
    <w:p w:rsidR="00943A57" w:rsidRPr="002805B5" w:rsidRDefault="00943A57" w:rsidP="0059293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43A57" w:rsidRPr="002805B5" w:rsidRDefault="00943A57" w:rsidP="00592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05B5">
        <w:rPr>
          <w:rFonts w:ascii="Times New Roman" w:hAnsi="Times New Roman"/>
          <w:sz w:val="28"/>
          <w:szCs w:val="28"/>
        </w:rPr>
        <w:t xml:space="preserve">РАЗОСЛАТЬ: Администрация района – 2, </w:t>
      </w:r>
      <w:r w:rsidR="002805B5" w:rsidRPr="002805B5">
        <w:rPr>
          <w:rFonts w:ascii="Times New Roman" w:hAnsi="Times New Roman"/>
          <w:sz w:val="28"/>
          <w:szCs w:val="28"/>
        </w:rPr>
        <w:t xml:space="preserve">УПЭР – </w:t>
      </w:r>
      <w:r w:rsidR="002805B5" w:rsidRPr="00543E19">
        <w:rPr>
          <w:rFonts w:ascii="Times New Roman" w:hAnsi="Times New Roman"/>
          <w:sz w:val="28"/>
          <w:szCs w:val="28"/>
        </w:rPr>
        <w:t>2</w:t>
      </w:r>
      <w:r w:rsidRPr="002805B5">
        <w:rPr>
          <w:rFonts w:ascii="Times New Roman" w:hAnsi="Times New Roman"/>
          <w:sz w:val="28"/>
          <w:szCs w:val="28"/>
        </w:rPr>
        <w:t>.</w:t>
      </w:r>
    </w:p>
    <w:p w:rsidR="00526540" w:rsidRPr="002805B5" w:rsidRDefault="00943A57" w:rsidP="005929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05B5">
        <w:rPr>
          <w:rFonts w:ascii="Times New Roman" w:hAnsi="Times New Roman"/>
          <w:sz w:val="28"/>
          <w:szCs w:val="28"/>
        </w:rPr>
        <w:t>ВСЕГО: 4 экз.</w:t>
      </w:r>
    </w:p>
    <w:p w:rsidR="00943A57" w:rsidRPr="002805B5" w:rsidRDefault="00943A57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A57" w:rsidRPr="002805B5" w:rsidRDefault="00943A57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A57" w:rsidRPr="00943A57" w:rsidRDefault="00943A57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A57" w:rsidRPr="00943A57" w:rsidRDefault="00943A57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A57" w:rsidRPr="00943A57" w:rsidRDefault="00943A57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A57" w:rsidRPr="00943A57" w:rsidRDefault="00943A57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A57" w:rsidRPr="00943A57" w:rsidRDefault="00943A57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A57" w:rsidRPr="00943A57" w:rsidRDefault="00943A57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A57" w:rsidRPr="00943A57" w:rsidRDefault="00943A57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A57" w:rsidRPr="00943A57" w:rsidRDefault="00943A57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A57" w:rsidRPr="00943A57" w:rsidRDefault="00943A57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A57" w:rsidRPr="00943A57" w:rsidRDefault="00943A57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3688" w:rsidRDefault="00123688" w:rsidP="00123688">
      <w:pPr>
        <w:rPr>
          <w:rFonts w:ascii="Times New Roman" w:hAnsi="Times New Roman"/>
          <w:sz w:val="28"/>
          <w:szCs w:val="28"/>
        </w:rPr>
      </w:pPr>
    </w:p>
    <w:p w:rsidR="00123688" w:rsidRDefault="00123688" w:rsidP="00123688">
      <w:pPr>
        <w:rPr>
          <w:rFonts w:ascii="Times New Roman" w:hAnsi="Times New Roman"/>
          <w:sz w:val="28"/>
          <w:szCs w:val="28"/>
        </w:rPr>
        <w:sectPr w:rsidR="00123688" w:rsidSect="00123688">
          <w:pgSz w:w="11906" w:h="16838"/>
          <w:pgMar w:top="992" w:right="567" w:bottom="567" w:left="1440" w:header="709" w:footer="709" w:gutter="0"/>
          <w:cols w:space="720"/>
          <w:docGrid w:linePitch="299"/>
        </w:sectPr>
      </w:pPr>
    </w:p>
    <w:p w:rsidR="002805B5" w:rsidRDefault="00123688" w:rsidP="002805B5">
      <w:pPr>
        <w:widowControl w:val="0"/>
        <w:autoSpaceDE w:val="0"/>
        <w:autoSpaceDN w:val="0"/>
        <w:adjustRightInd w:val="0"/>
        <w:spacing w:after="0" w:line="240" w:lineRule="auto"/>
        <w:ind w:firstLine="12616"/>
        <w:outlineLvl w:val="0"/>
        <w:rPr>
          <w:rFonts w:ascii="Times New Roman" w:hAnsi="Times New Roman"/>
          <w:sz w:val="28"/>
          <w:szCs w:val="28"/>
        </w:rPr>
      </w:pPr>
      <w:r w:rsidRPr="002805B5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3E7174" w:rsidRPr="00986287">
        <w:rPr>
          <w:rFonts w:ascii="Times New Roman" w:hAnsi="Times New Roman"/>
          <w:sz w:val="28"/>
          <w:szCs w:val="28"/>
        </w:rPr>
        <w:t xml:space="preserve"> </w:t>
      </w:r>
      <w:r w:rsidRPr="002805B5">
        <w:rPr>
          <w:rFonts w:ascii="Times New Roman" w:hAnsi="Times New Roman"/>
          <w:sz w:val="28"/>
          <w:szCs w:val="28"/>
        </w:rPr>
        <w:t>№1</w:t>
      </w:r>
    </w:p>
    <w:p w:rsidR="002805B5" w:rsidRDefault="00123688" w:rsidP="002805B5">
      <w:pPr>
        <w:widowControl w:val="0"/>
        <w:autoSpaceDE w:val="0"/>
        <w:autoSpaceDN w:val="0"/>
        <w:adjustRightInd w:val="0"/>
        <w:spacing w:after="0" w:line="240" w:lineRule="auto"/>
        <w:ind w:firstLine="12616"/>
        <w:outlineLvl w:val="0"/>
        <w:rPr>
          <w:rFonts w:ascii="Times New Roman" w:hAnsi="Times New Roman"/>
          <w:sz w:val="28"/>
          <w:szCs w:val="28"/>
        </w:rPr>
      </w:pPr>
      <w:r w:rsidRPr="002805B5">
        <w:rPr>
          <w:rFonts w:ascii="Times New Roman" w:hAnsi="Times New Roman"/>
          <w:sz w:val="28"/>
          <w:szCs w:val="28"/>
        </w:rPr>
        <w:t>УТВЕРЖДЕН</w:t>
      </w:r>
    </w:p>
    <w:p w:rsidR="002805B5" w:rsidRDefault="00B51480" w:rsidP="002805B5">
      <w:pPr>
        <w:widowControl w:val="0"/>
        <w:autoSpaceDE w:val="0"/>
        <w:autoSpaceDN w:val="0"/>
        <w:adjustRightInd w:val="0"/>
        <w:spacing w:after="0" w:line="240" w:lineRule="auto"/>
        <w:ind w:firstLine="12616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</w:p>
    <w:p w:rsidR="002805B5" w:rsidRDefault="002805B5" w:rsidP="002805B5">
      <w:pPr>
        <w:widowControl w:val="0"/>
        <w:autoSpaceDE w:val="0"/>
        <w:autoSpaceDN w:val="0"/>
        <w:adjustRightInd w:val="0"/>
        <w:spacing w:after="0" w:line="240" w:lineRule="auto"/>
        <w:ind w:firstLine="12616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23688" w:rsidRPr="002805B5">
        <w:rPr>
          <w:rFonts w:ascii="Times New Roman" w:hAnsi="Times New Roman"/>
          <w:sz w:val="28"/>
          <w:szCs w:val="28"/>
        </w:rPr>
        <w:t>дминистрации</w:t>
      </w:r>
    </w:p>
    <w:p w:rsidR="002805B5" w:rsidRDefault="00123688" w:rsidP="002805B5">
      <w:pPr>
        <w:widowControl w:val="0"/>
        <w:autoSpaceDE w:val="0"/>
        <w:autoSpaceDN w:val="0"/>
        <w:adjustRightInd w:val="0"/>
        <w:spacing w:after="0" w:line="240" w:lineRule="auto"/>
        <w:ind w:firstLine="12616"/>
        <w:outlineLvl w:val="0"/>
        <w:rPr>
          <w:rFonts w:ascii="Times New Roman" w:hAnsi="Times New Roman"/>
          <w:sz w:val="28"/>
          <w:szCs w:val="28"/>
        </w:rPr>
      </w:pPr>
      <w:r w:rsidRPr="002805B5">
        <w:rPr>
          <w:rFonts w:ascii="Times New Roman" w:hAnsi="Times New Roman"/>
          <w:sz w:val="28"/>
          <w:szCs w:val="28"/>
        </w:rPr>
        <w:t>Кильмезского</w:t>
      </w:r>
      <w:r w:rsidR="001A1D60">
        <w:rPr>
          <w:rFonts w:ascii="Times New Roman" w:hAnsi="Times New Roman"/>
          <w:sz w:val="28"/>
          <w:szCs w:val="28"/>
        </w:rPr>
        <w:t xml:space="preserve"> </w:t>
      </w:r>
      <w:r w:rsidRPr="002805B5">
        <w:rPr>
          <w:rFonts w:ascii="Times New Roman" w:hAnsi="Times New Roman"/>
          <w:sz w:val="28"/>
          <w:szCs w:val="28"/>
        </w:rPr>
        <w:t>района</w:t>
      </w:r>
    </w:p>
    <w:p w:rsidR="00123688" w:rsidRPr="00543E19" w:rsidRDefault="001A1D60" w:rsidP="002805B5">
      <w:pPr>
        <w:widowControl w:val="0"/>
        <w:autoSpaceDE w:val="0"/>
        <w:autoSpaceDN w:val="0"/>
        <w:adjustRightInd w:val="0"/>
        <w:spacing w:after="0" w:line="240" w:lineRule="auto"/>
        <w:ind w:firstLine="12616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23688" w:rsidRPr="002805B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2805B5" w:rsidRPr="002805B5">
        <w:rPr>
          <w:rFonts w:ascii="Times New Roman" w:hAnsi="Times New Roman"/>
          <w:sz w:val="28"/>
          <w:szCs w:val="28"/>
        </w:rPr>
        <w:t>16</w:t>
      </w:r>
      <w:r w:rsidR="00123688" w:rsidRPr="002805B5">
        <w:rPr>
          <w:rFonts w:ascii="Times New Roman" w:hAnsi="Times New Roman"/>
          <w:sz w:val="28"/>
          <w:szCs w:val="28"/>
        </w:rPr>
        <w:t>.02.2024</w:t>
      </w:r>
      <w:r>
        <w:rPr>
          <w:rFonts w:ascii="Times New Roman" w:hAnsi="Times New Roman"/>
          <w:sz w:val="28"/>
          <w:szCs w:val="28"/>
        </w:rPr>
        <w:t xml:space="preserve"> </w:t>
      </w:r>
      <w:r w:rsidR="00123688" w:rsidRPr="002805B5">
        <w:rPr>
          <w:rFonts w:ascii="Times New Roman" w:hAnsi="Times New Roman"/>
          <w:sz w:val="28"/>
          <w:szCs w:val="28"/>
        </w:rPr>
        <w:t>№</w:t>
      </w:r>
      <w:r w:rsidR="002805B5" w:rsidRPr="00543E19">
        <w:rPr>
          <w:rFonts w:ascii="Times New Roman" w:hAnsi="Times New Roman"/>
          <w:sz w:val="28"/>
          <w:szCs w:val="28"/>
        </w:rPr>
        <w:t>19</w:t>
      </w:r>
    </w:p>
    <w:p w:rsidR="00123688" w:rsidRPr="002805B5" w:rsidRDefault="00123688" w:rsidP="002805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1D60" w:rsidRDefault="00123688" w:rsidP="001A1D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05B5">
        <w:rPr>
          <w:rFonts w:ascii="Times New Roman" w:hAnsi="Times New Roman"/>
          <w:b/>
          <w:sz w:val="28"/>
          <w:szCs w:val="28"/>
        </w:rPr>
        <w:t>РЕЕСТР (КАРТА)</w:t>
      </w:r>
    </w:p>
    <w:p w:rsidR="00123688" w:rsidRPr="002805B5" w:rsidRDefault="00123688" w:rsidP="001A1D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05B5">
        <w:rPr>
          <w:rFonts w:ascii="Times New Roman" w:hAnsi="Times New Roman"/>
          <w:b/>
          <w:sz w:val="28"/>
          <w:szCs w:val="28"/>
        </w:rPr>
        <w:t>коррупционных рисков, возникающих при осуществлении закупок товаров, работ, услуг для обеспечения</w:t>
      </w:r>
      <w:r w:rsidR="001A1D60">
        <w:rPr>
          <w:rFonts w:ascii="Times New Roman" w:hAnsi="Times New Roman"/>
          <w:b/>
          <w:sz w:val="28"/>
          <w:szCs w:val="28"/>
        </w:rPr>
        <w:t xml:space="preserve"> </w:t>
      </w:r>
      <w:r w:rsidRPr="002805B5">
        <w:rPr>
          <w:rFonts w:ascii="Times New Roman" w:hAnsi="Times New Roman"/>
          <w:b/>
          <w:sz w:val="28"/>
          <w:szCs w:val="28"/>
        </w:rPr>
        <w:t>муниципальных нужд</w:t>
      </w:r>
    </w:p>
    <w:p w:rsidR="00123688" w:rsidRPr="002805B5" w:rsidRDefault="00123688" w:rsidP="002805B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547"/>
        <w:gridCol w:w="2867"/>
        <w:gridCol w:w="3186"/>
        <w:gridCol w:w="3341"/>
        <w:gridCol w:w="2953"/>
      </w:tblGrid>
      <w:tr w:rsidR="00123688" w:rsidRPr="002805B5" w:rsidTr="005122A1">
        <w:trPr>
          <w:tblHeader/>
        </w:trPr>
        <w:tc>
          <w:tcPr>
            <w:tcW w:w="194" w:type="pct"/>
            <w:vMerge w:val="restart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822" w:type="pct"/>
            <w:vMerge w:val="restart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>Краткое наименование коррупционного риска</w:t>
            </w:r>
          </w:p>
        </w:tc>
        <w:tc>
          <w:tcPr>
            <w:tcW w:w="925" w:type="pct"/>
            <w:vMerge w:val="restart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>Описание возможной коррупционной схемы</w:t>
            </w:r>
          </w:p>
        </w:tc>
        <w:tc>
          <w:tcPr>
            <w:tcW w:w="1028" w:type="pct"/>
            <w:vMerge w:val="restart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>Лица, которые могут участвовать в реализации коррупционной схемы</w:t>
            </w:r>
          </w:p>
        </w:tc>
        <w:tc>
          <w:tcPr>
            <w:tcW w:w="2031" w:type="pct"/>
            <w:gridSpan w:val="2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>Меры по минимизации коррупционных рисков</w:t>
            </w:r>
          </w:p>
        </w:tc>
      </w:tr>
      <w:tr w:rsidR="00123688" w:rsidRPr="002805B5" w:rsidTr="005122A1">
        <w:trPr>
          <w:tblHeader/>
        </w:trPr>
        <w:tc>
          <w:tcPr>
            <w:tcW w:w="194" w:type="pct"/>
            <w:vMerge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pct"/>
            <w:vMerge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pct"/>
            <w:vMerge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pct"/>
            <w:vMerge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8" w:type="pct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>реализуемые</w:t>
            </w:r>
          </w:p>
        </w:tc>
        <w:tc>
          <w:tcPr>
            <w:tcW w:w="953" w:type="pct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>предлагаемые</w:t>
            </w:r>
          </w:p>
        </w:tc>
      </w:tr>
    </w:tbl>
    <w:p w:rsidR="00123688" w:rsidRPr="002805B5" w:rsidRDefault="00123688" w:rsidP="00123688">
      <w:pPr>
        <w:spacing w:line="14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566"/>
        <w:gridCol w:w="2602"/>
        <w:gridCol w:w="2847"/>
        <w:gridCol w:w="3161"/>
        <w:gridCol w:w="3359"/>
        <w:gridCol w:w="2960"/>
      </w:tblGrid>
      <w:tr w:rsidR="00123688" w:rsidRPr="002805B5" w:rsidTr="005122A1">
        <w:trPr>
          <w:tblHeader/>
        </w:trPr>
        <w:tc>
          <w:tcPr>
            <w:tcW w:w="177" w:type="pct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05B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05B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05B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21" w:type="pct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05B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85" w:type="pct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05B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56" w:type="pct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05B5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123688" w:rsidRPr="002805B5" w:rsidTr="005122A1">
        <w:trPr>
          <w:trHeight w:val="20"/>
        </w:trPr>
        <w:tc>
          <w:tcPr>
            <w:tcW w:w="177" w:type="pct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1" w:type="pct"/>
            <w:tcBorders>
              <w:right w:val="single" w:sz="4" w:space="0" w:color="auto"/>
            </w:tcBorders>
          </w:tcPr>
          <w:p w:rsidR="00123688" w:rsidRPr="002805B5" w:rsidRDefault="00123688" w:rsidP="005122A1">
            <w:pPr>
              <w:ind w:right="-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>Предпроцедурный этап</w:t>
            </w:r>
          </w:p>
        </w:tc>
        <w:tc>
          <w:tcPr>
            <w:tcW w:w="920" w:type="pct"/>
            <w:tcBorders>
              <w:right w:val="single" w:sz="4" w:space="0" w:color="auto"/>
            </w:tcBorders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pct"/>
            <w:tcBorders>
              <w:left w:val="single" w:sz="4" w:space="0" w:color="auto"/>
            </w:tcBorders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688" w:rsidRPr="002805B5" w:rsidTr="005122A1">
        <w:tc>
          <w:tcPr>
            <w:tcW w:w="177" w:type="pct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2805B5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841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 xml:space="preserve">Планирование закупок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посредством формирования, утверждения и ведения плана-графика закупок</w:t>
            </w:r>
          </w:p>
        </w:tc>
        <w:tc>
          <w:tcPr>
            <w:tcW w:w="920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планирование закупок, не относящихся к целям деятельности администрации Кильмезского района Кировской области (далее – администрация)</w:t>
            </w:r>
          </w:p>
        </w:tc>
        <w:tc>
          <w:tcPr>
            <w:tcW w:w="1021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Контрактный управляющий администрации;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работники контрактной службы администрации, исполняющие функции и полномочия по данному вопросу в соответствии с распределением обязанностей и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должностными инструкциями</w:t>
            </w:r>
          </w:p>
        </w:tc>
        <w:tc>
          <w:tcPr>
            <w:tcW w:w="1085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размещение плана-графика закупок в единой информационной системе в сфере закупок</w:t>
            </w:r>
            <w:r w:rsidR="002805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(далее – ЕИС);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утверждение и размещение в ЕИС правовых актов администрации о нормировании в сфере закупок: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требования к отдельным видам товаров, работ, услуг (в том числе предельных цен товаров, работ, услуг), закупаемым администрацией и подведомственными ей муниципальными учреждениями,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нормативные затраты на обеспечение функций администрации (включая подведомственные муниципальные учреждения)</w:t>
            </w:r>
          </w:p>
        </w:tc>
        <w:tc>
          <w:tcPr>
            <w:tcW w:w="956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недопущение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планирования закупок, не относящихся к целям деятельности администрации, путем контроля формирования плана-графика закупок в соответствии с требованиями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законодательства в сфере закупок;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>ознакомление работников контрактной службы администрации с нормативными правовыми актами, регулирующими вопросы профилактики и противодействия коррупции</w:t>
            </w:r>
          </w:p>
        </w:tc>
      </w:tr>
      <w:tr w:rsidR="00123688" w:rsidRPr="002805B5" w:rsidTr="005122A1">
        <w:tc>
          <w:tcPr>
            <w:tcW w:w="177" w:type="pct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841" w:type="pct"/>
          </w:tcPr>
          <w:p w:rsidR="00123688" w:rsidRPr="002805B5" w:rsidRDefault="00123688" w:rsidP="002805B5">
            <w:pPr>
              <w:tabs>
                <w:tab w:val="left" w:pos="1034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Обоснование начальной (максимальной) цены контракта, </w:t>
            </w:r>
            <w:r w:rsidRPr="002805B5">
              <w:rPr>
                <w:rFonts w:ascii="Times New Roman" w:hAnsi="Times New Roman"/>
                <w:sz w:val="28"/>
                <w:szCs w:val="28"/>
              </w:rPr>
              <w:t xml:space="preserve">цены контракта, заключаемого с единственным поставщиком (подрядчиком, исполнителем), начальной суммы цен единиц товара, работы, услуги </w:t>
            </w:r>
            <w:r w:rsidRPr="002805B5">
              <w:rPr>
                <w:rFonts w:ascii="Times New Roman" w:hAnsi="Times New Roman"/>
                <w:sz w:val="28"/>
                <w:szCs w:val="28"/>
              </w:rPr>
              <w:lastRenderedPageBreak/>
              <w:t>(далее</w:t>
            </w:r>
            <w:r w:rsidR="00280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05B5">
              <w:rPr>
                <w:rFonts w:ascii="Times New Roman" w:hAnsi="Times New Roman"/>
                <w:sz w:val="28"/>
                <w:szCs w:val="28"/>
              </w:rPr>
              <w:t>– НМЦК)</w:t>
            </w:r>
          </w:p>
        </w:tc>
        <w:tc>
          <w:tcPr>
            <w:tcW w:w="920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использование завышенных или заниженных ценовых предложений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потенциальных участников закупки;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осуществление расчета НМЦК без учета ценовых предложений потенциальных участников закупки, </w:t>
            </w:r>
            <w:r w:rsidRPr="002805B5">
              <w:rPr>
                <w:rFonts w:ascii="Times New Roman" w:hAnsi="Times New Roman"/>
                <w:sz w:val="28"/>
                <w:szCs w:val="28"/>
              </w:rPr>
              <w:t xml:space="preserve">общедоступной </w:t>
            </w:r>
            <w:r w:rsidRPr="002805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информации о рыночных ценах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на закупаемые товары, работы, услуги</w:t>
            </w:r>
          </w:p>
        </w:tc>
        <w:tc>
          <w:tcPr>
            <w:tcW w:w="1021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Контрактный управляющий администрации;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работники контрактной службы администрации, исполняющие функции и полномочия по данному вопросу в соответствии с распределением обязанностей и должностными инструкциями;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сотрудники структурных подразделений администрации (инициатора закупки), участвующие в обосновании НМЦК</w:t>
            </w:r>
          </w:p>
        </w:tc>
        <w:tc>
          <w:tcPr>
            <w:tcW w:w="1085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обоснование НМЦК в соответствии с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Федеральным законом от 05.04.2013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№ 44-ФЗ «О контрактной системе в сфере закупок товаров, работ, услуг для обеспечения государственных и муниципальных нужд» (далее –</w:t>
            </w:r>
            <w:r w:rsidR="002805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закон от 05.04.2013 № 44-ФЗ);</w:t>
            </w:r>
          </w:p>
          <w:p w:rsidR="00123688" w:rsidRPr="002805B5" w:rsidRDefault="00123688" w:rsidP="005122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использование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</w:t>
            </w:r>
            <w:r w:rsidRPr="002805B5">
              <w:rPr>
                <w:rFonts w:ascii="Times New Roman" w:hAnsi="Times New Roman"/>
                <w:sz w:val="28"/>
                <w:szCs w:val="28"/>
              </w:rPr>
              <w:t xml:space="preserve">Министерства экономического развития Российской Федерации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от 02.10.2013 № 567 «</w:t>
            </w:r>
            <w:r w:rsidRPr="002805B5">
              <w:rPr>
                <w:rFonts w:ascii="Times New Roman" w:hAnsi="Times New Roman"/>
                <w:sz w:val="28"/>
                <w:szCs w:val="28"/>
              </w:rPr>
              <w:t>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применение правовых актов администрации о нормировании в сфере закупок;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документальное оформление обоснования НМЦК</w:t>
            </w:r>
          </w:p>
        </w:tc>
        <w:tc>
          <w:tcPr>
            <w:tcW w:w="956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всестороннее исследование рынка в целях недопущения завышения или занижения НМЦК;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>м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инимизация личного взаимодействия между должностными лицами и потенциальными участниками закупок</w:t>
            </w:r>
          </w:p>
        </w:tc>
      </w:tr>
      <w:tr w:rsidR="00123688" w:rsidRPr="002805B5" w:rsidTr="005122A1">
        <w:tc>
          <w:tcPr>
            <w:tcW w:w="177" w:type="pct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841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Выбор способа определения поставщиков (подрядчиков, исполнителей)</w:t>
            </w:r>
          </w:p>
        </w:tc>
        <w:tc>
          <w:tcPr>
            <w:tcW w:w="920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 xml:space="preserve">неправомерный выбор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способа определения поставщиков (подрядчиков, исполнителей)</w:t>
            </w:r>
          </w:p>
        </w:tc>
        <w:tc>
          <w:tcPr>
            <w:tcW w:w="1021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Контрактный управляющий администрации;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работники контрактной службы администрации, исполняющие функции и полномочия по данному вопросу в соответствии с распределением обязанностей и должностными инструкциями</w:t>
            </w:r>
          </w:p>
        </w:tc>
        <w:tc>
          <w:tcPr>
            <w:tcW w:w="1085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определение способа выбора поставщика (подрядчика, исполнителя) в соответствии с Федеральным законом от 05.04.2013 № 44-ФЗ;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>внутренний контроль (проверка документов по закупке на соответствие требованиям действующего законодательства в сфере закупок)</w:t>
            </w:r>
          </w:p>
        </w:tc>
        <w:tc>
          <w:tcPr>
            <w:tcW w:w="956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недопущение неправомерного выбора способа определения поставщиков (подрядчиков, исполнителей);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минимизация личного взаимодействия между должностными лицами и потенциальными участниками закупок</w:t>
            </w:r>
          </w:p>
        </w:tc>
      </w:tr>
      <w:tr w:rsidR="00123688" w:rsidRPr="002805B5" w:rsidTr="005122A1">
        <w:tc>
          <w:tcPr>
            <w:tcW w:w="177" w:type="pct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841" w:type="pct"/>
          </w:tcPr>
          <w:p w:rsidR="00123688" w:rsidRPr="002805B5" w:rsidRDefault="00123688" w:rsidP="005122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>Подготовка технического задания (описания объекта закупки), проекта муниципального контракта</w:t>
            </w:r>
          </w:p>
        </w:tc>
        <w:tc>
          <w:tcPr>
            <w:tcW w:w="920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включение в описание объекта закупки характеристик товаров, работ, услуг и (или) включение в проект муниципального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контракта условий о поставке товаров (выполнении работ, оказании услуг), ограничивающих участие в закупке других поставщиков (подрядчиков, исполнителей), то есть создание условий для определенного поставщика (подрядчика, исполнителя);</w:t>
            </w:r>
          </w:p>
          <w:p w:rsidR="00123688" w:rsidRPr="002805B5" w:rsidRDefault="00123688" w:rsidP="005122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>о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бъединение в одном лоте товаров, работ, услуг, функционально и технологически не связанных между собой с целью ограничения круга возможных участников закупки</w:t>
            </w:r>
          </w:p>
        </w:tc>
        <w:tc>
          <w:tcPr>
            <w:tcW w:w="1021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Контрактный управляющий администрации;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работники контрактной службы администрации, исполняющие функции и полномочия по данному вопросу в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соответствии с распределением обязанностей и должностными инструкциями;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сотрудники структурных подразделений администрации (инициатора закупки), участвующие в подготовке описания объекта закупки</w:t>
            </w:r>
          </w:p>
        </w:tc>
        <w:tc>
          <w:tcPr>
            <w:tcW w:w="1085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подготовка технического задания (описания объекта закупки) в соответствии с требованиями статьи 33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Федерального закона от 05.04.2013 № 44-ФЗ;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 xml:space="preserve">соблюдение требований </w:t>
            </w:r>
            <w:r w:rsidRPr="002805B5">
              <w:rPr>
                <w:rFonts w:ascii="Times New Roman" w:hAnsi="Times New Roman"/>
                <w:sz w:val="28"/>
                <w:szCs w:val="28"/>
              </w:rPr>
              <w:lastRenderedPageBreak/>
              <w:t>статьи 17 Федерального закона от 26.07.2006 № 135-ФЗ «О защите конкуренции»;</w:t>
            </w:r>
          </w:p>
          <w:p w:rsidR="00123688" w:rsidRPr="002805B5" w:rsidRDefault="00123688" w:rsidP="0028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>внутренний контроль (проверка документов по закупке на соответствие требованиям действующего законодательства в сфере закупок)</w:t>
            </w:r>
          </w:p>
        </w:tc>
        <w:tc>
          <w:tcPr>
            <w:tcW w:w="956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запрет на неправомерное включение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описание объекта закупки характеристик товаров, работ, услуг и (или) включение в проект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муниципального контракта условий, ограничивающих конкуренцию;</w:t>
            </w:r>
          </w:p>
          <w:p w:rsidR="00123688" w:rsidRPr="002805B5" w:rsidRDefault="00123688" w:rsidP="002805B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>м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инимизация личного взаимодействия между должностными лицами и потенциальными участниками закупок</w:t>
            </w:r>
          </w:p>
        </w:tc>
      </w:tr>
      <w:tr w:rsidR="00123688" w:rsidRPr="002805B5" w:rsidTr="005122A1">
        <w:tc>
          <w:tcPr>
            <w:tcW w:w="177" w:type="pct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41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Процедурный этап</w:t>
            </w:r>
          </w:p>
        </w:tc>
        <w:tc>
          <w:tcPr>
            <w:tcW w:w="920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688" w:rsidRPr="002805B5" w:rsidTr="005122A1">
        <w:tc>
          <w:tcPr>
            <w:tcW w:w="177" w:type="pct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841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 xml:space="preserve">Определение поставщиков (подрядчиков, </w:t>
            </w:r>
            <w:r w:rsidRPr="002805B5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исполнителей)</w:t>
            </w:r>
          </w:p>
        </w:tc>
        <w:tc>
          <w:tcPr>
            <w:tcW w:w="920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предъявление завышенных требований к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участникам закупки, в том числе в отношении опыта, наличия лицензий, сертификатов и других документов, не относящихся к объекту закупки, наличия критериев оценки, соответствие которым сложно подтвердить;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внесение изменений в документацию о закупке путем установления дополнительных требований к объекту закупки, изменения его отдельных характеристик, наличия двусмысленных формулировок и другое с целью усложнения процесса подготовки заявок на участие в закупке</w:t>
            </w:r>
          </w:p>
        </w:tc>
        <w:tc>
          <w:tcPr>
            <w:tcW w:w="1021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Контрактный управляющий администрации;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работники контрактной службы администрации, исполняющие функции и полномочия по данному вопросу в соответствии с распределением обязанностей и должностными инструкциями</w:t>
            </w:r>
          </w:p>
        </w:tc>
        <w:tc>
          <w:tcPr>
            <w:tcW w:w="1085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внутренний контроль (п</w:t>
            </w:r>
            <w:r w:rsidRPr="002805B5">
              <w:rPr>
                <w:rFonts w:ascii="Times New Roman" w:hAnsi="Times New Roman"/>
                <w:sz w:val="28"/>
                <w:szCs w:val="28"/>
              </w:rPr>
              <w:t xml:space="preserve">роверка документов по закупке, изменений в </w:t>
            </w:r>
            <w:r w:rsidRPr="002805B5">
              <w:rPr>
                <w:rFonts w:ascii="Times New Roman" w:hAnsi="Times New Roman"/>
                <w:sz w:val="28"/>
                <w:szCs w:val="28"/>
              </w:rPr>
              <w:lastRenderedPageBreak/>
              <w:t>документацию о закупке на соответствие требованиям действующего законодательства в сфере закупок)</w:t>
            </w:r>
          </w:p>
        </w:tc>
        <w:tc>
          <w:tcPr>
            <w:tcW w:w="956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запрет на умышленное предъявление завышенных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требований к участникам закупки;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>м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инимизация личного взаимодействия между должностными лицами и участниками закупок</w:t>
            </w:r>
          </w:p>
        </w:tc>
      </w:tr>
      <w:tr w:rsidR="00123688" w:rsidRPr="002805B5" w:rsidTr="005122A1">
        <w:tc>
          <w:tcPr>
            <w:tcW w:w="177" w:type="pct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841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 xml:space="preserve">Заключение </w:t>
            </w:r>
            <w:r w:rsidRPr="002805B5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контракта</w:t>
            </w:r>
          </w:p>
        </w:tc>
        <w:tc>
          <w:tcPr>
            <w:tcW w:w="920" w:type="pct"/>
          </w:tcPr>
          <w:p w:rsidR="00123688" w:rsidRPr="002805B5" w:rsidRDefault="00123688" w:rsidP="005122A1">
            <w:pPr>
              <w:widowControl w:val="0"/>
              <w:tabs>
                <w:tab w:val="left" w:pos="317"/>
                <w:tab w:val="left" w:pos="1625"/>
              </w:tabs>
              <w:autoSpaceDE w:val="0"/>
              <w:autoSpaceDN w:val="0"/>
              <w:adjustRightInd w:val="0"/>
              <w:ind w:left="23" w:firstLine="11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805B5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заключение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муниципального контакта до предоставления поставщиком (подрядчиком, исполнителем) обеспечения исполнения контракта в соответствии с Федеральным законом</w:t>
            </w:r>
            <w:r w:rsidRPr="002805B5">
              <w:rPr>
                <w:rFonts w:ascii="Times New Roman" w:hAnsi="Times New Roman"/>
                <w:noProof/>
                <w:sz w:val="28"/>
                <w:szCs w:val="28"/>
              </w:rPr>
              <w:t xml:space="preserve"> от 05.04.2013 № 44-ФЗ;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необоснованный отказ заказчика от заключения контракта</w:t>
            </w:r>
          </w:p>
        </w:tc>
        <w:tc>
          <w:tcPr>
            <w:tcW w:w="1021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Контрактный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управляющий администрации;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работники контрактной службы администрации, исполняющие функции и полномочия по данному вопросу в соответствии с распределением обязанностей и должностными инструкциями</w:t>
            </w:r>
          </w:p>
        </w:tc>
        <w:tc>
          <w:tcPr>
            <w:tcW w:w="1085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определение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ответственного лица за заключение муниципального контракта</w:t>
            </w:r>
          </w:p>
        </w:tc>
        <w:tc>
          <w:tcPr>
            <w:tcW w:w="956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заключение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муниципального контракта в строгом соответствии с требованиями, установленными </w:t>
            </w:r>
            <w:r w:rsidRPr="002805B5">
              <w:rPr>
                <w:rFonts w:ascii="Times New Roman" w:hAnsi="Times New Roman"/>
                <w:sz w:val="28"/>
                <w:szCs w:val="28"/>
              </w:rPr>
              <w:t xml:space="preserve">Федеральным законом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от 05.04.2013 № 44-ФЗ;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>м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инимизация личного взаимодействия между должностными лицами и участниками закупок</w:t>
            </w:r>
          </w:p>
        </w:tc>
      </w:tr>
      <w:tr w:rsidR="00123688" w:rsidRPr="002805B5" w:rsidTr="005122A1">
        <w:tc>
          <w:tcPr>
            <w:tcW w:w="177" w:type="pct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41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>Постпроцедурный этап</w:t>
            </w:r>
          </w:p>
        </w:tc>
        <w:tc>
          <w:tcPr>
            <w:tcW w:w="920" w:type="pct"/>
          </w:tcPr>
          <w:p w:rsidR="00123688" w:rsidRPr="002805B5" w:rsidRDefault="00123688" w:rsidP="005122A1">
            <w:pPr>
              <w:widowControl w:val="0"/>
              <w:tabs>
                <w:tab w:val="left" w:pos="317"/>
                <w:tab w:val="left" w:pos="1625"/>
              </w:tabs>
              <w:autoSpaceDE w:val="0"/>
              <w:autoSpaceDN w:val="0"/>
              <w:adjustRightInd w:val="0"/>
              <w:ind w:left="23" w:firstLine="11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21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85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56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123688" w:rsidRPr="002805B5" w:rsidTr="005122A1">
        <w:tc>
          <w:tcPr>
            <w:tcW w:w="177" w:type="pct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>Исполнение муниципального контракта</w:t>
            </w:r>
          </w:p>
        </w:tc>
        <w:tc>
          <w:tcPr>
            <w:tcW w:w="920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запрос у поставщика </w:t>
            </w:r>
            <w:r w:rsidRPr="002805B5">
              <w:rPr>
                <w:rFonts w:ascii="Times New Roman" w:hAnsi="Times New Roman"/>
                <w:sz w:val="28"/>
                <w:szCs w:val="28"/>
              </w:rPr>
              <w:t xml:space="preserve">(подрядчика, исполнителя)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непредусмотренных условиями муниципального контракта документов и (или) сведений при исполнении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контракта;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>з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атягивание со стороны заказчика сроков предоставления информации, необходимых материалов для исполнения предусмотренных контрактом обязательств поставщика </w:t>
            </w:r>
            <w:r w:rsidRPr="002805B5">
              <w:rPr>
                <w:rFonts w:ascii="Times New Roman" w:hAnsi="Times New Roman"/>
                <w:sz w:val="28"/>
                <w:szCs w:val="28"/>
              </w:rPr>
              <w:t>(подрядчика, исполнителя);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>п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риемка и (или) оплата товара, работы, услуги, которые в действительности не поставлены (не выполнены, не оказаны) либо не соответствуют условиям муниципального контракта;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умышленное не применение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заказчиком мер ответственности в случае нарушения поставщиком </w:t>
            </w:r>
            <w:r w:rsidRPr="002805B5">
              <w:rPr>
                <w:rFonts w:ascii="Times New Roman" w:hAnsi="Times New Roman"/>
                <w:sz w:val="28"/>
                <w:szCs w:val="28"/>
              </w:rPr>
              <w:t>(подрядчиком, исполнителем) условий муниципального контракта</w:t>
            </w:r>
          </w:p>
        </w:tc>
        <w:tc>
          <w:tcPr>
            <w:tcW w:w="1021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Контрактный управляющий администрации;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работники контрактной службы администрации, исполняющие функции и полномочия по данному вопросу в соответствии с распределением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обязанностей и должностными инструкциями;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сотрудники структурных подразделений администрации (инициатора закупки), указанные в контракте в качестве ответственных лиц заказчика при исполнении обязательств по контракту</w:t>
            </w:r>
          </w:p>
        </w:tc>
        <w:tc>
          <w:tcPr>
            <w:tcW w:w="1085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пределение</w:t>
            </w:r>
            <w:r w:rsidRPr="002805B5">
              <w:rPr>
                <w:rFonts w:ascii="Times New Roman" w:hAnsi="Times New Roman"/>
                <w:sz w:val="28"/>
                <w:szCs w:val="28"/>
              </w:rPr>
              <w:t xml:space="preserve"> ответственного лица при исполнении обязательств по муниципальному контракту;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>н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азначение</w:t>
            </w:r>
            <w:r w:rsidRPr="002805B5">
              <w:rPr>
                <w:rFonts w:ascii="Times New Roman" w:hAnsi="Times New Roman"/>
                <w:sz w:val="28"/>
                <w:szCs w:val="28"/>
              </w:rPr>
              <w:t xml:space="preserve"> ответственных лиц за приемку товаров, работ, услуг (приемочная комиссия)</w:t>
            </w:r>
          </w:p>
        </w:tc>
        <w:tc>
          <w:tcPr>
            <w:tcW w:w="956" w:type="pct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исполнение муниципального контракта в строгом соответствии с требованиями, установленными в данном контракте;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 xml:space="preserve">строгое исполнение требований Федерального закона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от 05.04.2013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№ 44-ФЗ в части соблюдения мер ответственности в случае нарушения поставщиком </w:t>
            </w:r>
            <w:r w:rsidRPr="002805B5">
              <w:rPr>
                <w:rFonts w:ascii="Times New Roman" w:hAnsi="Times New Roman"/>
                <w:sz w:val="28"/>
                <w:szCs w:val="28"/>
              </w:rPr>
              <w:t>(подрядчиком, исполнителем) условий муниципального контракта</w:t>
            </w:r>
          </w:p>
        </w:tc>
      </w:tr>
    </w:tbl>
    <w:p w:rsidR="00123688" w:rsidRPr="002805B5" w:rsidRDefault="00123688" w:rsidP="002805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3688" w:rsidRDefault="00123688" w:rsidP="002805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B5" w:rsidRDefault="002805B5" w:rsidP="002805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B5" w:rsidRDefault="002805B5" w:rsidP="002805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B5" w:rsidRDefault="002805B5" w:rsidP="002805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B5" w:rsidRDefault="002805B5" w:rsidP="002805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B5" w:rsidRDefault="002805B5" w:rsidP="002805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B5" w:rsidRDefault="002805B5" w:rsidP="002805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B5" w:rsidRDefault="002805B5" w:rsidP="002805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B5" w:rsidRDefault="002805B5" w:rsidP="002805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B5" w:rsidRDefault="002805B5" w:rsidP="002805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B5" w:rsidRDefault="002805B5" w:rsidP="002805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B5" w:rsidRDefault="002805B5" w:rsidP="002805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B5" w:rsidRDefault="002805B5" w:rsidP="002805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B5" w:rsidRDefault="002805B5" w:rsidP="002805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B5" w:rsidRDefault="002805B5" w:rsidP="002805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B5" w:rsidRDefault="002805B5" w:rsidP="002805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B5" w:rsidRDefault="002805B5" w:rsidP="002805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B5" w:rsidRDefault="002805B5" w:rsidP="002805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B5" w:rsidRPr="002805B5" w:rsidRDefault="002805B5" w:rsidP="002805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5B5" w:rsidRDefault="002805B5" w:rsidP="002805B5">
      <w:pPr>
        <w:widowControl w:val="0"/>
        <w:autoSpaceDE w:val="0"/>
        <w:autoSpaceDN w:val="0"/>
        <w:adjustRightInd w:val="0"/>
        <w:spacing w:after="0" w:line="240" w:lineRule="auto"/>
        <w:ind w:firstLine="12616"/>
        <w:outlineLvl w:val="0"/>
        <w:rPr>
          <w:rFonts w:ascii="Times New Roman" w:hAnsi="Times New Roman"/>
          <w:sz w:val="28"/>
          <w:szCs w:val="28"/>
        </w:rPr>
      </w:pPr>
      <w:r w:rsidRPr="002805B5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A1D60">
        <w:rPr>
          <w:rFonts w:ascii="Times New Roman" w:hAnsi="Times New Roman"/>
          <w:sz w:val="28"/>
          <w:szCs w:val="28"/>
        </w:rPr>
        <w:t xml:space="preserve"> </w:t>
      </w:r>
      <w:r w:rsidRPr="002805B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</w:t>
      </w:r>
    </w:p>
    <w:p w:rsidR="002805B5" w:rsidRDefault="002805B5" w:rsidP="002805B5">
      <w:pPr>
        <w:widowControl w:val="0"/>
        <w:autoSpaceDE w:val="0"/>
        <w:autoSpaceDN w:val="0"/>
        <w:adjustRightInd w:val="0"/>
        <w:spacing w:after="0" w:line="240" w:lineRule="auto"/>
        <w:ind w:firstLine="12616"/>
        <w:outlineLvl w:val="0"/>
        <w:rPr>
          <w:rFonts w:ascii="Times New Roman" w:hAnsi="Times New Roman"/>
          <w:sz w:val="28"/>
          <w:szCs w:val="28"/>
        </w:rPr>
      </w:pPr>
      <w:r w:rsidRPr="002805B5">
        <w:rPr>
          <w:rFonts w:ascii="Times New Roman" w:hAnsi="Times New Roman"/>
          <w:sz w:val="28"/>
          <w:szCs w:val="28"/>
        </w:rPr>
        <w:t>УТВЕРЖДЕН</w:t>
      </w:r>
    </w:p>
    <w:p w:rsidR="002805B5" w:rsidRDefault="00B51480" w:rsidP="002805B5">
      <w:pPr>
        <w:widowControl w:val="0"/>
        <w:autoSpaceDE w:val="0"/>
        <w:autoSpaceDN w:val="0"/>
        <w:adjustRightInd w:val="0"/>
        <w:spacing w:after="0" w:line="240" w:lineRule="auto"/>
        <w:ind w:firstLine="12616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</w:p>
    <w:p w:rsidR="002805B5" w:rsidRDefault="002805B5" w:rsidP="002805B5">
      <w:pPr>
        <w:widowControl w:val="0"/>
        <w:autoSpaceDE w:val="0"/>
        <w:autoSpaceDN w:val="0"/>
        <w:adjustRightInd w:val="0"/>
        <w:spacing w:after="0" w:line="240" w:lineRule="auto"/>
        <w:ind w:firstLine="12616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2805B5">
        <w:rPr>
          <w:rFonts w:ascii="Times New Roman" w:hAnsi="Times New Roman"/>
          <w:sz w:val="28"/>
          <w:szCs w:val="28"/>
        </w:rPr>
        <w:t>дминистрации</w:t>
      </w:r>
    </w:p>
    <w:p w:rsidR="002805B5" w:rsidRDefault="002805B5" w:rsidP="002805B5">
      <w:pPr>
        <w:widowControl w:val="0"/>
        <w:autoSpaceDE w:val="0"/>
        <w:autoSpaceDN w:val="0"/>
        <w:adjustRightInd w:val="0"/>
        <w:spacing w:after="0" w:line="240" w:lineRule="auto"/>
        <w:ind w:firstLine="12616"/>
        <w:outlineLvl w:val="0"/>
        <w:rPr>
          <w:rFonts w:ascii="Times New Roman" w:hAnsi="Times New Roman"/>
          <w:sz w:val="28"/>
          <w:szCs w:val="28"/>
        </w:rPr>
      </w:pPr>
      <w:r w:rsidRPr="002805B5">
        <w:rPr>
          <w:rFonts w:ascii="Times New Roman" w:hAnsi="Times New Roman"/>
          <w:sz w:val="28"/>
          <w:szCs w:val="28"/>
        </w:rPr>
        <w:t>Кильмезского</w:t>
      </w:r>
      <w:r w:rsidR="001A1D60">
        <w:rPr>
          <w:rFonts w:ascii="Times New Roman" w:hAnsi="Times New Roman"/>
          <w:sz w:val="28"/>
          <w:szCs w:val="28"/>
        </w:rPr>
        <w:t xml:space="preserve"> </w:t>
      </w:r>
      <w:r w:rsidRPr="002805B5">
        <w:rPr>
          <w:rFonts w:ascii="Times New Roman" w:hAnsi="Times New Roman"/>
          <w:sz w:val="28"/>
          <w:szCs w:val="28"/>
        </w:rPr>
        <w:t>района</w:t>
      </w:r>
    </w:p>
    <w:p w:rsidR="002805B5" w:rsidRPr="002805B5" w:rsidRDefault="001A1D60" w:rsidP="002805B5">
      <w:pPr>
        <w:widowControl w:val="0"/>
        <w:autoSpaceDE w:val="0"/>
        <w:autoSpaceDN w:val="0"/>
        <w:adjustRightInd w:val="0"/>
        <w:spacing w:after="0" w:line="240" w:lineRule="auto"/>
        <w:ind w:firstLine="12616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805B5" w:rsidRPr="002805B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2805B5" w:rsidRPr="002805B5">
        <w:rPr>
          <w:rFonts w:ascii="Times New Roman" w:hAnsi="Times New Roman"/>
          <w:sz w:val="28"/>
          <w:szCs w:val="28"/>
        </w:rPr>
        <w:t>16.02.2024</w:t>
      </w:r>
      <w:r>
        <w:rPr>
          <w:rFonts w:ascii="Times New Roman" w:hAnsi="Times New Roman"/>
          <w:sz w:val="28"/>
          <w:szCs w:val="28"/>
        </w:rPr>
        <w:t xml:space="preserve"> </w:t>
      </w:r>
      <w:r w:rsidR="002805B5" w:rsidRPr="002805B5">
        <w:rPr>
          <w:rFonts w:ascii="Times New Roman" w:hAnsi="Times New Roman"/>
          <w:sz w:val="28"/>
          <w:szCs w:val="28"/>
        </w:rPr>
        <w:t>№19</w:t>
      </w:r>
    </w:p>
    <w:p w:rsidR="002805B5" w:rsidRPr="002805B5" w:rsidRDefault="002805B5" w:rsidP="002805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1D60" w:rsidRDefault="00123688" w:rsidP="001A1D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05B5">
        <w:rPr>
          <w:rFonts w:ascii="Times New Roman" w:hAnsi="Times New Roman"/>
          <w:b/>
          <w:sz w:val="28"/>
          <w:szCs w:val="28"/>
        </w:rPr>
        <w:t>ПЛАН (РЕЕСТР)</w:t>
      </w:r>
    </w:p>
    <w:p w:rsidR="00123688" w:rsidRDefault="00123688" w:rsidP="001A1D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05B5">
        <w:rPr>
          <w:rFonts w:ascii="Times New Roman" w:hAnsi="Times New Roman"/>
          <w:b/>
          <w:sz w:val="28"/>
          <w:szCs w:val="28"/>
        </w:rPr>
        <w:t>мер, направленных на минимизацию коррупционных рисков, возникающих при осуществлении закупок товаров,</w:t>
      </w:r>
      <w:r w:rsidR="001A1D60">
        <w:rPr>
          <w:rFonts w:ascii="Times New Roman" w:hAnsi="Times New Roman"/>
          <w:b/>
          <w:sz w:val="28"/>
          <w:szCs w:val="28"/>
        </w:rPr>
        <w:t xml:space="preserve"> </w:t>
      </w:r>
      <w:r w:rsidRPr="002805B5">
        <w:rPr>
          <w:rFonts w:ascii="Times New Roman" w:hAnsi="Times New Roman"/>
          <w:b/>
          <w:sz w:val="28"/>
          <w:szCs w:val="28"/>
        </w:rPr>
        <w:t>работ, услуг для обеспечения муниципальных нужд</w:t>
      </w:r>
    </w:p>
    <w:p w:rsidR="002805B5" w:rsidRPr="002805B5" w:rsidRDefault="002805B5" w:rsidP="002805B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380"/>
        <w:gridCol w:w="3419"/>
        <w:gridCol w:w="2204"/>
        <w:gridCol w:w="2753"/>
        <w:gridCol w:w="2145"/>
      </w:tblGrid>
      <w:tr w:rsidR="002805B5" w:rsidRPr="002805B5" w:rsidTr="005122A1">
        <w:trPr>
          <w:trHeight w:val="800"/>
        </w:trPr>
        <w:tc>
          <w:tcPr>
            <w:tcW w:w="190" w:type="pct"/>
            <w:shd w:val="clear" w:color="auto" w:fill="auto"/>
            <w:hideMark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21" w:type="pct"/>
            <w:shd w:val="clear" w:color="auto" w:fill="auto"/>
            <w:hideMark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Наименование меры по минимизации коррупционных рисков</w:t>
            </w:r>
          </w:p>
        </w:tc>
        <w:tc>
          <w:tcPr>
            <w:tcW w:w="1111" w:type="pct"/>
            <w:shd w:val="clear" w:color="auto" w:fill="auto"/>
            <w:hideMark/>
          </w:tcPr>
          <w:p w:rsidR="00123688" w:rsidRPr="002805B5" w:rsidRDefault="00123688" w:rsidP="002805B5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Краткое наименование</w:t>
            </w:r>
            <w:r w:rsidR="002805B5" w:rsidRPr="002805B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805B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минимизируемого</w:t>
            </w:r>
            <w:r w:rsidR="002805B5" w:rsidRPr="002805B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805B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коррупционного риска</w:t>
            </w:r>
          </w:p>
        </w:tc>
        <w:tc>
          <w:tcPr>
            <w:tcW w:w="682" w:type="pct"/>
            <w:shd w:val="clear" w:color="auto" w:fill="auto"/>
            <w:hideMark/>
          </w:tcPr>
          <w:p w:rsidR="00123688" w:rsidRPr="002805B5" w:rsidRDefault="00123688" w:rsidP="002805B5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Срок</w:t>
            </w:r>
            <w:r w:rsidR="002805B5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2805B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(периодичность) реализации</w:t>
            </w:r>
          </w:p>
        </w:tc>
        <w:tc>
          <w:tcPr>
            <w:tcW w:w="896" w:type="pct"/>
            <w:shd w:val="clear" w:color="auto" w:fill="auto"/>
            <w:hideMark/>
          </w:tcPr>
          <w:p w:rsidR="00123688" w:rsidRPr="002805B5" w:rsidRDefault="00123688" w:rsidP="002805B5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Ответственный за</w:t>
            </w:r>
            <w:r w:rsidR="002805B5" w:rsidRPr="002805B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805B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реализацию служащий</w:t>
            </w:r>
            <w:r w:rsidR="002805B5" w:rsidRPr="002805B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805B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(работник)</w:t>
            </w:r>
          </w:p>
        </w:tc>
        <w:tc>
          <w:tcPr>
            <w:tcW w:w="700" w:type="pct"/>
            <w:shd w:val="clear" w:color="auto" w:fill="auto"/>
            <w:hideMark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Планируемый результат</w:t>
            </w:r>
          </w:p>
        </w:tc>
      </w:tr>
    </w:tbl>
    <w:p w:rsidR="00123688" w:rsidRPr="002805B5" w:rsidRDefault="00123688" w:rsidP="00123688">
      <w:pPr>
        <w:spacing w:line="14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4404"/>
        <w:gridCol w:w="3443"/>
        <w:gridCol w:w="2114"/>
        <w:gridCol w:w="2777"/>
        <w:gridCol w:w="2169"/>
      </w:tblGrid>
      <w:tr w:rsidR="002805B5" w:rsidRPr="002805B5" w:rsidTr="005122A1">
        <w:trPr>
          <w:trHeight w:val="340"/>
          <w:tblHeader/>
        </w:trPr>
        <w:tc>
          <w:tcPr>
            <w:tcW w:w="190" w:type="pct"/>
            <w:shd w:val="clear" w:color="auto" w:fill="auto"/>
            <w:vAlign w:val="center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96" w:type="pct"/>
            <w:shd w:val="clear" w:color="auto" w:fill="auto"/>
            <w:vAlign w:val="center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2805B5" w:rsidRPr="002805B5" w:rsidTr="005122A1">
        <w:trPr>
          <w:trHeight w:val="340"/>
        </w:trPr>
        <w:tc>
          <w:tcPr>
            <w:tcW w:w="190" w:type="pct"/>
            <w:shd w:val="clear" w:color="auto" w:fill="auto"/>
            <w:hideMark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1" w:type="pct"/>
            <w:shd w:val="clear" w:color="auto" w:fill="auto"/>
            <w:hideMark/>
          </w:tcPr>
          <w:p w:rsidR="00123688" w:rsidRPr="002805B5" w:rsidRDefault="00123688" w:rsidP="005122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Недопущение планирования закупок, не относящихся к целям деятельности администрации Кильмезского района Кировской области (далее – администрация), путем контроля формирования плана-графика </w:t>
            </w:r>
            <w:r w:rsidRPr="002805B5">
              <w:rPr>
                <w:rFonts w:ascii="Times New Roman" w:hAnsi="Times New Roman"/>
                <w:sz w:val="28"/>
                <w:szCs w:val="28"/>
              </w:rPr>
              <w:t xml:space="preserve">закупок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 с требованиями законодательства в сфере закупок;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ознакомление работников контрактной службы администрации с нормативными правовыми актами, регулирующими вопросы профилактики и противодействия коррупции</w:t>
            </w:r>
          </w:p>
        </w:tc>
        <w:tc>
          <w:tcPr>
            <w:tcW w:w="1111" w:type="pct"/>
            <w:shd w:val="clear" w:color="auto" w:fill="auto"/>
            <w:hideMark/>
          </w:tcPr>
          <w:p w:rsidR="00123688" w:rsidRPr="002805B5" w:rsidRDefault="00123688" w:rsidP="005122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планирование закупок посредством формирования, утверждения и ведения плана-графика </w:t>
            </w:r>
            <w:r w:rsidRPr="002805B5">
              <w:rPr>
                <w:rFonts w:ascii="Times New Roman" w:hAnsi="Times New Roman"/>
                <w:sz w:val="28"/>
                <w:szCs w:val="28"/>
              </w:rPr>
              <w:t>закупок</w:t>
            </w:r>
          </w:p>
        </w:tc>
        <w:tc>
          <w:tcPr>
            <w:tcW w:w="682" w:type="pct"/>
            <w:shd w:val="clear" w:color="auto" w:fill="auto"/>
            <w:hideMark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896" w:type="pct"/>
            <w:shd w:val="clear" w:color="auto" w:fill="auto"/>
            <w:hideMark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Контрактный управляющий администрации;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работники контрактной службы администрации, исполняющие функции и полномочия по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данному вопросу в соответствии с распределением обязанностей и должностными инструкциями</w:t>
            </w:r>
          </w:p>
        </w:tc>
        <w:tc>
          <w:tcPr>
            <w:tcW w:w="700" w:type="pct"/>
            <w:shd w:val="clear" w:color="auto" w:fill="auto"/>
            <w:hideMark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минимизация коррупции</w:t>
            </w:r>
          </w:p>
        </w:tc>
      </w:tr>
      <w:tr w:rsidR="002805B5" w:rsidRPr="002805B5" w:rsidTr="005122A1">
        <w:trPr>
          <w:trHeight w:val="1474"/>
        </w:trPr>
        <w:tc>
          <w:tcPr>
            <w:tcW w:w="190" w:type="pct"/>
            <w:shd w:val="clear" w:color="auto" w:fill="auto"/>
            <w:noWrap/>
            <w:hideMark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21" w:type="pct"/>
            <w:shd w:val="clear" w:color="auto" w:fill="auto"/>
            <w:hideMark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Всестороннее исследование рынка в целях недопущения завышения или занижения начальной (максимальной) цены контракта, цены контракта, заключаемого с единственным поставщиком (подрядчиком, исполнителем), начальной суммы цен единиц товара, работы, услуги (далее – НМЦК)</w:t>
            </w:r>
          </w:p>
        </w:tc>
        <w:tc>
          <w:tcPr>
            <w:tcW w:w="1111" w:type="pct"/>
            <w:shd w:val="clear" w:color="auto" w:fill="auto"/>
            <w:hideMark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обоснование НМЦК</w:t>
            </w:r>
          </w:p>
        </w:tc>
        <w:tc>
          <w:tcPr>
            <w:tcW w:w="682" w:type="pct"/>
            <w:shd w:val="clear" w:color="auto" w:fill="auto"/>
            <w:hideMark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896" w:type="pct"/>
            <w:shd w:val="clear" w:color="auto" w:fill="auto"/>
            <w:hideMark/>
          </w:tcPr>
          <w:p w:rsidR="00123688" w:rsidRPr="002805B5" w:rsidRDefault="00123688" w:rsidP="005122A1">
            <w:pPr>
              <w:tabs>
                <w:tab w:val="left" w:pos="329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Контрактный управляющий администрации;</w:t>
            </w:r>
          </w:p>
          <w:p w:rsidR="00123688" w:rsidRPr="002805B5" w:rsidRDefault="00123688" w:rsidP="005122A1">
            <w:pPr>
              <w:tabs>
                <w:tab w:val="left" w:pos="329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работники контрактной службы администрации, исполняющие функции и полномочия по данному вопросу в соответствии с распределением обязанностей и должностными инструкциями;</w:t>
            </w:r>
          </w:p>
          <w:p w:rsidR="00123688" w:rsidRPr="002805B5" w:rsidRDefault="00123688" w:rsidP="005122A1">
            <w:pPr>
              <w:tabs>
                <w:tab w:val="left" w:pos="329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сотрудники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структурных подразделений администрации (инициатора закупки), участвующие в обосновании НМЦК</w:t>
            </w:r>
          </w:p>
        </w:tc>
        <w:tc>
          <w:tcPr>
            <w:tcW w:w="700" w:type="pct"/>
            <w:shd w:val="clear" w:color="auto" w:fill="auto"/>
            <w:hideMark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минимизация коррупции</w:t>
            </w:r>
          </w:p>
        </w:tc>
      </w:tr>
      <w:tr w:rsidR="002805B5" w:rsidRPr="002805B5" w:rsidTr="005122A1">
        <w:trPr>
          <w:trHeight w:val="2520"/>
        </w:trPr>
        <w:tc>
          <w:tcPr>
            <w:tcW w:w="190" w:type="pct"/>
            <w:shd w:val="clear" w:color="auto" w:fill="auto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421" w:type="pct"/>
            <w:shd w:val="clear" w:color="auto" w:fill="auto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Недопущение неправомерного выбора способа определения поставщиков (подрядчиков, исполнителей)</w:t>
            </w:r>
          </w:p>
        </w:tc>
        <w:tc>
          <w:tcPr>
            <w:tcW w:w="1111" w:type="pct"/>
            <w:shd w:val="clear" w:color="auto" w:fill="auto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выбор способа определения поставщиков (подрядчиков, исполнителей)</w:t>
            </w:r>
          </w:p>
        </w:tc>
        <w:tc>
          <w:tcPr>
            <w:tcW w:w="682" w:type="pct"/>
            <w:shd w:val="clear" w:color="auto" w:fill="auto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896" w:type="pct"/>
            <w:shd w:val="clear" w:color="auto" w:fill="auto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Контрактный управляющий администрации;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работники контрактной службы администрации, исполняющие функции и полномочия по данному вопросу в соответствии с распределением обязанностей и должностными инструкциями</w:t>
            </w:r>
          </w:p>
        </w:tc>
        <w:tc>
          <w:tcPr>
            <w:tcW w:w="700" w:type="pct"/>
            <w:shd w:val="clear" w:color="auto" w:fill="auto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минимизация коррупции</w:t>
            </w:r>
          </w:p>
        </w:tc>
      </w:tr>
      <w:tr w:rsidR="002805B5" w:rsidRPr="002805B5" w:rsidTr="005122A1">
        <w:trPr>
          <w:trHeight w:val="1175"/>
        </w:trPr>
        <w:tc>
          <w:tcPr>
            <w:tcW w:w="190" w:type="pct"/>
            <w:shd w:val="clear" w:color="auto" w:fill="auto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421" w:type="pct"/>
            <w:shd w:val="clear" w:color="auto" w:fill="auto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Запрет на неправомерное включение в описание объекта закупки характеристик товаров, работ, услуг и (или) включение в проект муниципального контракта условий, ограничивающих конкуренцию</w:t>
            </w:r>
          </w:p>
        </w:tc>
        <w:tc>
          <w:tcPr>
            <w:tcW w:w="1111" w:type="pct"/>
            <w:shd w:val="clear" w:color="auto" w:fill="auto"/>
          </w:tcPr>
          <w:p w:rsidR="00123688" w:rsidRPr="002805B5" w:rsidRDefault="00123688" w:rsidP="005122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технического задания (описания объекта закупки), проекта муниципального контракта</w:t>
            </w:r>
          </w:p>
        </w:tc>
        <w:tc>
          <w:tcPr>
            <w:tcW w:w="682" w:type="pct"/>
            <w:shd w:val="clear" w:color="auto" w:fill="auto"/>
          </w:tcPr>
          <w:p w:rsidR="00123688" w:rsidRPr="002805B5" w:rsidRDefault="00123688" w:rsidP="005122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896" w:type="pct"/>
            <w:shd w:val="clear" w:color="auto" w:fill="auto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Контрактный управляющий администрации;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работники контрактной службы администрации, исполняющие функции и полномочия по данному вопросу в соответствии с распределением обязанностей и должностными инструкциями;</w:t>
            </w:r>
          </w:p>
          <w:p w:rsidR="00123688" w:rsidRPr="002805B5" w:rsidRDefault="00123688" w:rsidP="005122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сотрудники структурных подразделений администрации (инициатора закупки), участвующие в подготовке описания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объекта закупки</w:t>
            </w:r>
          </w:p>
        </w:tc>
        <w:tc>
          <w:tcPr>
            <w:tcW w:w="700" w:type="pct"/>
            <w:shd w:val="clear" w:color="auto" w:fill="auto"/>
          </w:tcPr>
          <w:p w:rsidR="00123688" w:rsidRPr="002805B5" w:rsidRDefault="00123688" w:rsidP="005122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минимизация коррупции</w:t>
            </w:r>
          </w:p>
        </w:tc>
      </w:tr>
      <w:tr w:rsidR="002805B5" w:rsidRPr="002805B5" w:rsidTr="005122A1">
        <w:trPr>
          <w:trHeight w:val="1742"/>
        </w:trPr>
        <w:tc>
          <w:tcPr>
            <w:tcW w:w="190" w:type="pct"/>
            <w:shd w:val="clear" w:color="auto" w:fill="auto"/>
            <w:hideMark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21" w:type="pct"/>
            <w:shd w:val="clear" w:color="auto" w:fill="auto"/>
            <w:hideMark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Запрет на умышленное предъявление завышенных требований к участникам закупки</w:t>
            </w:r>
          </w:p>
        </w:tc>
        <w:tc>
          <w:tcPr>
            <w:tcW w:w="1111" w:type="pct"/>
            <w:shd w:val="clear" w:color="auto" w:fill="auto"/>
            <w:hideMark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определение поставщиков (подрядчиков, исполнителей)</w:t>
            </w:r>
          </w:p>
        </w:tc>
        <w:tc>
          <w:tcPr>
            <w:tcW w:w="682" w:type="pct"/>
            <w:shd w:val="clear" w:color="auto" w:fill="auto"/>
            <w:hideMark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896" w:type="pct"/>
            <w:shd w:val="clear" w:color="auto" w:fill="auto"/>
            <w:hideMark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Контрактный управляющий администрации;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работники контрактной службы администрации, исполняющие функции и полномочия по данному вопросу в соответствии с распределением обязанностей и должностными инструкциями</w:t>
            </w:r>
          </w:p>
        </w:tc>
        <w:tc>
          <w:tcPr>
            <w:tcW w:w="700" w:type="pct"/>
            <w:shd w:val="clear" w:color="auto" w:fill="auto"/>
            <w:hideMark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минимизация коррупции</w:t>
            </w:r>
          </w:p>
        </w:tc>
      </w:tr>
      <w:tr w:rsidR="002805B5" w:rsidRPr="002805B5" w:rsidTr="005122A1">
        <w:trPr>
          <w:trHeight w:val="1539"/>
        </w:trPr>
        <w:tc>
          <w:tcPr>
            <w:tcW w:w="190" w:type="pct"/>
            <w:shd w:val="clear" w:color="auto" w:fill="auto"/>
            <w:noWrap/>
            <w:hideMark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21" w:type="pct"/>
            <w:shd w:val="clear" w:color="auto" w:fill="auto"/>
          </w:tcPr>
          <w:p w:rsidR="00123688" w:rsidRPr="002805B5" w:rsidRDefault="00123688" w:rsidP="002805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Заключение муниципального контракта в строгом соответствии с требованиями, установленными Федеральным законом от 05.04.2013 № 44-ФЗ «</w:t>
            </w:r>
            <w:r w:rsidRPr="002805B5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2805B5">
              <w:rPr>
                <w:rFonts w:ascii="Times New Roman" w:hAnsi="Times New Roman"/>
                <w:sz w:val="28"/>
                <w:szCs w:val="28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» (далее –Федеральный закон от 05.04.2013 № 44-ФЗ)</w:t>
            </w:r>
          </w:p>
        </w:tc>
        <w:tc>
          <w:tcPr>
            <w:tcW w:w="1111" w:type="pct"/>
            <w:shd w:val="clear" w:color="auto" w:fill="auto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заключение муниципального контракта</w:t>
            </w:r>
          </w:p>
        </w:tc>
        <w:tc>
          <w:tcPr>
            <w:tcW w:w="682" w:type="pct"/>
            <w:shd w:val="clear" w:color="auto" w:fill="auto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896" w:type="pct"/>
            <w:shd w:val="clear" w:color="auto" w:fill="auto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Контрактный управляющий администрации;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работники контрактной службы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администрации, исполняющие функции и полномочия по данному вопросу в соответствии с распределением обязанностей и должностными инструкциями</w:t>
            </w:r>
          </w:p>
        </w:tc>
        <w:tc>
          <w:tcPr>
            <w:tcW w:w="700" w:type="pct"/>
            <w:shd w:val="clear" w:color="auto" w:fill="auto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минимизация коррупции</w:t>
            </w:r>
          </w:p>
        </w:tc>
      </w:tr>
      <w:tr w:rsidR="002805B5" w:rsidRPr="002805B5" w:rsidTr="005122A1">
        <w:trPr>
          <w:trHeight w:val="624"/>
        </w:trPr>
        <w:tc>
          <w:tcPr>
            <w:tcW w:w="190" w:type="pct"/>
            <w:shd w:val="clear" w:color="auto" w:fill="auto"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21" w:type="pct"/>
            <w:shd w:val="clear" w:color="auto" w:fill="auto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Исполнение муниципального контракта в строгом соответствии с требованиями, установленными в заключенном контракте;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строгое исполнение требований Федерального закона от 05.04.2013 № 44-ФЗ в части соблюдения мер ответственности в случае нарушения поставщиком (подрядчиком, исполнителем) условий муниципального контракта</w:t>
            </w:r>
          </w:p>
        </w:tc>
        <w:tc>
          <w:tcPr>
            <w:tcW w:w="1111" w:type="pct"/>
            <w:shd w:val="clear" w:color="FFFF00" w:fill="FFFFFF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sz w:val="28"/>
                <w:szCs w:val="28"/>
              </w:rPr>
              <w:t>исполнение муниципального контракта</w:t>
            </w:r>
          </w:p>
        </w:tc>
        <w:tc>
          <w:tcPr>
            <w:tcW w:w="682" w:type="pct"/>
            <w:shd w:val="clear" w:color="auto" w:fill="auto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896" w:type="pct"/>
            <w:shd w:val="clear" w:color="auto" w:fill="auto"/>
          </w:tcPr>
          <w:p w:rsid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Контрактный управляющий администрации;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работники контрактной службы администрации, исполняющие функции и полномочия по данному вопросу в соответствии с распределением обязанностей и должностными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инструкциями;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сотрудники структурных подразделений администрации (инициатора закупки), указанные в контракте в качестве ответственных лиц заказчика при исполнении обязательств по контракту</w:t>
            </w:r>
          </w:p>
        </w:tc>
        <w:tc>
          <w:tcPr>
            <w:tcW w:w="700" w:type="pct"/>
            <w:shd w:val="clear" w:color="auto" w:fill="auto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минимизация коррупции</w:t>
            </w:r>
          </w:p>
        </w:tc>
      </w:tr>
      <w:tr w:rsidR="002805B5" w:rsidRPr="002805B5" w:rsidTr="005122A1">
        <w:trPr>
          <w:trHeight w:val="960"/>
        </w:trPr>
        <w:tc>
          <w:tcPr>
            <w:tcW w:w="190" w:type="pct"/>
            <w:shd w:val="clear" w:color="auto" w:fill="auto"/>
            <w:hideMark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21" w:type="pct"/>
            <w:shd w:val="clear" w:color="auto" w:fill="auto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Минимизация личного взаимодействия между должностными лицами и участниками закупок</w:t>
            </w:r>
          </w:p>
        </w:tc>
        <w:tc>
          <w:tcPr>
            <w:tcW w:w="1111" w:type="pct"/>
            <w:shd w:val="clear" w:color="FFFF00" w:fill="FFFFFF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возникновение личной заинтересованности муниципальных служащих, работников при осуществлении закупок, которая может привести к конфликту интересов</w:t>
            </w:r>
          </w:p>
        </w:tc>
        <w:tc>
          <w:tcPr>
            <w:tcW w:w="682" w:type="pct"/>
            <w:shd w:val="clear" w:color="auto" w:fill="auto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896" w:type="pct"/>
            <w:shd w:val="clear" w:color="auto" w:fill="auto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Контракнтый упраляющий администрации;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работники контрактной службы администрации, исполняющие функции и полномочия по </w:t>
            </w: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данному вопросу в соответствии с распределением обязанностей и должностными инструкциями;</w:t>
            </w:r>
          </w:p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сотрудники структурных подразделений администрации (инициатора закупки), указанные в контракте в качестве ответственных лиц заказчика при исполнении обязательств по контракту, а также, участвующие в обосновании НМЦК, подготовке описания объекта закупки</w:t>
            </w:r>
          </w:p>
        </w:tc>
        <w:tc>
          <w:tcPr>
            <w:tcW w:w="700" w:type="pct"/>
            <w:shd w:val="clear" w:color="auto" w:fill="auto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минимизация коррупции</w:t>
            </w:r>
          </w:p>
        </w:tc>
      </w:tr>
      <w:tr w:rsidR="002805B5" w:rsidRPr="002805B5" w:rsidTr="005122A1">
        <w:trPr>
          <w:trHeight w:val="1387"/>
        </w:trPr>
        <w:tc>
          <w:tcPr>
            <w:tcW w:w="190" w:type="pct"/>
            <w:shd w:val="clear" w:color="auto" w:fill="auto"/>
            <w:hideMark/>
          </w:tcPr>
          <w:p w:rsidR="00123688" w:rsidRPr="002805B5" w:rsidRDefault="00123688" w:rsidP="005122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421" w:type="pct"/>
            <w:shd w:val="clear" w:color="auto" w:fill="auto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анализа документов и материалов в рамках осуществления муниципальных закупок на предмет установления аффилированных связей</w:t>
            </w:r>
          </w:p>
        </w:tc>
        <w:tc>
          <w:tcPr>
            <w:tcW w:w="1111" w:type="pct"/>
            <w:shd w:val="clear" w:color="FFFF00" w:fill="FFFFFF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преференций аффилированным лицам</w:t>
            </w:r>
          </w:p>
        </w:tc>
        <w:tc>
          <w:tcPr>
            <w:tcW w:w="682" w:type="pct"/>
            <w:shd w:val="clear" w:color="auto" w:fill="auto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896" w:type="pct"/>
            <w:shd w:val="clear" w:color="auto" w:fill="auto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отдел организационной и кадровой работы администрации</w:t>
            </w:r>
          </w:p>
        </w:tc>
        <w:tc>
          <w:tcPr>
            <w:tcW w:w="700" w:type="pct"/>
            <w:shd w:val="clear" w:color="auto" w:fill="auto"/>
          </w:tcPr>
          <w:p w:rsidR="00123688" w:rsidRPr="002805B5" w:rsidRDefault="00123688" w:rsidP="005122A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05B5">
              <w:rPr>
                <w:rFonts w:ascii="Times New Roman" w:hAnsi="Times New Roman"/>
                <w:color w:val="000000"/>
                <w:sz w:val="28"/>
                <w:szCs w:val="28"/>
              </w:rPr>
              <w:t>минимизация коррупции</w:t>
            </w:r>
          </w:p>
        </w:tc>
      </w:tr>
    </w:tbl>
    <w:p w:rsidR="00CB4ECC" w:rsidRPr="002805B5" w:rsidRDefault="00CB4ECC" w:rsidP="001236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B4ECC" w:rsidRPr="002805B5" w:rsidSect="00123688">
      <w:pgSz w:w="16838" w:h="11906" w:orient="landscape"/>
      <w:pgMar w:top="1440" w:right="992" w:bottom="567" w:left="56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31CF" w:rsidRDefault="009731CF" w:rsidP="00317ED4">
      <w:pPr>
        <w:spacing w:after="0" w:line="240" w:lineRule="auto"/>
      </w:pPr>
      <w:r>
        <w:separator/>
      </w:r>
    </w:p>
  </w:endnote>
  <w:endnote w:type="continuationSeparator" w:id="0">
    <w:p w:rsidR="009731CF" w:rsidRDefault="009731CF" w:rsidP="0031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31CF" w:rsidRDefault="009731CF" w:rsidP="00317ED4">
      <w:pPr>
        <w:spacing w:after="0" w:line="240" w:lineRule="auto"/>
      </w:pPr>
      <w:r>
        <w:separator/>
      </w:r>
    </w:p>
  </w:footnote>
  <w:footnote w:type="continuationSeparator" w:id="0">
    <w:p w:rsidR="009731CF" w:rsidRDefault="009731CF" w:rsidP="00317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E3A56"/>
    <w:multiLevelType w:val="hybridMultilevel"/>
    <w:tmpl w:val="A218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B7B98"/>
    <w:multiLevelType w:val="hybridMultilevel"/>
    <w:tmpl w:val="105E2A62"/>
    <w:lvl w:ilvl="0" w:tplc="431604A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0E907AE"/>
    <w:multiLevelType w:val="hybridMultilevel"/>
    <w:tmpl w:val="D63A1892"/>
    <w:lvl w:ilvl="0" w:tplc="B562EC56">
      <w:start w:val="1"/>
      <w:numFmt w:val="decimal"/>
      <w:lvlText w:val="%1."/>
      <w:lvlJc w:val="left"/>
      <w:pPr>
        <w:tabs>
          <w:tab w:val="num" w:pos="945"/>
        </w:tabs>
        <w:ind w:left="945" w:hanging="375"/>
      </w:pPr>
    </w:lvl>
    <w:lvl w:ilvl="1" w:tplc="6816A19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38DA0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D929BC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DE44A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7E23A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262337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F6A45F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4500F3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4DF096A"/>
    <w:multiLevelType w:val="hybridMultilevel"/>
    <w:tmpl w:val="47FE7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E37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BFC793B"/>
    <w:multiLevelType w:val="hybridMultilevel"/>
    <w:tmpl w:val="07267874"/>
    <w:lvl w:ilvl="0" w:tplc="BB2E50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66534"/>
    <w:multiLevelType w:val="hybridMultilevel"/>
    <w:tmpl w:val="82963B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EB32BFF"/>
    <w:multiLevelType w:val="hybridMultilevel"/>
    <w:tmpl w:val="B94ADF66"/>
    <w:lvl w:ilvl="0" w:tplc="CCC2A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B2B230">
      <w:numFmt w:val="none"/>
      <w:lvlText w:val=""/>
      <w:lvlJc w:val="left"/>
      <w:pPr>
        <w:tabs>
          <w:tab w:val="num" w:pos="360"/>
        </w:tabs>
      </w:pPr>
    </w:lvl>
    <w:lvl w:ilvl="2" w:tplc="5A1EC198">
      <w:numFmt w:val="none"/>
      <w:lvlText w:val=""/>
      <w:lvlJc w:val="left"/>
      <w:pPr>
        <w:tabs>
          <w:tab w:val="num" w:pos="360"/>
        </w:tabs>
      </w:pPr>
    </w:lvl>
    <w:lvl w:ilvl="3" w:tplc="6374F4F4">
      <w:numFmt w:val="none"/>
      <w:lvlText w:val=""/>
      <w:lvlJc w:val="left"/>
      <w:pPr>
        <w:tabs>
          <w:tab w:val="num" w:pos="360"/>
        </w:tabs>
      </w:pPr>
    </w:lvl>
    <w:lvl w:ilvl="4" w:tplc="FD148500">
      <w:numFmt w:val="none"/>
      <w:lvlText w:val=""/>
      <w:lvlJc w:val="left"/>
      <w:pPr>
        <w:tabs>
          <w:tab w:val="num" w:pos="360"/>
        </w:tabs>
      </w:pPr>
    </w:lvl>
    <w:lvl w:ilvl="5" w:tplc="D87A3A16">
      <w:numFmt w:val="none"/>
      <w:lvlText w:val=""/>
      <w:lvlJc w:val="left"/>
      <w:pPr>
        <w:tabs>
          <w:tab w:val="num" w:pos="360"/>
        </w:tabs>
      </w:pPr>
    </w:lvl>
    <w:lvl w:ilvl="6" w:tplc="EA46251A">
      <w:numFmt w:val="none"/>
      <w:lvlText w:val=""/>
      <w:lvlJc w:val="left"/>
      <w:pPr>
        <w:tabs>
          <w:tab w:val="num" w:pos="360"/>
        </w:tabs>
      </w:pPr>
    </w:lvl>
    <w:lvl w:ilvl="7" w:tplc="97F2CB5E">
      <w:numFmt w:val="none"/>
      <w:lvlText w:val=""/>
      <w:lvlJc w:val="left"/>
      <w:pPr>
        <w:tabs>
          <w:tab w:val="num" w:pos="360"/>
        </w:tabs>
      </w:pPr>
    </w:lvl>
    <w:lvl w:ilvl="8" w:tplc="8F72979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0F775B8"/>
    <w:multiLevelType w:val="multilevel"/>
    <w:tmpl w:val="7252496A"/>
    <w:lvl w:ilvl="0">
      <w:start w:val="2"/>
      <w:numFmt w:val="decimal"/>
      <w:lvlText w:val="%1."/>
      <w:lvlJc w:val="left"/>
      <w:pPr>
        <w:tabs>
          <w:tab w:val="num" w:pos="2125"/>
        </w:tabs>
        <w:ind w:left="2125" w:hanging="55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50"/>
        </w:tabs>
        <w:ind w:left="26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370"/>
        </w:tabs>
        <w:ind w:left="3370" w:hanging="180"/>
      </w:pPr>
    </w:lvl>
    <w:lvl w:ilvl="3" w:tentative="1">
      <w:start w:val="1"/>
      <w:numFmt w:val="decimal"/>
      <w:lvlText w:val="%4."/>
      <w:lvlJc w:val="left"/>
      <w:pPr>
        <w:tabs>
          <w:tab w:val="num" w:pos="4090"/>
        </w:tabs>
        <w:ind w:left="40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810"/>
        </w:tabs>
        <w:ind w:left="4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30"/>
        </w:tabs>
        <w:ind w:left="5530" w:hanging="180"/>
      </w:pPr>
    </w:lvl>
    <w:lvl w:ilvl="6" w:tentative="1">
      <w:start w:val="1"/>
      <w:numFmt w:val="decimal"/>
      <w:lvlText w:val="%7."/>
      <w:lvlJc w:val="left"/>
      <w:pPr>
        <w:tabs>
          <w:tab w:val="num" w:pos="6250"/>
        </w:tabs>
        <w:ind w:left="6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70"/>
        </w:tabs>
        <w:ind w:left="6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90"/>
        </w:tabs>
        <w:ind w:left="7690" w:hanging="180"/>
      </w:pPr>
    </w:lvl>
  </w:abstractNum>
  <w:abstractNum w:abstractNumId="9" w15:restartNumberingAfterBreak="0">
    <w:nsid w:val="14F64DAE"/>
    <w:multiLevelType w:val="multilevel"/>
    <w:tmpl w:val="26644010"/>
    <w:lvl w:ilvl="0">
      <w:start w:val="2"/>
      <w:numFmt w:val="decimal"/>
      <w:lvlText w:val="%1."/>
      <w:lvlJc w:val="left"/>
      <w:pPr>
        <w:tabs>
          <w:tab w:val="num" w:pos="2830"/>
        </w:tabs>
        <w:ind w:left="2830" w:hanging="63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</w:lvl>
    <w:lvl w:ilvl="3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</w:lvl>
    <w:lvl w:ilvl="6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</w:lvl>
  </w:abstractNum>
  <w:abstractNum w:abstractNumId="10" w15:restartNumberingAfterBreak="0">
    <w:nsid w:val="16DB0960"/>
    <w:multiLevelType w:val="hybridMultilevel"/>
    <w:tmpl w:val="B81C9396"/>
    <w:lvl w:ilvl="0" w:tplc="04E661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65DD5"/>
    <w:multiLevelType w:val="multilevel"/>
    <w:tmpl w:val="FD0AFC38"/>
    <w:lvl w:ilvl="0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1BBE051F"/>
    <w:multiLevelType w:val="multilevel"/>
    <w:tmpl w:val="2EDC1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BE37B4"/>
    <w:multiLevelType w:val="multilevel"/>
    <w:tmpl w:val="8B0E0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292290"/>
    <w:multiLevelType w:val="multilevel"/>
    <w:tmpl w:val="528AE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3BB68E0"/>
    <w:multiLevelType w:val="hybridMultilevel"/>
    <w:tmpl w:val="598A8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04648"/>
    <w:multiLevelType w:val="singleLevel"/>
    <w:tmpl w:val="0DCCAB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2D3B5B23"/>
    <w:multiLevelType w:val="multilevel"/>
    <w:tmpl w:val="C26A0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18" w15:restartNumberingAfterBreak="0">
    <w:nsid w:val="2EB93918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2F686F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1E97042"/>
    <w:multiLevelType w:val="multilevel"/>
    <w:tmpl w:val="C1CE8B0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56F6B"/>
    <w:multiLevelType w:val="hybridMultilevel"/>
    <w:tmpl w:val="367A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B60B6"/>
    <w:multiLevelType w:val="hybridMultilevel"/>
    <w:tmpl w:val="755834E2"/>
    <w:lvl w:ilvl="0" w:tplc="1D9EB62E">
      <w:start w:val="1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3" w15:restartNumberingAfterBreak="0">
    <w:nsid w:val="36AF10B2"/>
    <w:multiLevelType w:val="hybridMultilevel"/>
    <w:tmpl w:val="F2B2216E"/>
    <w:lvl w:ilvl="0" w:tplc="2A7E68D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4" w15:restartNumberingAfterBreak="0">
    <w:nsid w:val="3738285D"/>
    <w:multiLevelType w:val="singleLevel"/>
    <w:tmpl w:val="637C022A"/>
    <w:lvl w:ilvl="0">
      <w:start w:val="1"/>
      <w:numFmt w:val="bullet"/>
      <w:lvlText w:val="-"/>
      <w:lvlJc w:val="left"/>
      <w:pPr>
        <w:tabs>
          <w:tab w:val="num" w:pos="520"/>
        </w:tabs>
        <w:ind w:left="520" w:hanging="360"/>
      </w:pPr>
      <w:rPr>
        <w:rFonts w:hint="default"/>
        <w:b/>
      </w:rPr>
    </w:lvl>
  </w:abstractNum>
  <w:abstractNum w:abstractNumId="25" w15:restartNumberingAfterBreak="0">
    <w:nsid w:val="380302EB"/>
    <w:multiLevelType w:val="hybridMultilevel"/>
    <w:tmpl w:val="B2E80928"/>
    <w:lvl w:ilvl="0" w:tplc="A05A38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38C0556E"/>
    <w:multiLevelType w:val="hybridMultilevel"/>
    <w:tmpl w:val="FCFA930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B055E30"/>
    <w:multiLevelType w:val="hybridMultilevel"/>
    <w:tmpl w:val="81BA20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A144A9"/>
    <w:multiLevelType w:val="hybridMultilevel"/>
    <w:tmpl w:val="274E5CE4"/>
    <w:lvl w:ilvl="0" w:tplc="DE9EE24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B64CAE"/>
    <w:multiLevelType w:val="hybridMultilevel"/>
    <w:tmpl w:val="5A140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49380D"/>
    <w:multiLevelType w:val="hybridMultilevel"/>
    <w:tmpl w:val="323CA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BA420E"/>
    <w:multiLevelType w:val="multilevel"/>
    <w:tmpl w:val="4EF80C7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421" w:hanging="645"/>
      </w:pPr>
      <w:rPr>
        <w:rFonts w:ascii="Times New Roman" w:eastAsia="Calibri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564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32" w:hanging="72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60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28" w:hanging="108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56" w:hanging="144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624" w:hanging="144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052" w:hanging="1800"/>
      </w:pPr>
      <w:rPr>
        <w:rFonts w:eastAsia="Calibri" w:cs="Times New Roman" w:hint="default"/>
      </w:rPr>
    </w:lvl>
  </w:abstractNum>
  <w:abstractNum w:abstractNumId="32" w15:restartNumberingAfterBreak="0">
    <w:nsid w:val="45E2282C"/>
    <w:multiLevelType w:val="hybridMultilevel"/>
    <w:tmpl w:val="722C86C4"/>
    <w:lvl w:ilvl="0" w:tplc="C2EA0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CB877B9"/>
    <w:multiLevelType w:val="multilevel"/>
    <w:tmpl w:val="EC762AE8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34" w15:restartNumberingAfterBreak="0">
    <w:nsid w:val="51CC4C78"/>
    <w:multiLevelType w:val="hybridMultilevel"/>
    <w:tmpl w:val="D3448DEE"/>
    <w:lvl w:ilvl="0" w:tplc="330815B2">
      <w:start w:val="1"/>
      <w:numFmt w:val="bullet"/>
      <w:lvlText w:val="—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1FC0889"/>
    <w:multiLevelType w:val="multilevel"/>
    <w:tmpl w:val="29DA0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420FCF"/>
    <w:multiLevelType w:val="hybridMultilevel"/>
    <w:tmpl w:val="AC604FF6"/>
    <w:lvl w:ilvl="0" w:tplc="2988AF6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7" w15:restartNumberingAfterBreak="0">
    <w:nsid w:val="5EBA3F92"/>
    <w:multiLevelType w:val="hybridMultilevel"/>
    <w:tmpl w:val="2EB06DC6"/>
    <w:lvl w:ilvl="0" w:tplc="5CEC5180">
      <w:start w:val="1"/>
      <w:numFmt w:val="decimal"/>
      <w:lvlText w:val="%1."/>
      <w:lvlJc w:val="left"/>
      <w:pPr>
        <w:ind w:left="79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8" w15:restartNumberingAfterBreak="0">
    <w:nsid w:val="5EF523A7"/>
    <w:multiLevelType w:val="hybridMultilevel"/>
    <w:tmpl w:val="8A6E3A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513EBB"/>
    <w:multiLevelType w:val="hybridMultilevel"/>
    <w:tmpl w:val="614C0DBE"/>
    <w:lvl w:ilvl="0" w:tplc="0058A3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3951E31"/>
    <w:multiLevelType w:val="hybridMultilevel"/>
    <w:tmpl w:val="F248615A"/>
    <w:lvl w:ilvl="0" w:tplc="22D0118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D385127"/>
    <w:multiLevelType w:val="hybridMultilevel"/>
    <w:tmpl w:val="B5227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2C29F0"/>
    <w:multiLevelType w:val="multilevel"/>
    <w:tmpl w:val="7C2C09F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1C72A74"/>
    <w:multiLevelType w:val="hybridMultilevel"/>
    <w:tmpl w:val="E8883F86"/>
    <w:lvl w:ilvl="0" w:tplc="D25243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C337149"/>
    <w:multiLevelType w:val="hybridMultilevel"/>
    <w:tmpl w:val="0C0C7702"/>
    <w:lvl w:ilvl="0" w:tplc="66AA16C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B91A07"/>
    <w:multiLevelType w:val="hybridMultilevel"/>
    <w:tmpl w:val="90DE2BFE"/>
    <w:lvl w:ilvl="0" w:tplc="FDE29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D6E339B"/>
    <w:multiLevelType w:val="multilevel"/>
    <w:tmpl w:val="7C22B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5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46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15"/>
  </w:num>
  <w:num w:numId="9">
    <w:abstractNumId w:val="37"/>
  </w:num>
  <w:num w:numId="10">
    <w:abstractNumId w:val="45"/>
  </w:num>
  <w:num w:numId="11">
    <w:abstractNumId w:val="32"/>
  </w:num>
  <w:num w:numId="12">
    <w:abstractNumId w:val="43"/>
  </w:num>
  <w:num w:numId="13">
    <w:abstractNumId w:val="34"/>
  </w:num>
  <w:num w:numId="14">
    <w:abstractNumId w:val="14"/>
  </w:num>
  <w:num w:numId="15">
    <w:abstractNumId w:val="38"/>
  </w:num>
  <w:num w:numId="16">
    <w:abstractNumId w:val="41"/>
  </w:num>
  <w:num w:numId="17">
    <w:abstractNumId w:val="36"/>
  </w:num>
  <w:num w:numId="18">
    <w:abstractNumId w:val="24"/>
  </w:num>
  <w:num w:numId="19">
    <w:abstractNumId w:val="22"/>
  </w:num>
  <w:num w:numId="20">
    <w:abstractNumId w:val="6"/>
  </w:num>
  <w:num w:numId="21">
    <w:abstractNumId w:val="1"/>
  </w:num>
  <w:num w:numId="22">
    <w:abstractNumId w:val="25"/>
  </w:num>
  <w:num w:numId="23">
    <w:abstractNumId w:val="18"/>
  </w:num>
  <w:num w:numId="24">
    <w:abstractNumId w:val="19"/>
  </w:num>
  <w:num w:numId="25">
    <w:abstractNumId w:val="9"/>
  </w:num>
  <w:num w:numId="26">
    <w:abstractNumId w:val="8"/>
  </w:num>
  <w:num w:numId="27">
    <w:abstractNumId w:val="11"/>
  </w:num>
  <w:num w:numId="28">
    <w:abstractNumId w:val="16"/>
  </w:num>
  <w:num w:numId="29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20"/>
  </w:num>
  <w:num w:numId="31">
    <w:abstractNumId w:val="35"/>
  </w:num>
  <w:num w:numId="32">
    <w:abstractNumId w:val="12"/>
  </w:num>
  <w:num w:numId="33">
    <w:abstractNumId w:val="13"/>
  </w:num>
  <w:num w:numId="34">
    <w:abstractNumId w:val="4"/>
  </w:num>
  <w:num w:numId="35">
    <w:abstractNumId w:val="7"/>
  </w:num>
  <w:num w:numId="36">
    <w:abstractNumId w:val="40"/>
  </w:num>
  <w:num w:numId="37">
    <w:abstractNumId w:val="33"/>
  </w:num>
  <w:num w:numId="38">
    <w:abstractNumId w:val="42"/>
  </w:num>
  <w:num w:numId="39">
    <w:abstractNumId w:val="3"/>
  </w:num>
  <w:num w:numId="40">
    <w:abstractNumId w:val="21"/>
  </w:num>
  <w:num w:numId="41">
    <w:abstractNumId w:val="29"/>
  </w:num>
  <w:num w:numId="42">
    <w:abstractNumId w:val="5"/>
  </w:num>
  <w:num w:numId="43">
    <w:abstractNumId w:val="30"/>
  </w:num>
  <w:num w:numId="44">
    <w:abstractNumId w:val="10"/>
  </w:num>
  <w:num w:numId="45">
    <w:abstractNumId w:val="23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9B5"/>
    <w:rsid w:val="00006F69"/>
    <w:rsid w:val="000076B2"/>
    <w:rsid w:val="00010B43"/>
    <w:rsid w:val="00011B5E"/>
    <w:rsid w:val="000126B1"/>
    <w:rsid w:val="000327AB"/>
    <w:rsid w:val="0003454C"/>
    <w:rsid w:val="000464B9"/>
    <w:rsid w:val="00047150"/>
    <w:rsid w:val="00050435"/>
    <w:rsid w:val="00054A67"/>
    <w:rsid w:val="0007296A"/>
    <w:rsid w:val="00081EE6"/>
    <w:rsid w:val="00087101"/>
    <w:rsid w:val="00087EB8"/>
    <w:rsid w:val="00090BAB"/>
    <w:rsid w:val="00094305"/>
    <w:rsid w:val="000A39DE"/>
    <w:rsid w:val="000A4E1A"/>
    <w:rsid w:val="000B52DC"/>
    <w:rsid w:val="000C3941"/>
    <w:rsid w:val="000C4C07"/>
    <w:rsid w:val="000C51F4"/>
    <w:rsid w:val="000C5A04"/>
    <w:rsid w:val="000C7739"/>
    <w:rsid w:val="000D6D25"/>
    <w:rsid w:val="000D6D28"/>
    <w:rsid w:val="000E2E43"/>
    <w:rsid w:val="000E3B50"/>
    <w:rsid w:val="000E7653"/>
    <w:rsid w:val="000F5EB5"/>
    <w:rsid w:val="00102E87"/>
    <w:rsid w:val="00105733"/>
    <w:rsid w:val="00116BF8"/>
    <w:rsid w:val="00116E0D"/>
    <w:rsid w:val="00117269"/>
    <w:rsid w:val="0012305E"/>
    <w:rsid w:val="00123688"/>
    <w:rsid w:val="0013482F"/>
    <w:rsid w:val="00134B83"/>
    <w:rsid w:val="00140FF7"/>
    <w:rsid w:val="0014257D"/>
    <w:rsid w:val="00153854"/>
    <w:rsid w:val="00156697"/>
    <w:rsid w:val="001773F1"/>
    <w:rsid w:val="00181A60"/>
    <w:rsid w:val="00182C8D"/>
    <w:rsid w:val="0018575A"/>
    <w:rsid w:val="00197645"/>
    <w:rsid w:val="001A1D60"/>
    <w:rsid w:val="001A7A0F"/>
    <w:rsid w:val="001B186B"/>
    <w:rsid w:val="001C2B53"/>
    <w:rsid w:val="001C3738"/>
    <w:rsid w:val="001C4B74"/>
    <w:rsid w:val="001D0B29"/>
    <w:rsid w:val="001D1B42"/>
    <w:rsid w:val="001E15D2"/>
    <w:rsid w:val="001E7FCC"/>
    <w:rsid w:val="001F125A"/>
    <w:rsid w:val="001F1CC9"/>
    <w:rsid w:val="001F3ED3"/>
    <w:rsid w:val="00200B5E"/>
    <w:rsid w:val="00200F53"/>
    <w:rsid w:val="002076AF"/>
    <w:rsid w:val="00222183"/>
    <w:rsid w:val="00224649"/>
    <w:rsid w:val="002263A4"/>
    <w:rsid w:val="00234A5D"/>
    <w:rsid w:val="002430FB"/>
    <w:rsid w:val="00245741"/>
    <w:rsid w:val="00247FC6"/>
    <w:rsid w:val="002513B2"/>
    <w:rsid w:val="00254B72"/>
    <w:rsid w:val="00267222"/>
    <w:rsid w:val="00271B95"/>
    <w:rsid w:val="00275600"/>
    <w:rsid w:val="002805B5"/>
    <w:rsid w:val="002838F5"/>
    <w:rsid w:val="00287EC8"/>
    <w:rsid w:val="00296E5D"/>
    <w:rsid w:val="002A17E4"/>
    <w:rsid w:val="002B2FFD"/>
    <w:rsid w:val="002B3E0D"/>
    <w:rsid w:val="002B77CF"/>
    <w:rsid w:val="002B7B24"/>
    <w:rsid w:val="002C1E53"/>
    <w:rsid w:val="002C2898"/>
    <w:rsid w:val="002C4EA3"/>
    <w:rsid w:val="002D3974"/>
    <w:rsid w:val="002D4559"/>
    <w:rsid w:val="002D4792"/>
    <w:rsid w:val="002E4B9B"/>
    <w:rsid w:val="002E5FA6"/>
    <w:rsid w:val="00301543"/>
    <w:rsid w:val="00303F87"/>
    <w:rsid w:val="003067C2"/>
    <w:rsid w:val="0031016C"/>
    <w:rsid w:val="00312F7D"/>
    <w:rsid w:val="00313727"/>
    <w:rsid w:val="003161DA"/>
    <w:rsid w:val="0031636F"/>
    <w:rsid w:val="00317ED4"/>
    <w:rsid w:val="00321E52"/>
    <w:rsid w:val="0033108D"/>
    <w:rsid w:val="00343C6A"/>
    <w:rsid w:val="003453DC"/>
    <w:rsid w:val="00345E88"/>
    <w:rsid w:val="00352939"/>
    <w:rsid w:val="00362F78"/>
    <w:rsid w:val="0037596A"/>
    <w:rsid w:val="003803B3"/>
    <w:rsid w:val="003825E3"/>
    <w:rsid w:val="00385C5B"/>
    <w:rsid w:val="00386E46"/>
    <w:rsid w:val="00387280"/>
    <w:rsid w:val="00387CEF"/>
    <w:rsid w:val="00390F0A"/>
    <w:rsid w:val="003939AA"/>
    <w:rsid w:val="003959E5"/>
    <w:rsid w:val="003A5651"/>
    <w:rsid w:val="003A5F9C"/>
    <w:rsid w:val="003A7BF2"/>
    <w:rsid w:val="003B648F"/>
    <w:rsid w:val="003C2F7E"/>
    <w:rsid w:val="003C463D"/>
    <w:rsid w:val="003D2733"/>
    <w:rsid w:val="003D3B51"/>
    <w:rsid w:val="003D71EA"/>
    <w:rsid w:val="003E7174"/>
    <w:rsid w:val="003E76D0"/>
    <w:rsid w:val="003E7B24"/>
    <w:rsid w:val="003F04B9"/>
    <w:rsid w:val="003F0CB3"/>
    <w:rsid w:val="0040709D"/>
    <w:rsid w:val="00407981"/>
    <w:rsid w:val="00410EC6"/>
    <w:rsid w:val="0042605D"/>
    <w:rsid w:val="004260B1"/>
    <w:rsid w:val="00427D79"/>
    <w:rsid w:val="00430553"/>
    <w:rsid w:val="004305D2"/>
    <w:rsid w:val="00431247"/>
    <w:rsid w:val="004353B6"/>
    <w:rsid w:val="00437AB3"/>
    <w:rsid w:val="00455568"/>
    <w:rsid w:val="004630F2"/>
    <w:rsid w:val="00477687"/>
    <w:rsid w:val="00482BEA"/>
    <w:rsid w:val="00484F74"/>
    <w:rsid w:val="00487138"/>
    <w:rsid w:val="004959EC"/>
    <w:rsid w:val="004A105C"/>
    <w:rsid w:val="004A4357"/>
    <w:rsid w:val="004A5C72"/>
    <w:rsid w:val="004A6A66"/>
    <w:rsid w:val="004B067B"/>
    <w:rsid w:val="004B1AE4"/>
    <w:rsid w:val="004B25F4"/>
    <w:rsid w:val="004C0667"/>
    <w:rsid w:val="004C7BBF"/>
    <w:rsid w:val="004D0FE4"/>
    <w:rsid w:val="004E392D"/>
    <w:rsid w:val="004E4A25"/>
    <w:rsid w:val="004F0572"/>
    <w:rsid w:val="004F260A"/>
    <w:rsid w:val="00504E19"/>
    <w:rsid w:val="00505DBC"/>
    <w:rsid w:val="00526540"/>
    <w:rsid w:val="00527E44"/>
    <w:rsid w:val="00534DD4"/>
    <w:rsid w:val="00536F39"/>
    <w:rsid w:val="005406E0"/>
    <w:rsid w:val="00543E19"/>
    <w:rsid w:val="00543F20"/>
    <w:rsid w:val="00551635"/>
    <w:rsid w:val="005530C0"/>
    <w:rsid w:val="005549CA"/>
    <w:rsid w:val="00555E4B"/>
    <w:rsid w:val="005568B9"/>
    <w:rsid w:val="005574CA"/>
    <w:rsid w:val="005608C8"/>
    <w:rsid w:val="0056302D"/>
    <w:rsid w:val="00565FCC"/>
    <w:rsid w:val="0058544F"/>
    <w:rsid w:val="005928EB"/>
    <w:rsid w:val="00592937"/>
    <w:rsid w:val="00597E0D"/>
    <w:rsid w:val="005A060A"/>
    <w:rsid w:val="005A217E"/>
    <w:rsid w:val="005B2A72"/>
    <w:rsid w:val="005B4D47"/>
    <w:rsid w:val="005C3CBA"/>
    <w:rsid w:val="005C3CD9"/>
    <w:rsid w:val="005C562F"/>
    <w:rsid w:val="005D4968"/>
    <w:rsid w:val="005D7115"/>
    <w:rsid w:val="005E69F5"/>
    <w:rsid w:val="005F0D13"/>
    <w:rsid w:val="005F1E32"/>
    <w:rsid w:val="00611C06"/>
    <w:rsid w:val="00611CDE"/>
    <w:rsid w:val="00612241"/>
    <w:rsid w:val="006144EA"/>
    <w:rsid w:val="006148F9"/>
    <w:rsid w:val="0062228A"/>
    <w:rsid w:val="0062403F"/>
    <w:rsid w:val="006418DA"/>
    <w:rsid w:val="00647382"/>
    <w:rsid w:val="00647C08"/>
    <w:rsid w:val="006539D4"/>
    <w:rsid w:val="0066153C"/>
    <w:rsid w:val="006823E8"/>
    <w:rsid w:val="00692AC5"/>
    <w:rsid w:val="00697B38"/>
    <w:rsid w:val="006A1083"/>
    <w:rsid w:val="006A7B17"/>
    <w:rsid w:val="006C296B"/>
    <w:rsid w:val="006D0CD0"/>
    <w:rsid w:val="006D17A1"/>
    <w:rsid w:val="006D67A1"/>
    <w:rsid w:val="006E3C82"/>
    <w:rsid w:val="006F4006"/>
    <w:rsid w:val="006F4640"/>
    <w:rsid w:val="006F5534"/>
    <w:rsid w:val="006F5DB8"/>
    <w:rsid w:val="0070100A"/>
    <w:rsid w:val="0070239F"/>
    <w:rsid w:val="007161E0"/>
    <w:rsid w:val="007174B1"/>
    <w:rsid w:val="0072296F"/>
    <w:rsid w:val="007402A7"/>
    <w:rsid w:val="0074185F"/>
    <w:rsid w:val="00742EC9"/>
    <w:rsid w:val="00744BB1"/>
    <w:rsid w:val="00745ED2"/>
    <w:rsid w:val="007559D5"/>
    <w:rsid w:val="0075772C"/>
    <w:rsid w:val="007611BA"/>
    <w:rsid w:val="007614BA"/>
    <w:rsid w:val="007616C3"/>
    <w:rsid w:val="00762C9C"/>
    <w:rsid w:val="007678A3"/>
    <w:rsid w:val="007700BC"/>
    <w:rsid w:val="007700D8"/>
    <w:rsid w:val="00773D95"/>
    <w:rsid w:val="00774B1D"/>
    <w:rsid w:val="00777FE2"/>
    <w:rsid w:val="00783B73"/>
    <w:rsid w:val="0079173B"/>
    <w:rsid w:val="00795AA1"/>
    <w:rsid w:val="00796940"/>
    <w:rsid w:val="007A0644"/>
    <w:rsid w:val="007A33AD"/>
    <w:rsid w:val="007A5471"/>
    <w:rsid w:val="007B3B63"/>
    <w:rsid w:val="007C3D72"/>
    <w:rsid w:val="007C5CC4"/>
    <w:rsid w:val="007D0822"/>
    <w:rsid w:val="007D4BD1"/>
    <w:rsid w:val="007E43B7"/>
    <w:rsid w:val="007E638E"/>
    <w:rsid w:val="007E79B3"/>
    <w:rsid w:val="007E7CC0"/>
    <w:rsid w:val="007F36BC"/>
    <w:rsid w:val="007F38AE"/>
    <w:rsid w:val="007F44D7"/>
    <w:rsid w:val="00802369"/>
    <w:rsid w:val="008055D9"/>
    <w:rsid w:val="00806119"/>
    <w:rsid w:val="00812449"/>
    <w:rsid w:val="00814079"/>
    <w:rsid w:val="008241AD"/>
    <w:rsid w:val="00830EC4"/>
    <w:rsid w:val="008348C4"/>
    <w:rsid w:val="008433C0"/>
    <w:rsid w:val="00843753"/>
    <w:rsid w:val="008569A1"/>
    <w:rsid w:val="008607D8"/>
    <w:rsid w:val="00864CC7"/>
    <w:rsid w:val="0087051A"/>
    <w:rsid w:val="0087570F"/>
    <w:rsid w:val="00875B03"/>
    <w:rsid w:val="00876CDB"/>
    <w:rsid w:val="00884BA9"/>
    <w:rsid w:val="00893AAC"/>
    <w:rsid w:val="00897F51"/>
    <w:rsid w:val="008A29B1"/>
    <w:rsid w:val="008D2365"/>
    <w:rsid w:val="008D6352"/>
    <w:rsid w:val="008E0804"/>
    <w:rsid w:val="008E2581"/>
    <w:rsid w:val="008E5523"/>
    <w:rsid w:val="008F0CFB"/>
    <w:rsid w:val="008F2E0F"/>
    <w:rsid w:val="008F3401"/>
    <w:rsid w:val="008F7A9A"/>
    <w:rsid w:val="00902762"/>
    <w:rsid w:val="009058AA"/>
    <w:rsid w:val="00906252"/>
    <w:rsid w:val="00913FE4"/>
    <w:rsid w:val="00917CF5"/>
    <w:rsid w:val="0092235B"/>
    <w:rsid w:val="0092567A"/>
    <w:rsid w:val="00925CCB"/>
    <w:rsid w:val="00930708"/>
    <w:rsid w:val="00932A0E"/>
    <w:rsid w:val="0093309D"/>
    <w:rsid w:val="00936593"/>
    <w:rsid w:val="00943A57"/>
    <w:rsid w:val="00950564"/>
    <w:rsid w:val="00967EED"/>
    <w:rsid w:val="009729ED"/>
    <w:rsid w:val="009731CF"/>
    <w:rsid w:val="00985A78"/>
    <w:rsid w:val="00986287"/>
    <w:rsid w:val="009A2FD3"/>
    <w:rsid w:val="009A426E"/>
    <w:rsid w:val="009A7E9A"/>
    <w:rsid w:val="009D31D1"/>
    <w:rsid w:val="009D5B4E"/>
    <w:rsid w:val="009E0C3D"/>
    <w:rsid w:val="009E1F92"/>
    <w:rsid w:val="009E798C"/>
    <w:rsid w:val="009F098D"/>
    <w:rsid w:val="009F5C12"/>
    <w:rsid w:val="009F6049"/>
    <w:rsid w:val="00A007CC"/>
    <w:rsid w:val="00A017DC"/>
    <w:rsid w:val="00A11F69"/>
    <w:rsid w:val="00A124CF"/>
    <w:rsid w:val="00A12B66"/>
    <w:rsid w:val="00A15F40"/>
    <w:rsid w:val="00A402C0"/>
    <w:rsid w:val="00A54BEE"/>
    <w:rsid w:val="00A575CB"/>
    <w:rsid w:val="00A6039B"/>
    <w:rsid w:val="00A611EA"/>
    <w:rsid w:val="00A63E4B"/>
    <w:rsid w:val="00A72302"/>
    <w:rsid w:val="00A7230B"/>
    <w:rsid w:val="00A76C90"/>
    <w:rsid w:val="00A95947"/>
    <w:rsid w:val="00A95B36"/>
    <w:rsid w:val="00AA5740"/>
    <w:rsid w:val="00AB6A8C"/>
    <w:rsid w:val="00AC3112"/>
    <w:rsid w:val="00AC77F3"/>
    <w:rsid w:val="00AE3458"/>
    <w:rsid w:val="00AF42DB"/>
    <w:rsid w:val="00B10DE9"/>
    <w:rsid w:val="00B136B6"/>
    <w:rsid w:val="00B139BB"/>
    <w:rsid w:val="00B1498B"/>
    <w:rsid w:val="00B16730"/>
    <w:rsid w:val="00B20255"/>
    <w:rsid w:val="00B3573B"/>
    <w:rsid w:val="00B37626"/>
    <w:rsid w:val="00B448A5"/>
    <w:rsid w:val="00B45007"/>
    <w:rsid w:val="00B46D1E"/>
    <w:rsid w:val="00B472D7"/>
    <w:rsid w:val="00B51480"/>
    <w:rsid w:val="00B547CC"/>
    <w:rsid w:val="00B54A0E"/>
    <w:rsid w:val="00B63587"/>
    <w:rsid w:val="00B7271A"/>
    <w:rsid w:val="00B75029"/>
    <w:rsid w:val="00B80B4D"/>
    <w:rsid w:val="00B843D8"/>
    <w:rsid w:val="00B84B15"/>
    <w:rsid w:val="00B962E7"/>
    <w:rsid w:val="00BA1B41"/>
    <w:rsid w:val="00BA4AB4"/>
    <w:rsid w:val="00BA5CD1"/>
    <w:rsid w:val="00BB50EB"/>
    <w:rsid w:val="00BB6A95"/>
    <w:rsid w:val="00BB77CA"/>
    <w:rsid w:val="00BB7B44"/>
    <w:rsid w:val="00BC13D5"/>
    <w:rsid w:val="00BC39B4"/>
    <w:rsid w:val="00BD06FF"/>
    <w:rsid w:val="00BD5455"/>
    <w:rsid w:val="00BE1D7D"/>
    <w:rsid w:val="00BE413F"/>
    <w:rsid w:val="00BE45D3"/>
    <w:rsid w:val="00BF3519"/>
    <w:rsid w:val="00BF6960"/>
    <w:rsid w:val="00BF7636"/>
    <w:rsid w:val="00C0220A"/>
    <w:rsid w:val="00C03C0E"/>
    <w:rsid w:val="00C14A62"/>
    <w:rsid w:val="00C225BB"/>
    <w:rsid w:val="00C23F46"/>
    <w:rsid w:val="00C26AD7"/>
    <w:rsid w:val="00C30463"/>
    <w:rsid w:val="00C3116D"/>
    <w:rsid w:val="00C470E6"/>
    <w:rsid w:val="00C572AD"/>
    <w:rsid w:val="00C57FA8"/>
    <w:rsid w:val="00C60590"/>
    <w:rsid w:val="00C6565C"/>
    <w:rsid w:val="00C72FA1"/>
    <w:rsid w:val="00C81B4D"/>
    <w:rsid w:val="00C82B76"/>
    <w:rsid w:val="00C83014"/>
    <w:rsid w:val="00C83624"/>
    <w:rsid w:val="00C849F8"/>
    <w:rsid w:val="00C86BD6"/>
    <w:rsid w:val="00C905E3"/>
    <w:rsid w:val="00C96CEE"/>
    <w:rsid w:val="00C96DC8"/>
    <w:rsid w:val="00CA5888"/>
    <w:rsid w:val="00CB3A93"/>
    <w:rsid w:val="00CB4D15"/>
    <w:rsid w:val="00CB4ECC"/>
    <w:rsid w:val="00CB51A2"/>
    <w:rsid w:val="00CB6687"/>
    <w:rsid w:val="00CB7ABF"/>
    <w:rsid w:val="00CB7B35"/>
    <w:rsid w:val="00CC3642"/>
    <w:rsid w:val="00CC6A77"/>
    <w:rsid w:val="00CD2AAB"/>
    <w:rsid w:val="00CE09F9"/>
    <w:rsid w:val="00CE0B60"/>
    <w:rsid w:val="00CE343F"/>
    <w:rsid w:val="00CE36EA"/>
    <w:rsid w:val="00CE7B5D"/>
    <w:rsid w:val="00CF343B"/>
    <w:rsid w:val="00CF7FA6"/>
    <w:rsid w:val="00D021BF"/>
    <w:rsid w:val="00D04657"/>
    <w:rsid w:val="00D12A43"/>
    <w:rsid w:val="00D13B65"/>
    <w:rsid w:val="00D14AFF"/>
    <w:rsid w:val="00D156A2"/>
    <w:rsid w:val="00D203FF"/>
    <w:rsid w:val="00D25264"/>
    <w:rsid w:val="00D27F7F"/>
    <w:rsid w:val="00D32769"/>
    <w:rsid w:val="00D33716"/>
    <w:rsid w:val="00D4084E"/>
    <w:rsid w:val="00D450FF"/>
    <w:rsid w:val="00D52B79"/>
    <w:rsid w:val="00D575EB"/>
    <w:rsid w:val="00D57707"/>
    <w:rsid w:val="00D6301A"/>
    <w:rsid w:val="00D70F23"/>
    <w:rsid w:val="00D7328A"/>
    <w:rsid w:val="00D74271"/>
    <w:rsid w:val="00D81597"/>
    <w:rsid w:val="00D84F95"/>
    <w:rsid w:val="00D94136"/>
    <w:rsid w:val="00D9475B"/>
    <w:rsid w:val="00D97932"/>
    <w:rsid w:val="00D97D12"/>
    <w:rsid w:val="00DA67BD"/>
    <w:rsid w:val="00DA7A50"/>
    <w:rsid w:val="00DB0E53"/>
    <w:rsid w:val="00DB6E4F"/>
    <w:rsid w:val="00DB772E"/>
    <w:rsid w:val="00DC341D"/>
    <w:rsid w:val="00DC537A"/>
    <w:rsid w:val="00DC5A90"/>
    <w:rsid w:val="00DC7816"/>
    <w:rsid w:val="00DC78B6"/>
    <w:rsid w:val="00DE0056"/>
    <w:rsid w:val="00DE08B9"/>
    <w:rsid w:val="00DE535E"/>
    <w:rsid w:val="00DF14CE"/>
    <w:rsid w:val="00DF5A4A"/>
    <w:rsid w:val="00E02900"/>
    <w:rsid w:val="00E03913"/>
    <w:rsid w:val="00E03ED4"/>
    <w:rsid w:val="00E14088"/>
    <w:rsid w:val="00E165AD"/>
    <w:rsid w:val="00E205D5"/>
    <w:rsid w:val="00E31E0F"/>
    <w:rsid w:val="00E32410"/>
    <w:rsid w:val="00E337E5"/>
    <w:rsid w:val="00E3579D"/>
    <w:rsid w:val="00E53AD3"/>
    <w:rsid w:val="00E660C3"/>
    <w:rsid w:val="00E721B7"/>
    <w:rsid w:val="00E721E0"/>
    <w:rsid w:val="00E745E8"/>
    <w:rsid w:val="00E828DE"/>
    <w:rsid w:val="00E940A3"/>
    <w:rsid w:val="00E94975"/>
    <w:rsid w:val="00E97A2A"/>
    <w:rsid w:val="00EA5759"/>
    <w:rsid w:val="00EA6E00"/>
    <w:rsid w:val="00EB337B"/>
    <w:rsid w:val="00EB39B5"/>
    <w:rsid w:val="00EC1714"/>
    <w:rsid w:val="00EC6D6F"/>
    <w:rsid w:val="00ED0DDC"/>
    <w:rsid w:val="00ED1B82"/>
    <w:rsid w:val="00ED2961"/>
    <w:rsid w:val="00ED30B2"/>
    <w:rsid w:val="00ED447C"/>
    <w:rsid w:val="00ED4FFD"/>
    <w:rsid w:val="00EF7F7C"/>
    <w:rsid w:val="00F03938"/>
    <w:rsid w:val="00F040A2"/>
    <w:rsid w:val="00F117BD"/>
    <w:rsid w:val="00F22E2E"/>
    <w:rsid w:val="00F23604"/>
    <w:rsid w:val="00F2562F"/>
    <w:rsid w:val="00F33749"/>
    <w:rsid w:val="00F34B1F"/>
    <w:rsid w:val="00F354FE"/>
    <w:rsid w:val="00F42E90"/>
    <w:rsid w:val="00F46356"/>
    <w:rsid w:val="00F57A5D"/>
    <w:rsid w:val="00F6462D"/>
    <w:rsid w:val="00F6504F"/>
    <w:rsid w:val="00F749DA"/>
    <w:rsid w:val="00F81663"/>
    <w:rsid w:val="00F83985"/>
    <w:rsid w:val="00F86FC7"/>
    <w:rsid w:val="00F90A72"/>
    <w:rsid w:val="00F91573"/>
    <w:rsid w:val="00FA1EF3"/>
    <w:rsid w:val="00FA3803"/>
    <w:rsid w:val="00FA6D84"/>
    <w:rsid w:val="00FB14F4"/>
    <w:rsid w:val="00FC0ACD"/>
    <w:rsid w:val="00FC6320"/>
    <w:rsid w:val="00FC7A9B"/>
    <w:rsid w:val="00FC7AAB"/>
    <w:rsid w:val="00FD1D59"/>
    <w:rsid w:val="00FD280C"/>
    <w:rsid w:val="00FD2902"/>
    <w:rsid w:val="00FD58D7"/>
    <w:rsid w:val="00FD6CE6"/>
    <w:rsid w:val="00FE6569"/>
    <w:rsid w:val="00FE7201"/>
    <w:rsid w:val="00FF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F59E"/>
  <w15:docId w15:val="{D15F68B4-3FA2-40B8-819F-06DE2643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9B5"/>
    <w:pPr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70F23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31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1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1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7201"/>
    <w:rPr>
      <w:rFonts w:ascii="Segoe UI" w:eastAsia="Calibri" w:hAnsi="Segoe UI" w:cs="Segoe UI"/>
      <w:sz w:val="18"/>
      <w:szCs w:val="18"/>
    </w:rPr>
  </w:style>
  <w:style w:type="paragraph" w:styleId="a5">
    <w:name w:val="Body Text Indent"/>
    <w:basedOn w:val="a"/>
    <w:link w:val="a6"/>
    <w:rsid w:val="00317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17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next w:val="a"/>
    <w:link w:val="ConsPlusNormal0"/>
    <w:rsid w:val="00317ED4"/>
    <w:pPr>
      <w:widowControl w:val="0"/>
      <w:suppressAutoHyphens/>
      <w:spacing w:after="0" w:line="240" w:lineRule="auto"/>
      <w:ind w:firstLine="720"/>
      <w:jc w:val="left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7">
    <w:name w:val="header"/>
    <w:basedOn w:val="a"/>
    <w:link w:val="a8"/>
    <w:rsid w:val="00317E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317E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317ED4"/>
  </w:style>
  <w:style w:type="paragraph" w:styleId="aa">
    <w:name w:val="footer"/>
    <w:basedOn w:val="a"/>
    <w:link w:val="ab"/>
    <w:uiPriority w:val="99"/>
    <w:unhideWhenUsed/>
    <w:rsid w:val="00317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7ED4"/>
    <w:rPr>
      <w:rFonts w:ascii="Calibri" w:eastAsia="Calibri" w:hAnsi="Calibri" w:cs="Times New Roman"/>
    </w:rPr>
  </w:style>
  <w:style w:type="paragraph" w:customStyle="1" w:styleId="ac">
    <w:basedOn w:val="a"/>
    <w:next w:val="ad"/>
    <w:uiPriority w:val="99"/>
    <w:unhideWhenUsed/>
    <w:rsid w:val="000B52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0B52DC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70F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List Paragraph"/>
    <w:aliases w:val="A_маркированный_список"/>
    <w:basedOn w:val="a"/>
    <w:link w:val="af"/>
    <w:uiPriority w:val="34"/>
    <w:qFormat/>
    <w:rsid w:val="00296E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qFormat/>
    <w:rsid w:val="00774B1D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57A5D"/>
    <w:pPr>
      <w:widowControl w:val="0"/>
      <w:suppressAutoHyphens/>
      <w:spacing w:after="0"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f1">
    <w:name w:val="Body Text"/>
    <w:basedOn w:val="a"/>
    <w:link w:val="af2"/>
    <w:unhideWhenUsed/>
    <w:rsid w:val="00117269"/>
    <w:pPr>
      <w:spacing w:after="120"/>
    </w:pPr>
  </w:style>
  <w:style w:type="character" w:customStyle="1" w:styleId="af2">
    <w:name w:val="Основной текст Знак"/>
    <w:basedOn w:val="a0"/>
    <w:link w:val="af1"/>
    <w:rsid w:val="00117269"/>
    <w:rPr>
      <w:rFonts w:ascii="Calibri" w:eastAsia="Calibri" w:hAnsi="Calibri" w:cs="Times New Roman"/>
    </w:rPr>
  </w:style>
  <w:style w:type="table" w:styleId="af3">
    <w:name w:val="Table Grid"/>
    <w:basedOn w:val="a1"/>
    <w:uiPriority w:val="59"/>
    <w:rsid w:val="00536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basedOn w:val="a0"/>
    <w:link w:val="11"/>
    <w:rsid w:val="003825E3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4"/>
    <w:rsid w:val="003825E3"/>
    <w:pPr>
      <w:widowControl w:val="0"/>
      <w:spacing w:after="0" w:line="389" w:lineRule="auto"/>
      <w:ind w:firstLine="400"/>
    </w:pPr>
    <w:rPr>
      <w:rFonts w:ascii="Times New Roman" w:eastAsia="Times New Roman" w:hAnsi="Times New Roman"/>
      <w:sz w:val="26"/>
      <w:szCs w:val="26"/>
    </w:rPr>
  </w:style>
  <w:style w:type="character" w:styleId="af5">
    <w:name w:val="Hyperlink"/>
    <w:uiPriority w:val="99"/>
    <w:unhideWhenUsed/>
    <w:rsid w:val="003A5F9C"/>
    <w:rPr>
      <w:color w:val="0000FF"/>
      <w:u w:val="single"/>
    </w:rPr>
  </w:style>
  <w:style w:type="character" w:customStyle="1" w:styleId="apple-converted-space">
    <w:name w:val="apple-converted-space"/>
    <w:rsid w:val="003A5F9C"/>
  </w:style>
  <w:style w:type="paragraph" w:customStyle="1" w:styleId="headertext">
    <w:name w:val="headertext"/>
    <w:basedOn w:val="a"/>
    <w:rsid w:val="003A5F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9D31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9D31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D31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4E4A25"/>
    <w:pPr>
      <w:widowControl w:val="0"/>
      <w:autoSpaceDE w:val="0"/>
      <w:autoSpaceDN w:val="0"/>
      <w:spacing w:after="0" w:line="240" w:lineRule="auto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styleId="af6">
    <w:name w:val="Block Text"/>
    <w:basedOn w:val="a"/>
    <w:semiHidden/>
    <w:rsid w:val="00385C5B"/>
    <w:pPr>
      <w:spacing w:after="0" w:line="240" w:lineRule="auto"/>
      <w:ind w:left="113" w:right="113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385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385C5B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semiHidden/>
    <w:rsid w:val="00385C5B"/>
    <w:pPr>
      <w:spacing w:after="0" w:line="240" w:lineRule="auto"/>
      <w:ind w:firstLine="567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385C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basedOn w:val="a"/>
    <w:next w:val="af8"/>
    <w:qFormat/>
    <w:rsid w:val="00385C5B"/>
    <w:pPr>
      <w:shd w:val="clear" w:color="auto" w:fill="FFFFFF"/>
      <w:spacing w:after="0" w:line="240" w:lineRule="auto"/>
      <w:ind w:left="14"/>
      <w:jc w:val="center"/>
    </w:pPr>
    <w:rPr>
      <w:rFonts w:ascii="Times New Roman" w:eastAsia="Times New Roman" w:hAnsi="Times New Roman"/>
      <w:b/>
      <w:color w:val="000000"/>
      <w:sz w:val="28"/>
      <w:szCs w:val="28"/>
      <w:lang w:eastAsia="ru-RU"/>
    </w:rPr>
  </w:style>
  <w:style w:type="paragraph" w:styleId="23">
    <w:name w:val="Body Text 2"/>
    <w:basedOn w:val="a"/>
    <w:link w:val="24"/>
    <w:semiHidden/>
    <w:rsid w:val="00385C5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385C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385C5B"/>
    <w:pPr>
      <w:shd w:val="clear" w:color="auto" w:fill="FFFFFF"/>
      <w:spacing w:after="0" w:line="254" w:lineRule="exact"/>
      <w:ind w:right="86" w:firstLine="403"/>
      <w:jc w:val="both"/>
    </w:pPr>
    <w:rPr>
      <w:rFonts w:ascii="Times New Roman" w:eastAsia="Times New Roman" w:hAnsi="Times New Roman"/>
      <w:b/>
      <w:color w:val="000000"/>
      <w:sz w:val="26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385C5B"/>
    <w:rPr>
      <w:rFonts w:ascii="Times New Roman" w:eastAsia="Times New Roman" w:hAnsi="Times New Roman" w:cs="Times New Roman"/>
      <w:b/>
      <w:color w:val="000000"/>
      <w:sz w:val="26"/>
      <w:szCs w:val="24"/>
      <w:shd w:val="clear" w:color="auto" w:fill="FFFFFF"/>
      <w:lang w:eastAsia="ru-RU"/>
    </w:rPr>
  </w:style>
  <w:style w:type="paragraph" w:customStyle="1" w:styleId="ConsTitle">
    <w:name w:val="ConsTitle"/>
    <w:rsid w:val="00385C5B"/>
    <w:pPr>
      <w:widowControl w:val="0"/>
      <w:autoSpaceDE w:val="0"/>
      <w:autoSpaceDN w:val="0"/>
      <w:adjustRightInd w:val="0"/>
      <w:spacing w:after="0" w:line="240" w:lineRule="auto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8">
    <w:name w:val="Title"/>
    <w:basedOn w:val="a"/>
    <w:next w:val="a"/>
    <w:link w:val="af9"/>
    <w:uiPriority w:val="10"/>
    <w:qFormat/>
    <w:rsid w:val="00385C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9">
    <w:name w:val="Заголовок Знак"/>
    <w:basedOn w:val="a0"/>
    <w:link w:val="af8"/>
    <w:uiPriority w:val="10"/>
    <w:rsid w:val="00385C5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2">
    <w:name w:val="Заголовок №1_"/>
    <w:link w:val="110"/>
    <w:uiPriority w:val="99"/>
    <w:locked/>
    <w:rsid w:val="00F040A2"/>
    <w:rPr>
      <w:b/>
      <w:bCs/>
      <w:sz w:val="25"/>
      <w:szCs w:val="25"/>
      <w:shd w:val="clear" w:color="auto" w:fill="FFFFFF"/>
    </w:rPr>
  </w:style>
  <w:style w:type="paragraph" w:customStyle="1" w:styleId="110">
    <w:name w:val="Заголовок №11"/>
    <w:basedOn w:val="a"/>
    <w:link w:val="12"/>
    <w:uiPriority w:val="99"/>
    <w:rsid w:val="00F040A2"/>
    <w:pPr>
      <w:shd w:val="clear" w:color="auto" w:fill="FFFFFF"/>
      <w:spacing w:after="0" w:line="298" w:lineRule="exact"/>
      <w:jc w:val="center"/>
      <w:outlineLvl w:val="0"/>
    </w:pPr>
    <w:rPr>
      <w:rFonts w:asciiTheme="minorHAnsi" w:eastAsiaTheme="minorHAnsi" w:hAnsiTheme="minorHAnsi" w:cstheme="minorBidi"/>
      <w:b/>
      <w:bCs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AC3112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a">
    <w:name w:val="Plain Text"/>
    <w:basedOn w:val="a"/>
    <w:link w:val="afb"/>
    <w:rsid w:val="00AC3112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AC3112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Nonformat">
    <w:name w:val="ConsNonformat"/>
    <w:rsid w:val="00AC3112"/>
    <w:pPr>
      <w:widowControl w:val="0"/>
      <w:autoSpaceDE w:val="0"/>
      <w:autoSpaceDN w:val="0"/>
      <w:adjustRightInd w:val="0"/>
      <w:spacing w:after="0" w:line="240" w:lineRule="auto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basedOn w:val="a"/>
    <w:next w:val="ad"/>
    <w:uiPriority w:val="99"/>
    <w:unhideWhenUsed/>
    <w:rsid w:val="00AC3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731C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f">
    <w:name w:val="Абзац списка Знак"/>
    <w:aliases w:val="A_маркированный_список Знак"/>
    <w:link w:val="ae"/>
    <w:uiPriority w:val="34"/>
    <w:locked/>
    <w:rsid w:val="009731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1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nsPlusNormal0">
    <w:name w:val="ConsPlusNormal Знак"/>
    <w:link w:val="ConsPlusNormal"/>
    <w:rsid w:val="00943A57"/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8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xn--43-dlcmpgf3a0adk.xn--p1ai/corruption/dok/Pril21r-151.r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43-dlcmpgf3a0adk.xn--p1ai/corruption/dok/Pril21r-151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0F1C8-7B22-4C0B-960F-5652CE15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16520</TotalTime>
  <Pages>20</Pages>
  <Words>2673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Фатима</cp:lastModifiedBy>
  <cp:revision>397</cp:revision>
  <cp:lastPrinted>2023-12-19T15:47:00Z</cp:lastPrinted>
  <dcterms:created xsi:type="dcterms:W3CDTF">2023-08-25T12:35:00Z</dcterms:created>
  <dcterms:modified xsi:type="dcterms:W3CDTF">2024-02-16T08:00:00Z</dcterms:modified>
</cp:coreProperties>
</file>