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573BFBDD" w:rsidR="00321988" w:rsidRPr="00CE6E1C" w:rsidRDefault="0047457C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 w:rsidR="001505C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D66C3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34FF1380" w14:textId="0B342F0F" w:rsidR="00D66C36" w:rsidRPr="00D66C36" w:rsidRDefault="00D66C36" w:rsidP="00D66C36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создании комиссии по списанию начисленных поставщику (подрядчику, исполнителю) сумм неустоек (штрафов, пеней) в связи с неисполнением или ненадлежащим исполнением обязательств, предусмотренных контрактом</w:t>
      </w:r>
    </w:p>
    <w:p w14:paraId="7E50F74F" w14:textId="333A2E3E" w:rsidR="00D66C36" w:rsidRPr="00D66C36" w:rsidRDefault="00D66C36" w:rsidP="00D66C36">
      <w:pPr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Постановлением Правительства РФ от 04.07.2018 № 783 «О спасании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администрация Кильмезского района ПОСТАНОВЛЯЕТ:</w:t>
      </w:r>
    </w:p>
    <w:p w14:paraId="032C7C07" w14:textId="423C0BE1" w:rsidR="00D66C36" w:rsidRPr="00D66C36" w:rsidRDefault="00D66C36" w:rsidP="00D66C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1. Создать комиссию по списанию начисленных и неуплаченных сумм неустоек (штрафов, пеней), начисленных администрацией Кильмезского района поставщику (подрядчику, исполнителю) в связи с неисполнением или ненадлежащим исполнением обязательств, предусмотренных контрактом (далее – Комиссия) и утвердить ее состав согласно приложению №1.</w:t>
      </w:r>
    </w:p>
    <w:p w14:paraId="5C9EC26D" w14:textId="0A996EBB" w:rsidR="00D66C36" w:rsidRPr="00D66C36" w:rsidRDefault="00D66C36" w:rsidP="00D66C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Утвердить положение о комиссии по списанию начисленных и неуплаченных сумм неустоек (штрафов, пеней), начисленных администрацией Кильмезского района поставщику (подрядчику, исполнителю) в связи с неисполнением или ненадлежащим исполнением обязательств, предусмотренных контрактом согласно приложению № 2.</w:t>
      </w:r>
    </w:p>
    <w:p w14:paraId="5195BE0B" w14:textId="77777777" w:rsidR="00D66C36" w:rsidRPr="00D66C36" w:rsidRDefault="00D66C36" w:rsidP="00D66C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  <w:t>3. Считать утратившим силу постановление администрации Кильмезского района от 01.12.2023 г. №531 «О комиссии по поступлению и выбытию активов администрации Кильмезского района Кировской области.</w:t>
      </w:r>
    </w:p>
    <w:p w14:paraId="78A892CB" w14:textId="3B39A66B" w:rsidR="00D66C36" w:rsidRPr="00D66C36" w:rsidRDefault="00D66C36" w:rsidP="00D66C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4. Подлежит опубликованию на официальном сайте администрации Кильмезского района в информационно-телекоммуникационной сети «Интернет».</w:t>
      </w:r>
    </w:p>
    <w:p w14:paraId="3A61309D" w14:textId="2DB23056" w:rsidR="00D66C36" w:rsidRDefault="00D66C36" w:rsidP="00D66C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5. Контроль за исполнением настоящего постановления оставляю за собой.</w:t>
      </w:r>
    </w:p>
    <w:p w14:paraId="1CEFD3A8" w14:textId="5A0CDC02" w:rsidR="006A1D01" w:rsidRDefault="006A1D01" w:rsidP="00D66C3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А.Г. Коршунов</w:t>
      </w:r>
    </w:p>
    <w:p w14:paraId="031D1853" w14:textId="73F5AFE7" w:rsidR="00D66C36" w:rsidRDefault="00D66C36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__________________________________________________________________</w:t>
      </w:r>
    </w:p>
    <w:p w14:paraId="06F00BAD" w14:textId="27F52870" w:rsidR="006A1D01" w:rsidRPr="006A1D01" w:rsidRDefault="006A1D01" w:rsidP="00634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ПОДГОТОВЛЕНО:</w:t>
      </w:r>
    </w:p>
    <w:p w14:paraId="41FC9908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ABAD831" w14:textId="77777777" w:rsidR="00D66C36" w:rsidRPr="00D66C36" w:rsidRDefault="00D66C36" w:rsidP="00D66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Главный специалист</w:t>
      </w:r>
    </w:p>
    <w:p w14:paraId="2811F6F3" w14:textId="543B9D05" w:rsidR="00D66C36" w:rsidRDefault="00D66C36" w:rsidP="00D66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по размещению муниципального заказа</w:t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Д.И. Муртазина</w:t>
      </w:r>
    </w:p>
    <w:p w14:paraId="1CF3DF31" w14:textId="2B599E13" w:rsidR="006A1D01" w:rsidRPr="006A1D01" w:rsidRDefault="006A1D01" w:rsidP="00D66C3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1505C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.10.2025</w:t>
      </w:r>
    </w:p>
    <w:p w14:paraId="52C61B77" w14:textId="77777777" w:rsidR="006A1D01" w:rsidRPr="006A1D01" w:rsidRDefault="006A1D01" w:rsidP="00634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СОГЛАСОВАНО:</w:t>
      </w:r>
    </w:p>
    <w:p w14:paraId="151874B5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C237D16" w14:textId="77777777" w:rsidR="00A520C2" w:rsidRPr="00A520C2" w:rsidRDefault="00A520C2" w:rsidP="00A52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>Заместитель главы администрации,</w:t>
      </w:r>
    </w:p>
    <w:p w14:paraId="7882BEC8" w14:textId="77777777" w:rsidR="00A520C2" w:rsidRPr="00A520C2" w:rsidRDefault="00A520C2" w:rsidP="00A52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начальник управления планирования </w:t>
      </w:r>
    </w:p>
    <w:p w14:paraId="4ADE005B" w14:textId="77777777" w:rsidR="00A520C2" w:rsidRPr="00A520C2" w:rsidRDefault="00A520C2" w:rsidP="00A520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экономического развития </w:t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Г.П. Четверикова </w:t>
      </w:r>
    </w:p>
    <w:p w14:paraId="4B2FC3D8" w14:textId="0E03B35E" w:rsidR="00A520C2" w:rsidRDefault="00A520C2" w:rsidP="00A520C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1505C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A520C2">
        <w:rPr>
          <w:rFonts w:ascii="Times New Roman" w:eastAsia="Times New Roman" w:hAnsi="Times New Roman" w:cs="Times New Roman"/>
          <w:color w:val="333333"/>
          <w:sz w:val="28"/>
          <w:szCs w:val="28"/>
        </w:rPr>
        <w:t>.10.2025</w:t>
      </w:r>
    </w:p>
    <w:p w14:paraId="6505B1A5" w14:textId="77777777" w:rsidR="00D66C36" w:rsidRPr="00D66C36" w:rsidRDefault="00D66C36" w:rsidP="00D66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Первый заместитель  </w:t>
      </w:r>
    </w:p>
    <w:p w14:paraId="3F04DBDD" w14:textId="7035E566" w:rsidR="00D66C36" w:rsidRDefault="00D66C36" w:rsidP="00D66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главы администрации района </w:t>
      </w:r>
      <w:r w:rsid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66C36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5EAE6D71" w14:textId="6623A1DB" w:rsidR="00634946" w:rsidRDefault="00634946" w:rsidP="0063494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07.10.2025</w:t>
      </w:r>
    </w:p>
    <w:p w14:paraId="05D37A85" w14:textId="000533A4" w:rsidR="006A1D01" w:rsidRPr="006A1D01" w:rsidRDefault="006A1D01" w:rsidP="00634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ЛИНГВИСТИЧЕСКАЯ ЭКСПЕРТИЗА ПРОВЕДЕНА:</w:t>
      </w:r>
    </w:p>
    <w:p w14:paraId="1D0FE6D5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6173ACC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Управляющий делами</w:t>
      </w:r>
    </w:p>
    <w:p w14:paraId="4437472D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 района, заведующий</w:t>
      </w:r>
    </w:p>
    <w:p w14:paraId="17B2637D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организационной</w:t>
      </w:r>
    </w:p>
    <w:p w14:paraId="319F7998" w14:textId="77777777" w:rsidR="006A1D01" w:rsidRP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кадровой работы </w:t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М.Н. Дрягина</w:t>
      </w:r>
    </w:p>
    <w:p w14:paraId="4E088520" w14:textId="5AE6288C" w:rsidR="006A1D01" w:rsidRPr="006A1D01" w:rsidRDefault="006A1D01" w:rsidP="006A1D0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1505C2">
        <w:rPr>
          <w:rFonts w:ascii="Times New Roman" w:eastAsia="Times New Roman" w:hAnsi="Times New Roman" w:cs="Times New Roman"/>
          <w:color w:val="333333"/>
          <w:sz w:val="28"/>
          <w:szCs w:val="28"/>
        </w:rPr>
        <w:t>7</w:t>
      </w:r>
      <w:r w:rsidRPr="006A1D01">
        <w:rPr>
          <w:rFonts w:ascii="Times New Roman" w:eastAsia="Times New Roman" w:hAnsi="Times New Roman" w:cs="Times New Roman"/>
          <w:color w:val="333333"/>
          <w:sz w:val="28"/>
          <w:szCs w:val="28"/>
        </w:rPr>
        <w:t>.10.2025</w:t>
      </w:r>
    </w:p>
    <w:p w14:paraId="2E8E4416" w14:textId="6F8D3DD1" w:rsidR="006A1D01" w:rsidRDefault="006A1D01" w:rsidP="006A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BA9A6A5" w14:textId="77777777" w:rsidR="00634946" w:rsidRPr="00634946" w:rsidRDefault="00634946" w:rsidP="00634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>РАЗОСЛАТЬ: Администрация района- 1, УПЭР-1.</w:t>
      </w:r>
    </w:p>
    <w:p w14:paraId="18897B5B" w14:textId="0D488DC2" w:rsidR="00E15EBA" w:rsidRDefault="00634946" w:rsidP="00634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>ВСЕГО: 2 экз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6349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15EBA">
        <w:rPr>
          <w:rFonts w:ascii="Times New Roman" w:eastAsia="Times New Roman" w:hAnsi="Times New Roman" w:cs="Times New Roman"/>
          <w:color w:val="333333"/>
          <w:sz w:val="28"/>
          <w:szCs w:val="28"/>
        </w:rPr>
        <w:br w:type="page"/>
      </w:r>
    </w:p>
    <w:p w14:paraId="1A9496AA" w14:textId="77777777" w:rsidR="00E15EBA" w:rsidRPr="00E15EBA" w:rsidRDefault="00E15EBA" w:rsidP="00E15EBA">
      <w:pPr>
        <w:widowControl w:val="0"/>
        <w:spacing w:after="0" w:line="240" w:lineRule="auto"/>
        <w:ind w:left="65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>Приложение № 1</w:t>
      </w:r>
    </w:p>
    <w:p w14:paraId="5164A8FC" w14:textId="4A99E39E" w:rsidR="00E15EBA" w:rsidRPr="00E15EBA" w:rsidRDefault="00E15EBA" w:rsidP="00E15E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УТВЕРЖДЕН</w:t>
      </w:r>
    </w:p>
    <w:p w14:paraId="1DB3B25A" w14:textId="77777777" w:rsidR="00E15EBA" w:rsidRPr="00E15EBA" w:rsidRDefault="00E15EBA" w:rsidP="00E15E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постановлением</w:t>
      </w:r>
    </w:p>
    <w:p w14:paraId="11CDE244" w14:textId="77777777" w:rsidR="00E15EBA" w:rsidRPr="00E15EBA" w:rsidRDefault="00E15EBA" w:rsidP="00E15EBA">
      <w:pPr>
        <w:widowControl w:val="0"/>
        <w:spacing w:after="0" w:line="240" w:lineRule="auto"/>
        <w:ind w:left="65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администрации</w:t>
      </w:r>
    </w:p>
    <w:p w14:paraId="226E0DB1" w14:textId="77777777" w:rsidR="00E15EBA" w:rsidRPr="00E15EBA" w:rsidRDefault="00E15EBA" w:rsidP="00E15E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Кильмезского района</w:t>
      </w:r>
    </w:p>
    <w:p w14:paraId="7310019C" w14:textId="49E7544D" w:rsidR="00E15EBA" w:rsidRPr="00E15EBA" w:rsidRDefault="00E15EBA" w:rsidP="00E15EBA">
      <w:pPr>
        <w:widowControl w:val="0"/>
        <w:spacing w:after="660" w:line="240" w:lineRule="auto"/>
        <w:ind w:left="65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07.10.2025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420</w:t>
      </w:r>
    </w:p>
    <w:p w14:paraId="481AB45C" w14:textId="77777777" w:rsidR="00E15EBA" w:rsidRPr="00E15EBA" w:rsidRDefault="00E15EBA" w:rsidP="00E15EBA">
      <w:pPr>
        <w:widowControl w:val="0"/>
        <w:spacing w:after="300" w:line="259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СОСТАВ КОМИССИИ</w:t>
      </w: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br/>
        <w:t xml:space="preserve">по списанию начисленных и неуплаченных сумм неустоек (штрафов, пеней), начисленных администрацией Кильмезского района поставщику (подрядчику, исполнителю) в связи с неисполнением или ненадлежащим исполнением обязательств, предусмотренных контрактом </w:t>
      </w:r>
    </w:p>
    <w:p w14:paraId="4385FC79" w14:textId="77777777" w:rsidR="00E15EBA" w:rsidRPr="00E15EBA" w:rsidRDefault="00E15EBA" w:rsidP="00E15EBA">
      <w:pPr>
        <w:widowControl w:val="0"/>
        <w:spacing w:after="300" w:line="262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 xml:space="preserve">Председатель комиссии: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Коршунов Андрей Георгиевич -глава Кильмезского района.</w:t>
      </w:r>
    </w:p>
    <w:p w14:paraId="063379A3" w14:textId="77777777" w:rsidR="00E15EBA" w:rsidRPr="00E15EBA" w:rsidRDefault="00E15EBA" w:rsidP="00E15EBA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 xml:space="preserve">Заместитель председателя Комиссии: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Чучалина Татьяна Николаевна - первый заместитель главы администрации района.</w:t>
      </w:r>
    </w:p>
    <w:p w14:paraId="7FCE2738" w14:textId="77777777" w:rsidR="00E15EBA" w:rsidRPr="00E15EBA" w:rsidRDefault="00E15EBA" w:rsidP="00E15EBA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Члены комиссии:</w:t>
      </w:r>
    </w:p>
    <w:p w14:paraId="22C39AB6" w14:textId="77777777" w:rsidR="00E15EBA" w:rsidRPr="00E15EBA" w:rsidRDefault="00E15EBA" w:rsidP="00E15EBA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Четверикова Галина Петровна – заместитель главы администрации, начальник управления планирования и экономического развития.</w:t>
      </w:r>
    </w:p>
    <w:p w14:paraId="45130C43" w14:textId="77777777" w:rsidR="00E15EBA" w:rsidRPr="00E15EBA" w:rsidRDefault="00E15EBA" w:rsidP="00E15EBA">
      <w:pPr>
        <w:widowControl w:val="0"/>
        <w:spacing w:after="300" w:line="266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Петров Алексей Викторович - заместитель главы администрации района, заведующий отделом ЖКХ, жизнеобеспечения, строительства и архитектуры.</w:t>
      </w:r>
    </w:p>
    <w:p w14:paraId="06CA3F82" w14:textId="77777777" w:rsidR="00E15EBA" w:rsidRPr="00E15EBA" w:rsidRDefault="00E15EBA" w:rsidP="00E15EBA">
      <w:pPr>
        <w:widowControl w:val="0"/>
        <w:spacing w:after="30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Комарова Вера Ефимовна - консультант по правовым вопросам.</w:t>
      </w:r>
    </w:p>
    <w:p w14:paraId="17F3178D" w14:textId="77777777" w:rsidR="00E15EBA" w:rsidRPr="00E15EBA" w:rsidRDefault="00E15EBA" w:rsidP="00E15EBA">
      <w:pPr>
        <w:widowControl w:val="0"/>
        <w:spacing w:after="300" w:line="254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  <w:sectPr w:rsidR="00E15EBA" w:rsidRPr="00E15EBA" w:rsidSect="00CC511F">
          <w:headerReference w:type="first" r:id="rId8"/>
          <w:pgSz w:w="11900" w:h="16840"/>
          <w:pgMar w:top="1418" w:right="851" w:bottom="1134" w:left="1559" w:header="947" w:footer="947" w:gutter="0"/>
          <w:pgNumType w:start="1"/>
          <w:cols w:space="720"/>
          <w:noEndnote/>
          <w:titlePg/>
          <w:docGrid w:linePitch="360"/>
        </w:sect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 xml:space="preserve">Секретарь Комиссии: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Муртазина Диляра </w:t>
      </w:r>
      <w:proofErr w:type="spell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Исмагиловна</w:t>
      </w:r>
      <w:proofErr w:type="spell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- главный специалист по размещению муниципального заказа.</w:t>
      </w:r>
    </w:p>
    <w:p w14:paraId="63DB2DF9" w14:textId="77777777" w:rsidR="00E15EBA" w:rsidRPr="00E15EBA" w:rsidRDefault="00E15EBA" w:rsidP="00E15EBA">
      <w:pPr>
        <w:widowControl w:val="0"/>
        <w:spacing w:after="0" w:line="240" w:lineRule="auto"/>
        <w:ind w:left="6420" w:firstLine="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>Приложение № 2</w:t>
      </w:r>
    </w:p>
    <w:p w14:paraId="6A7F9AAC" w14:textId="77777777" w:rsidR="00E15EBA" w:rsidRPr="00E15EBA" w:rsidRDefault="00E15EBA" w:rsidP="00E15EBA">
      <w:pPr>
        <w:widowControl w:val="0"/>
        <w:spacing w:after="0" w:line="221" w:lineRule="auto"/>
        <w:ind w:left="6420" w:firstLine="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УТВЕРЖДЕНО</w:t>
      </w:r>
    </w:p>
    <w:p w14:paraId="3C5DA3EF" w14:textId="4741A929" w:rsidR="00E15EBA" w:rsidRPr="00E15EBA" w:rsidRDefault="00E15EBA" w:rsidP="00E15EBA">
      <w:pPr>
        <w:widowControl w:val="0"/>
        <w:spacing w:after="0" w:line="257" w:lineRule="auto"/>
        <w:ind w:left="6420" w:firstLine="2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постановлением администрации Кильмезского района от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07.10.2025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420</w:t>
      </w:r>
    </w:p>
    <w:p w14:paraId="47DC2089" w14:textId="77777777" w:rsidR="00E15EBA" w:rsidRDefault="00E15EBA" w:rsidP="00E15EBA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</w:p>
    <w:p w14:paraId="6F66CD6E" w14:textId="3D036F93" w:rsidR="00E15EBA" w:rsidRPr="00E15EBA" w:rsidRDefault="00E15EBA" w:rsidP="00E15EBA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Положение о комиссии</w:t>
      </w:r>
    </w:p>
    <w:p w14:paraId="55E3EB59" w14:textId="23A87E9C" w:rsidR="00E15EBA" w:rsidRDefault="00E15EBA" w:rsidP="00E15EBA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по списанию начисленных и неуплаченных сумм неустоек (штрафов, пеней), начисленных администрацией Кильмезского района поставщику (подрядчику, исполнителю) в связи с неисполнением или ненадлежащим исполнением обязательств, предусмотренных контрактом</w:t>
      </w:r>
    </w:p>
    <w:p w14:paraId="120DF354" w14:textId="77777777" w:rsidR="00E15EBA" w:rsidRPr="00E15EBA" w:rsidRDefault="00E15EBA" w:rsidP="00E15EBA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3C88EE0" w14:textId="62D90235" w:rsidR="00E15EBA" w:rsidRPr="00E15EBA" w:rsidRDefault="00E15EBA" w:rsidP="00E15EBA">
      <w:pPr>
        <w:keepNext/>
        <w:keepLines/>
        <w:widowControl w:val="0"/>
        <w:numPr>
          <w:ilvl w:val="0"/>
          <w:numId w:val="6"/>
        </w:numPr>
        <w:tabs>
          <w:tab w:val="left" w:pos="30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E15EBA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1"/>
      <w:bookmarkEnd w:id="2"/>
      <w:bookmarkEnd w:id="3"/>
    </w:p>
    <w:p w14:paraId="601DDD2C" w14:textId="77777777" w:rsidR="00E15EBA" w:rsidRPr="00E15EBA" w:rsidRDefault="00E15EBA" w:rsidP="00E15EBA">
      <w:pPr>
        <w:widowControl w:val="0"/>
        <w:numPr>
          <w:ilvl w:val="1"/>
          <w:numId w:val="6"/>
        </w:numPr>
        <w:tabs>
          <w:tab w:val="left" w:pos="4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4" w:name="bookmark4"/>
      <w:bookmarkEnd w:id="4"/>
      <w:r w:rsidRPr="00E15EBA">
        <w:rPr>
          <w:rFonts w:ascii="Times New Roman" w:eastAsia="Times New Roman" w:hAnsi="Times New Roman" w:cs="Times New Roman"/>
          <w:sz w:val="24"/>
          <w:szCs w:val="24"/>
          <w:lang w:bidi="ru-RU"/>
        </w:rPr>
        <w:t>Настоящее Положение разработано в целях реализации администрацией Кильмезского района (далее – администрация) постановления Правительства Российской Федерации от 4 июля 2018 г.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</w:t>
      </w:r>
    </w:p>
    <w:p w14:paraId="74BACADB" w14:textId="77777777" w:rsidR="00E15EBA" w:rsidRPr="00E15EBA" w:rsidRDefault="00E15EBA" w:rsidP="00E15EBA">
      <w:pPr>
        <w:widowControl w:val="0"/>
        <w:numPr>
          <w:ilvl w:val="1"/>
          <w:numId w:val="6"/>
        </w:numPr>
        <w:tabs>
          <w:tab w:val="left" w:pos="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5" w:name="bookmark5"/>
      <w:bookmarkStart w:id="6" w:name="bookmark6"/>
      <w:bookmarkEnd w:id="5"/>
      <w:bookmarkEnd w:id="6"/>
      <w:r w:rsidRPr="00E15E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Настоящее Положение устанавливает состав и порядок работы комиссии </w:t>
      </w:r>
      <w:r w:rsidRPr="00E15EB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Pr="00E15EB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списанию начисленных и неуплаченных сумм </w:t>
      </w:r>
      <w:r w:rsidRPr="00E15EBA">
        <w:rPr>
          <w:rFonts w:ascii="Times New Roman" w:eastAsia="Times New Roman" w:hAnsi="Times New Roman" w:cs="Times New Roman"/>
          <w:sz w:val="24"/>
          <w:szCs w:val="24"/>
        </w:rPr>
        <w:t>неустоек (штрафов, пеней), начисленных администрацией поставщику (подрядчику, исполнителю) в связи с неисполнением или ненадлежащим исполнением обязательств, предусмотренных контрактом (далее – комиссия</w:t>
      </w:r>
      <w:r w:rsidRPr="00E15E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списанию начисленных сумм неустоек (штрафов, пеней)</w:t>
      </w:r>
      <w:r w:rsidRPr="00E15EB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15EBA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заключенным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(далее - Закон №44-ФЗ).</w:t>
      </w:r>
    </w:p>
    <w:p w14:paraId="3D0526A6" w14:textId="77777777" w:rsidR="00E15EBA" w:rsidRPr="00E15EBA" w:rsidRDefault="00E15EBA" w:rsidP="00E15EBA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9A88826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2. Создание и организация деятельности комиссии по списанию начисленных сумм неустоек (штрафов, пеней).</w:t>
      </w:r>
    </w:p>
    <w:p w14:paraId="217BC51E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2.1. В целях подготовки и принятия решений о списании начисленных сумм неустоек (штрафов, пеней) создается комиссия по списанию начисленных сумм неустоек (штрафов, пеней) (далее - Комиссия). Комиссия создается путем утверждения постановлением администрации Кильмезского района из состава работников Заказчика без образования отдельного структурного подразделения.  Комиссия является постоянно действующей.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14:paraId="2445C2ED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2.2. В комиссии назначаются председатель Комиссии, заместитель председателя Комиссии и секретарь Комиссии.</w:t>
      </w:r>
    </w:p>
    <w:p w14:paraId="2353CC53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2.3. Председатель Комиссии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Комиссии, обязательные для исполнения, несет ответственность за соблюдение требований настоящего Положения, выполнение возложенных на Комиссию задач, выполняет иные обязанности в соответствии с настоящим Положением. Секретарь комиссии ведет протокол комиссии.</w:t>
      </w:r>
    </w:p>
    <w:p w14:paraId="60D257E7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2.4. Комиссия осуществляет следующие полномочия: </w:t>
      </w:r>
    </w:p>
    <w:p w14:paraId="00832B43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а) рассматривает документы, необходимые для принятия решения о списании </w:t>
      </w: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lastRenderedPageBreak/>
        <w:t xml:space="preserve">начисленных сумм неустоек (штрафов, пеней); </w:t>
      </w:r>
    </w:p>
    <w:p w14:paraId="431F63DC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б) в случае необходимости истребует дополнительные документы или информацию для принятия Комиссией соответствующего решения; </w:t>
      </w:r>
    </w:p>
    <w:p w14:paraId="2646C372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в) готовит предложения о возможности (невозможности) принятия решения о списании начисленных сумм неустоек (штрафов, пеней). </w:t>
      </w:r>
    </w:p>
    <w:p w14:paraId="03C4A729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2.5. Комиссия для решения возложенных на нее задач вправе: </w:t>
      </w:r>
    </w:p>
    <w:p w14:paraId="2A4D92F5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а) направлять запросы о представлении необходимых Комиссии документов или информации для принятия ею соответствующего решения; </w:t>
      </w:r>
    </w:p>
    <w:p w14:paraId="7D0B8A48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б) привлекать для принятия Комиссией соответствующего решения необходимых специалистов и/или организации; </w:t>
      </w:r>
    </w:p>
    <w:p w14:paraId="3EC4DEB9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в) предпринимать иные действия, необходимые для решения возложенных на Комиссию задач. </w:t>
      </w:r>
    </w:p>
    <w:p w14:paraId="21A12EB5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2.6. Срок рассмотрения Комиссией представленных документов не должен превышать 5 рабочих дней. </w:t>
      </w:r>
    </w:p>
    <w:p w14:paraId="3F89A4E1" w14:textId="6740F298" w:rsidR="00E15EBA" w:rsidRPr="00E15EBA" w:rsidRDefault="00E15EBA" w:rsidP="00E15EBA">
      <w:pPr>
        <w:widowControl w:val="0"/>
        <w:spacing w:after="0" w:line="240" w:lineRule="auto"/>
        <w:ind w:right="345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2.7. </w:t>
      </w:r>
      <w:r w:rsidRPr="00E15EBA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Заседание комиссии считается правомочным, если на нем присутствуют не менее 50% от ее состава. </w:t>
      </w: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Решения Комиссии принимаются открытым голосованием простым большинством голосов от общего числа присутствующих на заседании членов Комиссии, и оформляются протоколом. </w:t>
      </w:r>
      <w:r w:rsidRPr="00E15EBA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При равенстве голосов голос председателя Комиссии является решающим. Члены Комиссии не вправе воздерживаться от голосования. </w:t>
      </w:r>
    </w:p>
    <w:p w14:paraId="1E871E63" w14:textId="56BEEB64" w:rsidR="00E15EBA" w:rsidRPr="00E15EBA" w:rsidRDefault="00E15EBA" w:rsidP="00E15EBA">
      <w:pPr>
        <w:widowControl w:val="0"/>
        <w:spacing w:after="0" w:line="240" w:lineRule="auto"/>
        <w:ind w:right="345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ab/>
      </w:r>
      <w:r w:rsidRPr="00E15EBA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2.8. В случае наличия у членов комиссии, прямой или косвенной личной заинтересованности в результатах голосования по вопросам, рассматриваемых комиссией, такой член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протоколе заседания комиссии с указанием причины удовлетворения или отказа в удовлетворении заявления о самоотводе.</w:t>
      </w:r>
    </w:p>
    <w:p w14:paraId="40A57CDA" w14:textId="75594799" w:rsidR="00E15EBA" w:rsidRPr="00E15EBA" w:rsidRDefault="00E15EBA" w:rsidP="00E15EBA">
      <w:pPr>
        <w:widowControl w:val="0"/>
        <w:spacing w:after="0" w:line="240" w:lineRule="auto"/>
        <w:ind w:right="345" w:firstLine="70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2.9. Все решения, принятые комиссией, подлежат отражению в форме протокола, подлежащего подписанию всеми членами комиссии, присутствующими на заседании комиссии.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комиссии. </w:t>
      </w:r>
    </w:p>
    <w:p w14:paraId="27B39C93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2.10. На основании решения Комиссии издается распоряжение администрации о списании начисленных сумм неустоек (штрафов, пеней). </w:t>
      </w:r>
    </w:p>
    <w:p w14:paraId="308A8407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4CF7C51A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3. Организация списания начисленных сумм неустоек (штрафов, пеней)</w:t>
      </w:r>
    </w:p>
    <w:p w14:paraId="58515800" w14:textId="7D1CA47A" w:rsidR="00E15EBA" w:rsidRPr="00E15EBA" w:rsidRDefault="00E15EBA" w:rsidP="00E15EBA">
      <w:pPr>
        <w:widowControl w:val="0"/>
        <w:spacing w:after="0" w:line="240" w:lineRule="auto"/>
        <w:ind w:right="345" w:firstLine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3.1. Списание начисленных и неуплаченных сумм неустоек (штрафов, пеней) осуществляется администрацией в случаях и порядке, предусмотренном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г. № 783.</w:t>
      </w:r>
    </w:p>
    <w:p w14:paraId="43A9E4DF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3.2. Главный специалист по размещению муниципального заказа администрации направляет копии требований (претензий) об уплате неустоек (штрафов, пеней), предъявленных поставщикам (подрядчикам, исполнителям) в связи с просрочкой исполнения обязательств, предусмотренных контрактами, а также в иных случаях неисполнения или ненадлежащего исполнения обязательств по контрактам и </w:t>
      </w:r>
    </w:p>
    <w:p w14:paraId="67BE15ED" w14:textId="77777777" w:rsidR="00E15EBA" w:rsidRPr="00E15EBA" w:rsidRDefault="00E15EBA" w:rsidP="00E15EBA">
      <w:pPr>
        <w:widowControl w:val="0"/>
        <w:spacing w:after="0" w:line="240" w:lineRule="auto"/>
        <w:ind w:right="345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обеспечивает сверку с поставщиком (подрядчиком, исполнителем) неуплаченных сумм неустоек (штрафов, пеней). </w:t>
      </w:r>
    </w:p>
    <w:p w14:paraId="025C19EA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lastRenderedPageBreak/>
        <w:t xml:space="preserve">3.3. При наличии документа о подтвержденных сторонами контракта расчетах по начисленным и неуплаченным суммам неустоек (штрафов, пеней) основанием для принятия решения о списании неуплаченных сумм неустоек (штрафов, пеней) является: исполнение поставщиком (подрядчиком, исполнителем) обязательств (за исключением гарантийных обязательств) по контракту в полном объеме, подтвержденное актом приемки или иным документом. </w:t>
      </w:r>
    </w:p>
    <w:p w14:paraId="225AE04E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3.4. В случае если поставщик (подрядчик, исполнитель) не подтвердил наличие неуплаченной суммы неустойки (штрафа, пени), принятие решения о ее списании не допускается. </w:t>
      </w:r>
    </w:p>
    <w:p w14:paraId="135BCFF5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3.5. Сотрудник администрации, ответственный за осуществление закупок (далее –специалист по закупкам), подготавливает и направляет в Комиссию сведения о подлежащих списанию суммах неустоек (штрафов, пеней), а также документы, необходимые для принятия решения о списании начисленных сумм неустоек (штрафов, пеней), в том числе: </w:t>
      </w:r>
    </w:p>
    <w:p w14:paraId="44459649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а) копию контракта; </w:t>
      </w:r>
    </w:p>
    <w:p w14:paraId="3CA355C5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б) дополнительное соглашение к контракту (при наличии);</w:t>
      </w:r>
    </w:p>
    <w:p w14:paraId="611E4BF1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в) документы, подтверждающие исполнение поставщиком (подрядчиком, исполнителем) обязательств (за исключением гарантийных обязательств) по контракту в полном объеме (акты о приемке товара, акты приемки выполненных работ (оказанных услуг)); </w:t>
      </w:r>
    </w:p>
    <w:p w14:paraId="62545389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г) копию вступившего в законную силу решения суда, установившего факт выполнения поставщиком (подрядчиком, исполнителем) обязательств по контракту в полном объеме (при наличии); </w:t>
      </w:r>
    </w:p>
    <w:p w14:paraId="581599B1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д) копию предъявленного поставщику (подрядчику, исполнителю) требования (претензии) об уплате неустойки (штрафа, пени) в связи с просрочкой исполнения обязательств, предусмотренных контрактом, а также в иных случаях неисполнения или ненадлежащего исполнения обязательств по контракту. </w:t>
      </w:r>
    </w:p>
    <w:p w14:paraId="4FB5FCDB" w14:textId="4EDECBBD" w:rsidR="00E15EBA" w:rsidRPr="00E15EBA" w:rsidRDefault="00E15EBA" w:rsidP="00E15EBA">
      <w:pPr>
        <w:widowControl w:val="0"/>
        <w:spacing w:after="0" w:line="240" w:lineRule="auto"/>
        <w:ind w:right="345" w:firstLine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3.6. Комиссия анализирует представленные документы на соответствие требованиям, установленным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г. № 783.</w:t>
      </w:r>
    </w:p>
    <w:p w14:paraId="13B24A6F" w14:textId="543AEF65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>Комиссия после рассмотрения поступивших документов готовит документ о списании начисленных сумм неустоек (штрафов, пеней). Решение комиссии оформляется протоколом.</w:t>
      </w:r>
    </w:p>
    <w:p w14:paraId="39DE34E1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3.7. Главный специалист по размещению муниципального заказа администрации на основании протокола Комиссии подготавливает проект решения о списании сумм неустоек (штрафов, пеней). </w:t>
      </w:r>
    </w:p>
    <w:p w14:paraId="1C9F6A31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3.8. В течение 5 рабочих дней со дня принятия решения о списании сумм неустоек (штрафов, пеней): </w:t>
      </w:r>
    </w:p>
    <w:p w14:paraId="2AB99419" w14:textId="77777777" w:rsidR="00E15EBA" w:rsidRPr="00E15EBA" w:rsidRDefault="00E15EBA" w:rsidP="00E15EBA">
      <w:pPr>
        <w:widowControl w:val="0"/>
        <w:spacing w:after="0" w:line="240" w:lineRule="auto"/>
        <w:ind w:right="345" w:firstLine="709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E15EBA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а) Специалист по закупкам направляет поставщику (подрядчику, исполнителю) уведомление о списании начисленных и неуплаченных сумм неустоек (штрафов, пеней) с указанием их размера (по форме, утвержденной постановлением Правительства Российской Федерации от 4 июля 2018 г.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контрактом»); </w:t>
      </w:r>
    </w:p>
    <w:p w14:paraId="2C7342B3" w14:textId="77777777" w:rsidR="00E15EBA" w:rsidRPr="00E15EBA" w:rsidRDefault="00E15EBA" w:rsidP="00E15EBA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CD288AB" w14:textId="77777777" w:rsidR="00E15EBA" w:rsidRPr="00E15EBA" w:rsidRDefault="00E15EBA" w:rsidP="00E15EBA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D1F871" w14:textId="77777777" w:rsidR="00E15EBA" w:rsidRPr="00E15EBA" w:rsidRDefault="00E15EBA" w:rsidP="00E15EBA">
      <w:pPr>
        <w:widowControl w:val="0"/>
        <w:tabs>
          <w:tab w:val="left" w:pos="4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1EF5FFB" w14:textId="77777777" w:rsidR="00E15EBA" w:rsidRDefault="00E15EBA" w:rsidP="00E15EBA">
      <w:pPr>
        <w:widowControl w:val="0"/>
        <w:spacing w:after="0" w:line="257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7" w:name="bookmark9"/>
      <w:bookmarkStart w:id="8" w:name="bookmark26"/>
      <w:bookmarkStart w:id="9" w:name="bookmark40"/>
      <w:bookmarkStart w:id="10" w:name="bookmark51"/>
      <w:bookmarkStart w:id="11" w:name="_Hlk151129605"/>
      <w:bookmarkStart w:id="12" w:name="_Hlk151129617"/>
      <w:bookmarkEnd w:id="7"/>
      <w:bookmarkEnd w:id="8"/>
      <w:bookmarkEnd w:id="9"/>
      <w:bookmarkEnd w:id="10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>Приложение №1</w:t>
      </w:r>
    </w:p>
    <w:p w14:paraId="21DDB142" w14:textId="50E5FB88" w:rsidR="00E15EBA" w:rsidRDefault="00E15EBA" w:rsidP="00E15EBA">
      <w:pPr>
        <w:widowControl w:val="0"/>
        <w:spacing w:after="0" w:line="257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 Положению</w:t>
      </w:r>
    </w:p>
    <w:p w14:paraId="7934C53D" w14:textId="49501FB8" w:rsidR="00E15EBA" w:rsidRPr="00E15EBA" w:rsidRDefault="00E15EBA" w:rsidP="00E15EBA">
      <w:pPr>
        <w:widowControl w:val="0"/>
        <w:spacing w:after="0" w:line="257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администрации </w:t>
      </w:r>
    </w:p>
    <w:p w14:paraId="787FAC38" w14:textId="77777777" w:rsidR="00E15EBA" w:rsidRPr="00E15EBA" w:rsidRDefault="00E15EBA" w:rsidP="00E15EBA">
      <w:pPr>
        <w:widowControl w:val="0"/>
        <w:spacing w:after="0" w:line="257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Кильмезского района </w:t>
      </w:r>
    </w:p>
    <w:p w14:paraId="54FED24F" w14:textId="728AE086" w:rsidR="00E15EBA" w:rsidRPr="00E15EBA" w:rsidRDefault="00E15EBA" w:rsidP="00E15EBA">
      <w:pPr>
        <w:widowControl w:val="0"/>
        <w:spacing w:after="0" w:line="257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07.10.2025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420</w:t>
      </w:r>
    </w:p>
    <w:p w14:paraId="4ED7052D" w14:textId="77777777" w:rsidR="00E15EBA" w:rsidRPr="00E15EBA" w:rsidRDefault="00E15EBA" w:rsidP="00E15EBA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3" w:name="_Hlk151129690"/>
      <w:bookmarkEnd w:id="11"/>
      <w:bookmarkEnd w:id="12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Протокол №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заседания комиссии по списанию начисленных и неуплаченных сумм неустоек (штрафов, пеней), начисленных администрацией Кильмезского района поставщику (подрядчику, исполнителю) в связи с неисполнением или ненадлежащим исполнением обязательств, предусмотренных контрактом</w:t>
      </w:r>
    </w:p>
    <w:p w14:paraId="29EE7F71" w14:textId="77777777" w:rsidR="00E15EBA" w:rsidRPr="00E15EBA" w:rsidRDefault="00E15EBA" w:rsidP="00E15EBA">
      <w:pPr>
        <w:widowControl w:val="0"/>
        <w:spacing w:after="320" w:line="254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D9BE1B3" w14:textId="0BC26973" w:rsidR="00E15EBA" w:rsidRPr="00E15EBA" w:rsidRDefault="00E15EBA" w:rsidP="00E15EBA">
      <w:pPr>
        <w:widowControl w:val="0"/>
        <w:spacing w:after="320" w:line="240" w:lineRule="auto"/>
        <w:ind w:left="4560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noProof/>
          <w:sz w:val="24"/>
          <w:szCs w:val="24"/>
          <w:lang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7B737" wp14:editId="690CA806">
                <wp:simplePos x="0" y="0"/>
                <wp:positionH relativeFrom="page">
                  <wp:posOffset>1024255</wp:posOffset>
                </wp:positionH>
                <wp:positionV relativeFrom="paragraph">
                  <wp:posOffset>12700</wp:posOffset>
                </wp:positionV>
                <wp:extent cx="1045210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C7147" w14:textId="77777777" w:rsidR="00E15EBA" w:rsidRDefault="00E15EBA" w:rsidP="00E15EBA">
                            <w:pPr>
                              <w:pStyle w:val="1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пгт Кильмезь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07B73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0.65pt;margin-top:1pt;width:82.3pt;height:16.1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" filled="f" stroked="f">
                <v:textbox inset="0,0,0,0">
                  <w:txbxContent>
                    <w:p w14:paraId="156C7147" w14:textId="77777777" w:rsidR="00E15EBA" w:rsidRDefault="00E15EBA" w:rsidP="00E15EBA">
                      <w:pPr>
                        <w:pStyle w:val="1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пгт Кильмезь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«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»</w:t>
      </w:r>
      <w:proofErr w:type="gram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          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202</w:t>
      </w:r>
    </w:p>
    <w:p w14:paraId="202E6D17" w14:textId="77777777" w:rsidR="00E15EBA" w:rsidRPr="00E15EBA" w:rsidRDefault="00E15EBA" w:rsidP="00E15E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На заседании присутствовали:</w:t>
      </w:r>
    </w:p>
    <w:p w14:paraId="301BD5C3" w14:textId="77777777" w:rsidR="00E15EBA" w:rsidRPr="00E15EBA" w:rsidRDefault="00E15EBA" w:rsidP="00E15EBA">
      <w:pPr>
        <w:widowControl w:val="0"/>
        <w:tabs>
          <w:tab w:val="left" w:leader="underscore" w:pos="7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Председатель комиссии: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14:paraId="36E45B7A" w14:textId="77777777" w:rsidR="00E15EBA" w:rsidRPr="00E15EBA" w:rsidRDefault="00E15EBA" w:rsidP="00E15EBA">
      <w:pPr>
        <w:widowControl w:val="0"/>
        <w:tabs>
          <w:tab w:val="left" w:leader="underscore" w:pos="7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719635A7" w14:textId="77777777" w:rsidR="00E15EBA" w:rsidRPr="00E15EBA" w:rsidRDefault="00E15EBA" w:rsidP="00E15EBA">
      <w:pPr>
        <w:widowControl w:val="0"/>
        <w:tabs>
          <w:tab w:val="left" w:leader="underscore" w:pos="7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Члены комиссии: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14:paraId="2A953BCF" w14:textId="77777777" w:rsidR="00E15EBA" w:rsidRPr="00E15EBA" w:rsidRDefault="00E15EBA" w:rsidP="00E15EBA">
      <w:pPr>
        <w:widowControl w:val="0"/>
        <w:pBdr>
          <w:bottom w:val="single" w:sz="4" w:space="0" w:color="auto"/>
        </w:pBdr>
        <w:spacing w:after="620" w:line="254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A243CA8" w14:textId="3C5414DA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Повестка заседания: о списании неустойки (штрафа, пени) по муниципальному контракту от _____ № ________ на ______________</w:t>
      </w:r>
    </w:p>
    <w:p w14:paraId="1B37C550" w14:textId="77777777" w:rsidR="00E15EBA" w:rsidRPr="00E15EBA" w:rsidRDefault="00E15EBA" w:rsidP="00E15EBA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6"/>
          <w:szCs w:val="26"/>
          <w:lang w:bidi="ru-RU"/>
        </w:rPr>
      </w:pPr>
    </w:p>
    <w:p w14:paraId="45993E17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Слушали:</w:t>
      </w:r>
    </w:p>
    <w:p w14:paraId="22EFE2C1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________________ доложила о наличии начисленных сумм неустоек</w:t>
      </w:r>
    </w:p>
    <w:p w14:paraId="67DADD41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(штрафов, пеней) по муниципальному контракту от________________</w:t>
      </w:r>
    </w:p>
    <w:p w14:paraId="5266E9F8" w14:textId="77777777" w:rsidR="00E15EBA" w:rsidRPr="00E15EBA" w:rsidRDefault="00E15EBA" w:rsidP="00E15EBA">
      <w:pPr>
        <w:widowControl w:val="0"/>
        <w:tabs>
          <w:tab w:val="left" w:leader="underscore" w:pos="1531"/>
        </w:tabs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на___________________________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(реестровый номер контракта).</w:t>
      </w:r>
    </w:p>
    <w:p w14:paraId="512AA363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Основание для списания: письмо _________ от ___________ исх.№__________</w:t>
      </w:r>
    </w:p>
    <w:p w14:paraId="6BCAF410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о подтверждении задолженности; акт приемки выполненных работ от _______.</w:t>
      </w:r>
    </w:p>
    <w:p w14:paraId="6402079D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Решили: списать общую сумму начисленной и неуплаченной неустойки </w:t>
      </w:r>
      <w:proofErr w:type="gram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с  _</w:t>
      </w:r>
      <w:proofErr w:type="gram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_____________(адрес, ИНН) по муниципальному контракту от __________</w:t>
      </w:r>
    </w:p>
    <w:p w14:paraId="3CEB1157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 ________</w:t>
      </w:r>
      <w:proofErr w:type="gram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на(</w:t>
      </w:r>
      <w:proofErr w:type="gram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реестровый номер контракта), цена контракта рублей) в размере ____________руб. что не превышает ______________ процентов цены контракта.</w:t>
      </w:r>
    </w:p>
    <w:p w14:paraId="21050163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5812F114" w14:textId="77777777" w:rsidR="00E15EBA" w:rsidRPr="00E15EBA" w:rsidRDefault="00E15EBA" w:rsidP="00E15EBA">
      <w:pPr>
        <w:widowControl w:val="0"/>
        <w:spacing w:after="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Голосование:</w:t>
      </w:r>
    </w:p>
    <w:p w14:paraId="69B77C5B" w14:textId="77777777" w:rsidR="00E15EBA" w:rsidRPr="00E15EBA" w:rsidRDefault="00E15EBA" w:rsidP="00E15EBA">
      <w:pPr>
        <w:widowControl w:val="0"/>
        <w:spacing w:after="320" w:line="259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  <w:sectPr w:rsidR="00E15EBA" w:rsidRPr="00E15EBA">
          <w:pgSz w:w="11900" w:h="16840"/>
          <w:pgMar w:top="1271" w:right="1359" w:bottom="1271" w:left="1574" w:header="843" w:footer="843" w:gutter="0"/>
          <w:cols w:space="720"/>
          <w:noEndnote/>
          <w:docGrid w:linePitch="360"/>
        </w:sect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Подписи членов комиссии:</w:t>
      </w:r>
    </w:p>
    <w:bookmarkEnd w:id="13"/>
    <w:p w14:paraId="3F2AA512" w14:textId="77777777" w:rsidR="00E15EBA" w:rsidRPr="00E15EBA" w:rsidRDefault="00E15EBA" w:rsidP="00E15EBA">
      <w:pPr>
        <w:widowControl w:val="0"/>
        <w:spacing w:after="0" w:line="259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lastRenderedPageBreak/>
        <w:t>Приложение №2</w:t>
      </w:r>
    </w:p>
    <w:p w14:paraId="620B8099" w14:textId="77777777" w:rsidR="00E15EBA" w:rsidRPr="00E15EBA" w:rsidRDefault="00E15EBA" w:rsidP="00E15EBA">
      <w:pPr>
        <w:widowControl w:val="0"/>
        <w:spacing w:after="0" w:line="259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 Положению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администрации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Кильмезского района</w:t>
      </w:r>
    </w:p>
    <w:p w14:paraId="6E515E59" w14:textId="1F5A7E06" w:rsidR="00E15EBA" w:rsidRPr="00E15EBA" w:rsidRDefault="00E15EBA" w:rsidP="00E15EBA">
      <w:pPr>
        <w:widowControl w:val="0"/>
        <w:spacing w:after="260" w:line="259" w:lineRule="auto"/>
        <w:jc w:val="right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о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т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07.10.2025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420</w:t>
      </w:r>
    </w:p>
    <w:p w14:paraId="429D6455" w14:textId="77777777" w:rsidR="00E15EBA" w:rsidRPr="00E15EBA" w:rsidRDefault="00E15EBA" w:rsidP="00E15EBA">
      <w:pPr>
        <w:widowControl w:val="0"/>
        <w:tabs>
          <w:tab w:val="left" w:leader="underscore" w:pos="4632"/>
        </w:tabs>
        <w:spacing w:after="2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РЕШЕНИЕ КОМИССИИ №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о списании неустойки (штрафа, пени)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по контракту от _________№ ____________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br/>
        <w:t>на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</w:r>
    </w:p>
    <w:p w14:paraId="2B1EEF37" w14:textId="22EF3010" w:rsidR="00E15EBA" w:rsidRPr="00E15EBA" w:rsidRDefault="00E15EBA" w:rsidP="00E15EBA">
      <w:pPr>
        <w:widowControl w:val="0"/>
        <w:tabs>
          <w:tab w:val="left" w:pos="6365"/>
          <w:tab w:val="left" w:leader="underscore" w:pos="6883"/>
        </w:tabs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пгт Кильмезь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«</w:t>
      </w:r>
      <w:proofErr w:type="gram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ab/>
        <w:t>»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bidi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bidi="ru-RU"/>
        </w:rPr>
        <w:t xml:space="preserve">         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202_ г.</w:t>
      </w:r>
    </w:p>
    <w:p w14:paraId="5CCBDEC1" w14:textId="77777777" w:rsidR="00E15EBA" w:rsidRPr="00E15EBA" w:rsidRDefault="00E15EBA" w:rsidP="00E15EBA">
      <w:pPr>
        <w:widowControl w:val="0"/>
        <w:spacing w:after="26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На основании подпункта (-</w:t>
      </w:r>
      <w:proofErr w:type="spell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ов</w:t>
      </w:r>
      <w:proofErr w:type="spell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)пункта 3 постановления Правительства Российской Федерации от 04.07.2018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</w:t>
      </w: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комиссия по поступлению и выбытию активов, созданная в целях подготовки решений о списании начисленных и неуплаченных сумм неустоек (штрафов, пеней) (далее - комиссия), в составе:</w:t>
      </w:r>
    </w:p>
    <w:p w14:paraId="142D80C9" w14:textId="77777777" w:rsidR="00E15EBA" w:rsidRPr="00E15EBA" w:rsidRDefault="00E15EBA" w:rsidP="00E15EBA">
      <w:pPr>
        <w:widowControl w:val="0"/>
        <w:tabs>
          <w:tab w:val="left" w:leader="underscore" w:pos="542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Председателя:</w:t>
      </w: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ab/>
      </w:r>
    </w:p>
    <w:p w14:paraId="30B25D5C" w14:textId="77777777" w:rsidR="00E15EBA" w:rsidRPr="00E15EBA" w:rsidRDefault="00E15EBA" w:rsidP="00E15EBA">
      <w:pPr>
        <w:widowControl w:val="0"/>
        <w:tabs>
          <w:tab w:val="left" w:leader="underscore" w:pos="542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Членов:</w:t>
      </w: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ab/>
      </w:r>
    </w:p>
    <w:p w14:paraId="45B4710E" w14:textId="77777777" w:rsidR="00E15EBA" w:rsidRPr="00E15EBA" w:rsidRDefault="00E15EBA" w:rsidP="00E15EBA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рассмотрела следующие документы:</w:t>
      </w:r>
    </w:p>
    <w:p w14:paraId="36620FBC" w14:textId="77777777" w:rsidR="00E15EBA" w:rsidRPr="00E15EBA" w:rsidRDefault="00E15EBA" w:rsidP="00E15EBA">
      <w:pPr>
        <w:widowControl w:val="0"/>
        <w:numPr>
          <w:ilvl w:val="0"/>
          <w:numId w:val="7"/>
        </w:numPr>
        <w:tabs>
          <w:tab w:val="left" w:pos="84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4" w:name="bookmark68"/>
      <w:bookmarkEnd w:id="14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контракт;</w:t>
      </w:r>
    </w:p>
    <w:p w14:paraId="6B027D7B" w14:textId="77777777" w:rsidR="00E15EBA" w:rsidRPr="00E15EBA" w:rsidRDefault="00E15EBA" w:rsidP="00E15EBA">
      <w:pPr>
        <w:widowControl w:val="0"/>
        <w:numPr>
          <w:ilvl w:val="0"/>
          <w:numId w:val="7"/>
        </w:numPr>
        <w:tabs>
          <w:tab w:val="left" w:pos="84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5" w:name="bookmark69"/>
      <w:bookmarkEnd w:id="15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акт сверки;</w:t>
      </w:r>
    </w:p>
    <w:p w14:paraId="5994BDE2" w14:textId="77777777" w:rsidR="00E15EBA" w:rsidRPr="00E15EBA" w:rsidRDefault="00E15EBA" w:rsidP="00E15EBA">
      <w:pPr>
        <w:widowControl w:val="0"/>
        <w:numPr>
          <w:ilvl w:val="0"/>
          <w:numId w:val="7"/>
        </w:numPr>
        <w:tabs>
          <w:tab w:val="left" w:pos="84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6" w:name="bookmark70"/>
      <w:bookmarkEnd w:id="16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документ о приемке;</w:t>
      </w:r>
    </w:p>
    <w:p w14:paraId="3A457E03" w14:textId="77777777" w:rsidR="00E15EBA" w:rsidRPr="00E15EBA" w:rsidRDefault="00E15EBA" w:rsidP="00E15EBA">
      <w:pPr>
        <w:widowControl w:val="0"/>
        <w:numPr>
          <w:ilvl w:val="0"/>
          <w:numId w:val="7"/>
        </w:numPr>
        <w:tabs>
          <w:tab w:val="left" w:pos="84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7" w:name="bookmark71"/>
      <w:bookmarkEnd w:id="17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претензия об уплате неустойки;</w:t>
      </w:r>
    </w:p>
    <w:p w14:paraId="17001D0C" w14:textId="77777777" w:rsidR="00E15EBA" w:rsidRPr="00E15EBA" w:rsidRDefault="00E15EBA" w:rsidP="00E15EBA">
      <w:pPr>
        <w:widowControl w:val="0"/>
        <w:numPr>
          <w:ilvl w:val="0"/>
          <w:numId w:val="7"/>
        </w:numPr>
        <w:tabs>
          <w:tab w:val="left" w:pos="8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18" w:name="bookmark72"/>
      <w:bookmarkEnd w:id="18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обоснование обстоятельств, повлекших невозможность исполнения контракта (при необходимости).</w:t>
      </w:r>
    </w:p>
    <w:p w14:paraId="7A6714AC" w14:textId="77777777" w:rsidR="00E15EBA" w:rsidRPr="00E15EBA" w:rsidRDefault="00E15EBA" w:rsidP="00E15EBA">
      <w:pPr>
        <w:widowControl w:val="0"/>
        <w:spacing w:after="0" w:line="240" w:lineRule="auto"/>
        <w:ind w:firstLine="580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приняла решение</w:t>
      </w:r>
    </w:p>
    <w:p w14:paraId="5F90F6FB" w14:textId="77777777" w:rsidR="00E15EBA" w:rsidRPr="00E15EBA" w:rsidRDefault="00E15EBA" w:rsidP="00E15EB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списать общую сумму/ 50% начисленной и неуплаченной неустойки с</w:t>
      </w:r>
    </w:p>
    <w:p w14:paraId="575FD59F" w14:textId="5CB3DA90" w:rsidR="00E15EBA" w:rsidRPr="00E15EBA" w:rsidRDefault="00E15EBA" w:rsidP="00E15EBA">
      <w:pPr>
        <w:widowControl w:val="0"/>
        <w:spacing w:after="4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(</w:t>
      </w:r>
      <w:proofErr w:type="gramStart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адрес: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,</w:t>
      </w:r>
      <w:proofErr w:type="gramEnd"/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ИНН ) по контракту от №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на(реестровый номер контракта в ЕИС) в размере рублей.</w:t>
      </w:r>
    </w:p>
    <w:p w14:paraId="129317D2" w14:textId="77777777" w:rsidR="00E15EBA" w:rsidRPr="00E15EBA" w:rsidRDefault="00E15EBA" w:rsidP="00E15EBA">
      <w:pPr>
        <w:widowControl w:val="0"/>
        <w:tabs>
          <w:tab w:val="left" w:pos="4833"/>
          <w:tab w:val="left" w:pos="5222"/>
          <w:tab w:val="left" w:leader="hyphen" w:pos="7305"/>
          <w:tab w:val="left" w:leader="hyphen" w:pos="9065"/>
        </w:tabs>
        <w:spacing w:after="160" w:line="24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Председатель:</w:t>
      </w: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ab/>
      </w:r>
    </w:p>
    <w:p w14:paraId="30058BB6" w14:textId="77777777" w:rsidR="00E15EBA" w:rsidRPr="00E15EBA" w:rsidRDefault="00E15EBA" w:rsidP="00E15EBA">
      <w:pPr>
        <w:widowControl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bidi="ru-RU"/>
        </w:rPr>
      </w:pPr>
    </w:p>
    <w:p w14:paraId="5FCD9656" w14:textId="77777777" w:rsidR="00E15EBA" w:rsidRPr="00E15EBA" w:rsidRDefault="00E15EBA" w:rsidP="00E15EBA">
      <w:pPr>
        <w:widowControl w:val="0"/>
        <w:tabs>
          <w:tab w:val="left" w:pos="5222"/>
          <w:tab w:val="left" w:leader="hyphen" w:pos="9065"/>
        </w:tabs>
        <w:spacing w:after="160" w:line="18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b/>
          <w:bCs/>
          <w:sz w:val="26"/>
          <w:szCs w:val="26"/>
          <w:lang w:bidi="ru-RU"/>
        </w:rPr>
        <w:t>Члены:</w:t>
      </w:r>
    </w:p>
    <w:p w14:paraId="6D0D5D8C" w14:textId="77777777" w:rsidR="00E15EBA" w:rsidRPr="00E15EBA" w:rsidRDefault="00E15EBA" w:rsidP="00E15EBA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</w:p>
    <w:p w14:paraId="34CAAAD0" w14:textId="77777777" w:rsidR="00E15EBA" w:rsidRPr="00E15EBA" w:rsidRDefault="00E15EBA" w:rsidP="00E15EBA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E15EBA">
        <w:rPr>
          <w:rFonts w:ascii="Times New Roman" w:eastAsia="Times New Roman" w:hAnsi="Times New Roman" w:cs="Times New Roman"/>
          <w:sz w:val="26"/>
          <w:szCs w:val="26"/>
          <w:lang w:bidi="ru-RU"/>
        </w:rPr>
        <w:t>Дата подписания</w:t>
      </w:r>
    </w:p>
    <w:p w14:paraId="337300C0" w14:textId="77777777" w:rsidR="006A1D01" w:rsidRPr="00CE6E1C" w:rsidRDefault="006A1D01" w:rsidP="00634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6A1D01" w:rsidRPr="00CE6E1C" w:rsidSect="00C2113E">
      <w:headerReference w:type="first" r:id="rId9"/>
      <w:pgSz w:w="11906" w:h="16838"/>
      <w:pgMar w:top="851" w:right="991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7BEB" w14:textId="77777777" w:rsidR="00CE148F" w:rsidRDefault="00CE148F" w:rsidP="00413CB2">
      <w:pPr>
        <w:spacing w:after="0" w:line="240" w:lineRule="auto"/>
      </w:pPr>
      <w:r>
        <w:separator/>
      </w:r>
    </w:p>
  </w:endnote>
  <w:endnote w:type="continuationSeparator" w:id="0">
    <w:p w14:paraId="553AE348" w14:textId="77777777" w:rsidR="00CE148F" w:rsidRDefault="00CE148F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543E" w14:textId="77777777" w:rsidR="00CE148F" w:rsidRDefault="00CE148F" w:rsidP="00413CB2">
      <w:pPr>
        <w:spacing w:after="0" w:line="240" w:lineRule="auto"/>
      </w:pPr>
      <w:r>
        <w:separator/>
      </w:r>
    </w:p>
  </w:footnote>
  <w:footnote w:type="continuationSeparator" w:id="0">
    <w:p w14:paraId="31D8B4F4" w14:textId="77777777" w:rsidR="00CE148F" w:rsidRDefault="00CE148F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442F" w14:textId="7EE38275" w:rsidR="00CC511F" w:rsidRDefault="00CC511F" w:rsidP="00CC511F">
    <w:pPr>
      <w:pStyle w:val="aa"/>
      <w:jc w:val="center"/>
    </w:pPr>
    <w:r>
      <w:rPr>
        <w:noProof/>
      </w:rPr>
      <w:drawing>
        <wp:inline distT="0" distB="0" distL="0" distR="0" wp14:anchorId="7910AD93" wp14:editId="0FDFCFF9">
          <wp:extent cx="536575" cy="719455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1800EEB8" w:rsidR="00F618CA" w:rsidRPr="00E15EBA" w:rsidRDefault="00F618CA" w:rsidP="00E15E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265"/>
    <w:multiLevelType w:val="multilevel"/>
    <w:tmpl w:val="4C62E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A66E2E"/>
    <w:multiLevelType w:val="multilevel"/>
    <w:tmpl w:val="3C4A3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3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61948225">
    <w:abstractNumId w:val="5"/>
  </w:num>
  <w:num w:numId="2" w16cid:durableId="170340983">
    <w:abstractNumId w:val="4"/>
  </w:num>
  <w:num w:numId="3" w16cid:durableId="1084255853">
    <w:abstractNumId w:val="6"/>
  </w:num>
  <w:num w:numId="4" w16cid:durableId="1873377479">
    <w:abstractNumId w:val="2"/>
  </w:num>
  <w:num w:numId="5" w16cid:durableId="367605816">
    <w:abstractNumId w:val="3"/>
  </w:num>
  <w:num w:numId="6" w16cid:durableId="1914387566">
    <w:abstractNumId w:val="1"/>
  </w:num>
  <w:num w:numId="7" w16cid:durableId="96773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05C2"/>
    <w:rsid w:val="00153968"/>
    <w:rsid w:val="00155B80"/>
    <w:rsid w:val="00184D39"/>
    <w:rsid w:val="00191120"/>
    <w:rsid w:val="001A22E1"/>
    <w:rsid w:val="001B4FE3"/>
    <w:rsid w:val="002212D2"/>
    <w:rsid w:val="00237F2E"/>
    <w:rsid w:val="002536F2"/>
    <w:rsid w:val="00285DAE"/>
    <w:rsid w:val="002B14AD"/>
    <w:rsid w:val="002B6178"/>
    <w:rsid w:val="002D0C2A"/>
    <w:rsid w:val="00321988"/>
    <w:rsid w:val="00347331"/>
    <w:rsid w:val="00374A6B"/>
    <w:rsid w:val="003915E0"/>
    <w:rsid w:val="003C6D92"/>
    <w:rsid w:val="003D5454"/>
    <w:rsid w:val="00413CB2"/>
    <w:rsid w:val="00421698"/>
    <w:rsid w:val="0047457C"/>
    <w:rsid w:val="00476F60"/>
    <w:rsid w:val="004A76C4"/>
    <w:rsid w:val="004B1488"/>
    <w:rsid w:val="004D2E61"/>
    <w:rsid w:val="004D393A"/>
    <w:rsid w:val="004D45F2"/>
    <w:rsid w:val="004F647B"/>
    <w:rsid w:val="005455F1"/>
    <w:rsid w:val="00555ECD"/>
    <w:rsid w:val="00566192"/>
    <w:rsid w:val="00566949"/>
    <w:rsid w:val="00580B80"/>
    <w:rsid w:val="005C1622"/>
    <w:rsid w:val="005F525D"/>
    <w:rsid w:val="00616714"/>
    <w:rsid w:val="00623624"/>
    <w:rsid w:val="006250E8"/>
    <w:rsid w:val="00634946"/>
    <w:rsid w:val="00634F5C"/>
    <w:rsid w:val="00641C9D"/>
    <w:rsid w:val="006605B0"/>
    <w:rsid w:val="00675C13"/>
    <w:rsid w:val="00686899"/>
    <w:rsid w:val="00691F68"/>
    <w:rsid w:val="00697133"/>
    <w:rsid w:val="006A1D01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060A"/>
    <w:rsid w:val="008F2646"/>
    <w:rsid w:val="009235B0"/>
    <w:rsid w:val="0096116C"/>
    <w:rsid w:val="009621FE"/>
    <w:rsid w:val="00962D24"/>
    <w:rsid w:val="0098626A"/>
    <w:rsid w:val="009F5E11"/>
    <w:rsid w:val="00A142F7"/>
    <w:rsid w:val="00A520C2"/>
    <w:rsid w:val="00B10A6B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C511F"/>
    <w:rsid w:val="00CD6F3F"/>
    <w:rsid w:val="00CE148F"/>
    <w:rsid w:val="00CE6E1C"/>
    <w:rsid w:val="00CF1B93"/>
    <w:rsid w:val="00CF5CB7"/>
    <w:rsid w:val="00D3306A"/>
    <w:rsid w:val="00D65DCA"/>
    <w:rsid w:val="00D66C36"/>
    <w:rsid w:val="00D818A6"/>
    <w:rsid w:val="00D87670"/>
    <w:rsid w:val="00D9230A"/>
    <w:rsid w:val="00D96CC5"/>
    <w:rsid w:val="00DB323F"/>
    <w:rsid w:val="00DB70C2"/>
    <w:rsid w:val="00DD5D70"/>
    <w:rsid w:val="00E15EBA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51EFF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af">
    <w:name w:val="Основной текст_"/>
    <w:basedOn w:val="a0"/>
    <w:link w:val="1"/>
    <w:rsid w:val="00E15EB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"/>
    <w:rsid w:val="00E15E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26</cp:revision>
  <cp:lastPrinted>2025-10-06T10:04:00Z</cp:lastPrinted>
  <dcterms:created xsi:type="dcterms:W3CDTF">2025-09-05T10:27:00Z</dcterms:created>
  <dcterms:modified xsi:type="dcterms:W3CDTF">2025-10-17T05:36:00Z</dcterms:modified>
</cp:coreProperties>
</file>