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38C09" w14:textId="60AA681A" w:rsidR="00EE18B3" w:rsidRDefault="00EE18B3" w:rsidP="001C299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editId="0667063E">
            <wp:simplePos x="0" y="0"/>
            <wp:positionH relativeFrom="column">
              <wp:posOffset>2305685</wp:posOffset>
            </wp:positionH>
            <wp:positionV relativeFrom="paragraph">
              <wp:posOffset>-514985</wp:posOffset>
            </wp:positionV>
            <wp:extent cx="715645" cy="7137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619FE" w14:textId="03DA16D4" w:rsidR="001C2996" w:rsidRDefault="001C2996" w:rsidP="001C2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КИЛЬМЕЗСКОГО РАЙОНА</w:t>
      </w:r>
      <w:r>
        <w:rPr>
          <w:b/>
          <w:sz w:val="32"/>
          <w:szCs w:val="32"/>
        </w:rPr>
        <w:br/>
        <w:t>КИРОВСКОЙ ОБЛАСТИ</w:t>
      </w:r>
    </w:p>
    <w:p w14:paraId="097FDE4C" w14:textId="77777777" w:rsidR="001C2996" w:rsidRDefault="001C2996" w:rsidP="001C2996">
      <w:pPr>
        <w:jc w:val="center"/>
        <w:rPr>
          <w:b/>
          <w:sz w:val="32"/>
          <w:szCs w:val="32"/>
        </w:rPr>
      </w:pPr>
    </w:p>
    <w:p w14:paraId="097FC5DB" w14:textId="77777777" w:rsidR="001C2996" w:rsidRDefault="001C2996" w:rsidP="001C2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5D61789" w14:textId="77777777" w:rsidR="001C2996" w:rsidRDefault="001C2996" w:rsidP="001C2996">
      <w:pPr>
        <w:rPr>
          <w:sz w:val="28"/>
          <w:szCs w:val="28"/>
        </w:rPr>
      </w:pPr>
    </w:p>
    <w:p w14:paraId="0151A65C" w14:textId="178396BC" w:rsidR="001C2996" w:rsidRDefault="001C2996" w:rsidP="001C2996">
      <w:pPr>
        <w:rPr>
          <w:sz w:val="28"/>
          <w:szCs w:val="28"/>
        </w:rPr>
      </w:pPr>
      <w:r>
        <w:rPr>
          <w:sz w:val="28"/>
          <w:szCs w:val="28"/>
        </w:rPr>
        <w:t xml:space="preserve">31.07.2024                                                                                                      № </w:t>
      </w:r>
      <w:r w:rsidR="00EE18B3">
        <w:rPr>
          <w:sz w:val="28"/>
          <w:szCs w:val="28"/>
        </w:rPr>
        <w:t>332</w:t>
      </w:r>
    </w:p>
    <w:p w14:paraId="3467C4C1" w14:textId="77777777" w:rsidR="001C2996" w:rsidRDefault="001C2996" w:rsidP="001C299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Кильмезь</w:t>
      </w:r>
    </w:p>
    <w:p w14:paraId="0BF3F5D6" w14:textId="77777777" w:rsidR="001C2996" w:rsidRDefault="001C2996" w:rsidP="001C2996">
      <w:pPr>
        <w:rPr>
          <w:sz w:val="28"/>
          <w:szCs w:val="28"/>
        </w:rPr>
      </w:pPr>
    </w:p>
    <w:p w14:paraId="292AC9EE" w14:textId="77777777" w:rsidR="001C2996" w:rsidRDefault="001C2996" w:rsidP="001C2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Кильмезского района от 16.04.2024 № 180 </w:t>
      </w:r>
    </w:p>
    <w:p w14:paraId="1A34B3A5" w14:textId="77777777" w:rsidR="001C2996" w:rsidRDefault="001C2996" w:rsidP="001C2996">
      <w:pPr>
        <w:jc w:val="both"/>
        <w:rPr>
          <w:sz w:val="28"/>
          <w:szCs w:val="28"/>
        </w:rPr>
      </w:pPr>
    </w:p>
    <w:p w14:paraId="7F6E6DC3" w14:textId="396737C3" w:rsidR="001C2996" w:rsidRDefault="001C2996" w:rsidP="001C2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приведения в соответствие с законодательством  условий оплаты труда</w:t>
      </w:r>
      <w:r w:rsidR="00036260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 учреждений культуры, администрация Кильмезского района постановляет:</w:t>
      </w:r>
    </w:p>
    <w:p w14:paraId="02E6D73B" w14:textId="11B7273E" w:rsidR="001C2996" w:rsidRDefault="00BF430E" w:rsidP="001C299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4.4 р</w:t>
      </w:r>
      <w:r w:rsidR="001C2996" w:rsidRPr="001C2996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1C2996" w:rsidRPr="001C2996">
        <w:rPr>
          <w:sz w:val="28"/>
          <w:szCs w:val="28"/>
        </w:rPr>
        <w:t xml:space="preserve"> </w:t>
      </w:r>
      <w:r w:rsidR="001C2996" w:rsidRPr="00EC7E11">
        <w:rPr>
          <w:b/>
          <w:bCs/>
          <w:sz w:val="28"/>
          <w:szCs w:val="28"/>
          <w:lang w:val="en-US"/>
        </w:rPr>
        <w:t>IV</w:t>
      </w:r>
      <w:r w:rsidR="001C2996" w:rsidRPr="00EC7E11">
        <w:rPr>
          <w:b/>
          <w:bCs/>
          <w:sz w:val="28"/>
          <w:szCs w:val="28"/>
        </w:rPr>
        <w:t>. Условия оплаты труда руководителя учреждения, заместителей руководителя и главного бухгалтера учреждения</w:t>
      </w:r>
      <w:r w:rsidR="001C2996" w:rsidRPr="001C2996">
        <w:rPr>
          <w:sz w:val="28"/>
          <w:szCs w:val="28"/>
        </w:rPr>
        <w:t xml:space="preserve"> изложить в новой редакции </w:t>
      </w:r>
      <w:r w:rsidR="0008177D">
        <w:rPr>
          <w:sz w:val="28"/>
          <w:szCs w:val="28"/>
        </w:rPr>
        <w:t xml:space="preserve">согласно </w:t>
      </w:r>
      <w:r w:rsidR="001C2996" w:rsidRPr="001C2996">
        <w:rPr>
          <w:sz w:val="28"/>
          <w:szCs w:val="28"/>
        </w:rPr>
        <w:t xml:space="preserve"> приложен</w:t>
      </w:r>
      <w:r w:rsidR="0008177D">
        <w:rPr>
          <w:sz w:val="28"/>
          <w:szCs w:val="28"/>
        </w:rPr>
        <w:t>и</w:t>
      </w:r>
      <w:r w:rsidR="00036260">
        <w:rPr>
          <w:sz w:val="28"/>
          <w:szCs w:val="28"/>
        </w:rPr>
        <w:t>ю</w:t>
      </w:r>
      <w:r w:rsidR="0008177D">
        <w:rPr>
          <w:sz w:val="28"/>
          <w:szCs w:val="28"/>
        </w:rPr>
        <w:t xml:space="preserve">  № 1</w:t>
      </w:r>
      <w:r w:rsidR="001C2996" w:rsidRPr="001C2996">
        <w:rPr>
          <w:sz w:val="28"/>
          <w:szCs w:val="28"/>
        </w:rPr>
        <w:t>;</w:t>
      </w:r>
    </w:p>
    <w:p w14:paraId="39485C17" w14:textId="6E97D655" w:rsidR="0022023C" w:rsidRPr="00EE18B3" w:rsidRDefault="001C21D4" w:rsidP="00EE18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1 п.</w:t>
      </w:r>
      <w:r w:rsidR="0008177D">
        <w:rPr>
          <w:sz w:val="28"/>
          <w:szCs w:val="28"/>
        </w:rPr>
        <w:t xml:space="preserve"> 6.1.</w:t>
      </w:r>
      <w:r>
        <w:rPr>
          <w:sz w:val="28"/>
          <w:szCs w:val="28"/>
        </w:rPr>
        <w:t xml:space="preserve"> и п. 6.2. </w:t>
      </w:r>
      <w:r w:rsidR="0008177D">
        <w:rPr>
          <w:sz w:val="28"/>
          <w:szCs w:val="28"/>
        </w:rPr>
        <w:t xml:space="preserve"> раздела </w:t>
      </w:r>
      <w:bookmarkStart w:id="0" w:name="_Hlk173407046"/>
      <w:r w:rsidR="0008177D" w:rsidRPr="00EC7E11">
        <w:rPr>
          <w:b/>
          <w:bCs/>
          <w:sz w:val="28"/>
          <w:szCs w:val="28"/>
          <w:lang w:val="en-US"/>
        </w:rPr>
        <w:t>VI</w:t>
      </w:r>
      <w:r w:rsidR="0008177D" w:rsidRPr="00EC7E11">
        <w:rPr>
          <w:b/>
          <w:bCs/>
          <w:sz w:val="28"/>
          <w:szCs w:val="28"/>
        </w:rPr>
        <w:t>. Выплаты стимулирующего характера работникам, замещающим должности специалистов и служащих</w:t>
      </w:r>
      <w:r w:rsidR="0008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0"/>
      <w:r w:rsidR="0008177D">
        <w:rPr>
          <w:sz w:val="28"/>
          <w:szCs w:val="28"/>
        </w:rPr>
        <w:t>изложить в новой редакции согласно приложени</w:t>
      </w:r>
      <w:r w:rsidR="00036260">
        <w:rPr>
          <w:sz w:val="28"/>
          <w:szCs w:val="28"/>
        </w:rPr>
        <w:t>ю</w:t>
      </w:r>
      <w:r w:rsidR="0008177D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</w:p>
    <w:p w14:paraId="293525AA" w14:textId="667790AB" w:rsidR="001C2996" w:rsidRPr="0022023C" w:rsidRDefault="001C2996" w:rsidP="00220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023C">
        <w:rPr>
          <w:sz w:val="28"/>
          <w:szCs w:val="28"/>
        </w:rPr>
        <w:t>Контроль за исполнением постановления оставляю за собой.</w:t>
      </w:r>
    </w:p>
    <w:p w14:paraId="6B9ACF30" w14:textId="77777777" w:rsidR="001C2996" w:rsidRDefault="001C2996" w:rsidP="001C2996">
      <w:pPr>
        <w:spacing w:line="360" w:lineRule="auto"/>
        <w:jc w:val="both"/>
        <w:rPr>
          <w:sz w:val="28"/>
          <w:szCs w:val="28"/>
        </w:rPr>
      </w:pPr>
    </w:p>
    <w:p w14:paraId="09E772A3" w14:textId="77777777" w:rsidR="001C2996" w:rsidRDefault="001C2996" w:rsidP="001C2996">
      <w:pPr>
        <w:spacing w:line="360" w:lineRule="auto"/>
        <w:jc w:val="both"/>
        <w:rPr>
          <w:sz w:val="28"/>
          <w:szCs w:val="28"/>
        </w:rPr>
      </w:pPr>
    </w:p>
    <w:p w14:paraId="5D2050CD" w14:textId="2AA8A933" w:rsidR="001C2996" w:rsidRDefault="0022023C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21D4">
        <w:rPr>
          <w:sz w:val="28"/>
          <w:szCs w:val="28"/>
        </w:rPr>
        <w:t xml:space="preserve"> </w:t>
      </w:r>
      <w:r w:rsidR="001C2996">
        <w:rPr>
          <w:sz w:val="28"/>
          <w:szCs w:val="28"/>
        </w:rPr>
        <w:t xml:space="preserve">Глава Кильмезского района                   </w:t>
      </w:r>
      <w:r w:rsidR="001C21D4">
        <w:rPr>
          <w:sz w:val="28"/>
          <w:szCs w:val="28"/>
        </w:rPr>
        <w:t xml:space="preserve">      </w:t>
      </w:r>
      <w:r w:rsidR="001C2996">
        <w:rPr>
          <w:sz w:val="28"/>
          <w:szCs w:val="28"/>
        </w:rPr>
        <w:t xml:space="preserve">                А.Г.Коршунов</w:t>
      </w:r>
    </w:p>
    <w:p w14:paraId="3BC89E7E" w14:textId="69FBDF9D" w:rsidR="001C2996" w:rsidRDefault="001C2996" w:rsidP="001C2996">
      <w:pPr>
        <w:jc w:val="center"/>
        <w:rPr>
          <w:sz w:val="28"/>
          <w:szCs w:val="28"/>
        </w:rPr>
      </w:pPr>
    </w:p>
    <w:p w14:paraId="1A750F55" w14:textId="77777777" w:rsidR="001C2996" w:rsidRDefault="001C2996" w:rsidP="001C2996">
      <w:pPr>
        <w:jc w:val="both"/>
        <w:rPr>
          <w:sz w:val="28"/>
          <w:szCs w:val="28"/>
        </w:rPr>
      </w:pPr>
    </w:p>
    <w:p w14:paraId="17D9F544" w14:textId="77777777" w:rsidR="001C2996" w:rsidRDefault="001C2996" w:rsidP="001C2996">
      <w:pPr>
        <w:jc w:val="both"/>
        <w:rPr>
          <w:sz w:val="28"/>
          <w:szCs w:val="28"/>
        </w:rPr>
      </w:pPr>
    </w:p>
    <w:p w14:paraId="1FA2ECD3" w14:textId="77777777" w:rsidR="001C2996" w:rsidRDefault="001C2996" w:rsidP="001C2996">
      <w:pPr>
        <w:jc w:val="both"/>
        <w:rPr>
          <w:sz w:val="28"/>
          <w:szCs w:val="28"/>
        </w:rPr>
      </w:pPr>
    </w:p>
    <w:p w14:paraId="2F5CBAE4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14:paraId="137A910D" w14:textId="77777777" w:rsidR="001C2996" w:rsidRDefault="001C2996" w:rsidP="001C2996">
      <w:pPr>
        <w:jc w:val="both"/>
        <w:rPr>
          <w:sz w:val="28"/>
          <w:szCs w:val="28"/>
        </w:rPr>
      </w:pPr>
    </w:p>
    <w:p w14:paraId="601B597E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 отделом</w:t>
      </w:r>
    </w:p>
    <w:p w14:paraId="14451257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 развития                                                                Н.Г.Смирнова</w:t>
      </w:r>
    </w:p>
    <w:p w14:paraId="38DD45BC" w14:textId="59EE809C" w:rsidR="001C2996" w:rsidRDefault="001C2996" w:rsidP="001C2996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31.07.2024</w:t>
      </w:r>
    </w:p>
    <w:p w14:paraId="1BC904A2" w14:textId="77777777" w:rsidR="001C2996" w:rsidRDefault="001C2996" w:rsidP="001C2996">
      <w:pPr>
        <w:jc w:val="center"/>
        <w:rPr>
          <w:sz w:val="28"/>
          <w:szCs w:val="28"/>
        </w:rPr>
      </w:pPr>
    </w:p>
    <w:p w14:paraId="09C36B55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8F9635D" w14:textId="77777777" w:rsidR="001C2996" w:rsidRDefault="001C2996" w:rsidP="001C2996">
      <w:pPr>
        <w:jc w:val="both"/>
        <w:rPr>
          <w:sz w:val="28"/>
          <w:szCs w:val="28"/>
        </w:rPr>
      </w:pPr>
    </w:p>
    <w:p w14:paraId="0265A534" w14:textId="77777777" w:rsidR="001C2996" w:rsidRDefault="001C2996" w:rsidP="001C29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начальника </w:t>
      </w:r>
    </w:p>
    <w:p w14:paraId="107F7B22" w14:textId="77777777" w:rsidR="001C2996" w:rsidRDefault="001C2996" w:rsidP="001C2996">
      <w:pPr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Е.М. Лялина</w:t>
      </w:r>
    </w:p>
    <w:p w14:paraId="05A38686" w14:textId="5F7EC521" w:rsidR="001C2996" w:rsidRDefault="001C2996" w:rsidP="001C2996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31.07.2024</w:t>
      </w:r>
    </w:p>
    <w:p w14:paraId="6D6C6B83" w14:textId="77777777" w:rsidR="001C2996" w:rsidRDefault="001C2996" w:rsidP="001C2996">
      <w:pPr>
        <w:jc w:val="center"/>
        <w:rPr>
          <w:sz w:val="28"/>
          <w:szCs w:val="28"/>
        </w:rPr>
      </w:pPr>
    </w:p>
    <w:p w14:paraId="73658091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Экономист Кильмезской МЦБ                                                       Г.А.Федотова</w:t>
      </w:r>
    </w:p>
    <w:p w14:paraId="18021DCF" w14:textId="73480A10" w:rsidR="001C2996" w:rsidRDefault="001C2996" w:rsidP="001C2996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31.07.2024</w:t>
      </w:r>
    </w:p>
    <w:p w14:paraId="243E4DAA" w14:textId="77777777" w:rsidR="001C2996" w:rsidRDefault="001C2996" w:rsidP="001C2996">
      <w:pPr>
        <w:rPr>
          <w:sz w:val="28"/>
          <w:szCs w:val="28"/>
        </w:rPr>
      </w:pPr>
    </w:p>
    <w:p w14:paraId="053646D5" w14:textId="77777777" w:rsidR="001C2996" w:rsidRDefault="001C2996" w:rsidP="001C2996">
      <w:pPr>
        <w:jc w:val="center"/>
        <w:rPr>
          <w:sz w:val="28"/>
          <w:szCs w:val="28"/>
        </w:rPr>
      </w:pPr>
    </w:p>
    <w:p w14:paraId="0E480537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14:paraId="7BFCCC6B" w14:textId="77777777" w:rsidR="001C2996" w:rsidRDefault="001C2996" w:rsidP="001C2996">
      <w:pPr>
        <w:jc w:val="both"/>
        <w:rPr>
          <w:sz w:val="28"/>
          <w:szCs w:val="28"/>
        </w:rPr>
      </w:pPr>
    </w:p>
    <w:p w14:paraId="2C3B22FA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по правовым вопросам                                          В.Е.Комарова</w:t>
      </w:r>
    </w:p>
    <w:p w14:paraId="73B99F44" w14:textId="5446E3D6" w:rsidR="001C2996" w:rsidRDefault="001C2996" w:rsidP="001C2996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31.07.2024</w:t>
      </w:r>
    </w:p>
    <w:p w14:paraId="331FFABA" w14:textId="77777777" w:rsidR="001C2996" w:rsidRDefault="001C2996" w:rsidP="001C2996">
      <w:pPr>
        <w:jc w:val="both"/>
        <w:rPr>
          <w:sz w:val="28"/>
          <w:szCs w:val="28"/>
        </w:rPr>
      </w:pPr>
    </w:p>
    <w:p w14:paraId="6CE27155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4622B9D2" w14:textId="77777777" w:rsidR="001C2996" w:rsidRDefault="001C2996" w:rsidP="001C2996">
      <w:pPr>
        <w:jc w:val="both"/>
        <w:rPr>
          <w:sz w:val="28"/>
          <w:szCs w:val="28"/>
        </w:rPr>
      </w:pPr>
    </w:p>
    <w:p w14:paraId="3D3F9584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B57B5D4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района, заведующий</w:t>
      </w:r>
    </w:p>
    <w:p w14:paraId="7EE76DCA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</w:t>
      </w:r>
    </w:p>
    <w:p w14:paraId="0F6BCE2E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кадровой работы                                                                             М.Н. Дрягина</w:t>
      </w:r>
    </w:p>
    <w:p w14:paraId="35D16E7D" w14:textId="23916595" w:rsidR="001C2996" w:rsidRDefault="001C2996" w:rsidP="001C2996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31.07.2024</w:t>
      </w:r>
    </w:p>
    <w:p w14:paraId="3E887898" w14:textId="77777777" w:rsidR="001C2996" w:rsidRDefault="001C2996" w:rsidP="001C2996">
      <w:pPr>
        <w:jc w:val="center"/>
        <w:rPr>
          <w:sz w:val="28"/>
          <w:szCs w:val="28"/>
        </w:rPr>
      </w:pPr>
    </w:p>
    <w:p w14:paraId="14872821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</w:p>
    <w:p w14:paraId="201B235A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МБС – 1 экз.</w:t>
      </w:r>
    </w:p>
    <w:p w14:paraId="4C27F15C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ОСР – 1 экз.</w:t>
      </w:r>
    </w:p>
    <w:p w14:paraId="33634312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ДШИ – 1 экз.</w:t>
      </w:r>
    </w:p>
    <w:p w14:paraId="0210CB8E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КРКМ – 1 экз.</w:t>
      </w:r>
    </w:p>
    <w:p w14:paraId="595DBB09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МБУ РЦКД – 1 экз.</w:t>
      </w:r>
    </w:p>
    <w:p w14:paraId="7BDD27CD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МЦБ – 1 экз.</w:t>
      </w:r>
    </w:p>
    <w:p w14:paraId="6E4CEB04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Кадры- 1 экз.</w:t>
      </w:r>
    </w:p>
    <w:p w14:paraId="17E0E8EC" w14:textId="77777777" w:rsidR="001C2996" w:rsidRDefault="001C2996" w:rsidP="001C299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ВСЕГО: 7 экз.</w:t>
      </w:r>
    </w:p>
    <w:p w14:paraId="2A5471F0" w14:textId="77777777" w:rsidR="001C2996" w:rsidRDefault="001C2996" w:rsidP="001C2996"/>
    <w:p w14:paraId="04A3D39E" w14:textId="77777777" w:rsidR="001C2996" w:rsidRDefault="001C2996" w:rsidP="001C2996"/>
    <w:p w14:paraId="1BF9F632" w14:textId="77777777" w:rsidR="001C2996" w:rsidRDefault="001C2996" w:rsidP="001C2996"/>
    <w:p w14:paraId="5F668C91" w14:textId="77777777" w:rsidR="001C2996" w:rsidRDefault="001C2996" w:rsidP="001C2996"/>
    <w:p w14:paraId="7C2B7D8D" w14:textId="77777777" w:rsidR="001C2996" w:rsidRDefault="001C2996" w:rsidP="001C2996"/>
    <w:p w14:paraId="2B7C7320" w14:textId="77777777" w:rsidR="001C2996" w:rsidRDefault="001C2996" w:rsidP="001C2996"/>
    <w:p w14:paraId="6059517D" w14:textId="77777777" w:rsidR="001C2996" w:rsidRDefault="001C2996" w:rsidP="001C2996"/>
    <w:p w14:paraId="7D11D2F0" w14:textId="52065EC2" w:rsidR="0022023C" w:rsidRDefault="0022023C" w:rsidP="001C2996">
      <w:pPr>
        <w:jc w:val="right"/>
      </w:pPr>
    </w:p>
    <w:p w14:paraId="596E1742" w14:textId="6F7F368F" w:rsidR="00EE18B3" w:rsidRDefault="00EE18B3" w:rsidP="001C2996">
      <w:pPr>
        <w:jc w:val="right"/>
      </w:pPr>
    </w:p>
    <w:p w14:paraId="7E5D0840" w14:textId="52128CA4" w:rsidR="00EE18B3" w:rsidRDefault="00EE18B3" w:rsidP="001C2996">
      <w:pPr>
        <w:jc w:val="right"/>
      </w:pPr>
    </w:p>
    <w:p w14:paraId="2CAA4021" w14:textId="1A6AEF95" w:rsidR="00EE18B3" w:rsidRDefault="00EE18B3" w:rsidP="001C2996">
      <w:pPr>
        <w:jc w:val="right"/>
      </w:pPr>
    </w:p>
    <w:p w14:paraId="1375E672" w14:textId="2D16698C" w:rsidR="00EE18B3" w:rsidRDefault="00EE18B3" w:rsidP="001C2996">
      <w:pPr>
        <w:jc w:val="right"/>
      </w:pPr>
    </w:p>
    <w:p w14:paraId="4FDBFA4C" w14:textId="451E18AA" w:rsidR="00EE18B3" w:rsidRDefault="00EE18B3" w:rsidP="001C2996">
      <w:pPr>
        <w:jc w:val="right"/>
      </w:pPr>
    </w:p>
    <w:p w14:paraId="2EA5108B" w14:textId="0D7875B9" w:rsidR="00EE18B3" w:rsidRDefault="00EE18B3" w:rsidP="001C2996">
      <w:pPr>
        <w:jc w:val="right"/>
      </w:pPr>
    </w:p>
    <w:p w14:paraId="6148E9C9" w14:textId="453DAAF9" w:rsidR="00EE18B3" w:rsidRDefault="00EE18B3" w:rsidP="001C2996">
      <w:pPr>
        <w:jc w:val="right"/>
      </w:pPr>
    </w:p>
    <w:p w14:paraId="69D4DBF6" w14:textId="26074D7A" w:rsidR="00EE18B3" w:rsidRDefault="00EE18B3" w:rsidP="001C2996">
      <w:pPr>
        <w:jc w:val="right"/>
      </w:pPr>
    </w:p>
    <w:p w14:paraId="01340463" w14:textId="77777777" w:rsidR="00EE18B3" w:rsidRDefault="00EE18B3" w:rsidP="001C2996">
      <w:pPr>
        <w:jc w:val="right"/>
      </w:pPr>
    </w:p>
    <w:p w14:paraId="5D981175" w14:textId="77D68DFB" w:rsidR="001C2996" w:rsidRDefault="001C2996" w:rsidP="001C2996">
      <w:pPr>
        <w:jc w:val="right"/>
      </w:pPr>
      <w:r>
        <w:lastRenderedPageBreak/>
        <w:t>Приложение</w:t>
      </w:r>
      <w:r w:rsidR="0008177D">
        <w:t xml:space="preserve"> № 1</w:t>
      </w:r>
      <w:r>
        <w:t xml:space="preserve"> к постановлению</w:t>
      </w:r>
    </w:p>
    <w:p w14:paraId="7C8EAC5F" w14:textId="1A3838A1" w:rsidR="001C2996" w:rsidRDefault="001C2996" w:rsidP="001C2996">
      <w:pPr>
        <w:jc w:val="right"/>
      </w:pPr>
      <w:r>
        <w:t>администрации Кильмезского района</w:t>
      </w:r>
    </w:p>
    <w:p w14:paraId="5AA6165A" w14:textId="334BBA23" w:rsidR="001C2996" w:rsidRDefault="001C2996" w:rsidP="001C2996">
      <w:r>
        <w:t xml:space="preserve">                                                                                            от</w:t>
      </w:r>
      <w:r w:rsidR="00EE18B3">
        <w:t xml:space="preserve"> 31.07.2024 </w:t>
      </w:r>
      <w:r>
        <w:t>№</w:t>
      </w:r>
      <w:r w:rsidR="00EE18B3">
        <w:t>332</w:t>
      </w:r>
    </w:p>
    <w:p w14:paraId="13A58037" w14:textId="77777777" w:rsidR="001C2996" w:rsidRDefault="001C2996" w:rsidP="001C2996"/>
    <w:p w14:paraId="3CB28282" w14:textId="77777777" w:rsidR="00216000" w:rsidRDefault="00216000" w:rsidP="001C2996">
      <w:pPr>
        <w:jc w:val="both"/>
      </w:pPr>
    </w:p>
    <w:p w14:paraId="3E1FCA1C" w14:textId="04DA66D4" w:rsidR="00216000" w:rsidRPr="00434B8D" w:rsidRDefault="001C2996" w:rsidP="00216000">
      <w:pPr>
        <w:ind w:firstLine="567"/>
        <w:jc w:val="both"/>
        <w:rPr>
          <w:sz w:val="26"/>
          <w:szCs w:val="26"/>
        </w:rPr>
      </w:pPr>
      <w:r>
        <w:t xml:space="preserve"> </w:t>
      </w:r>
      <w:r w:rsidR="00216000" w:rsidRPr="007D7B3E">
        <w:rPr>
          <w:b/>
          <w:sz w:val="28"/>
          <w:szCs w:val="28"/>
          <w:lang w:val="en-US"/>
        </w:rPr>
        <w:t>IV</w:t>
      </w:r>
      <w:r w:rsidR="00216000" w:rsidRPr="007D7B3E">
        <w:rPr>
          <w:b/>
          <w:sz w:val="28"/>
          <w:szCs w:val="28"/>
        </w:rPr>
        <w:t>.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>Условия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 оплаты 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труда 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руководителя 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учреждения, 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заместителей</w:t>
      </w:r>
      <w:r w:rsidR="00216000">
        <w:rPr>
          <w:b/>
          <w:sz w:val="28"/>
          <w:szCs w:val="28"/>
        </w:rPr>
        <w:t xml:space="preserve"> </w:t>
      </w:r>
      <w:r w:rsidR="00216000" w:rsidRPr="007D7B3E">
        <w:rPr>
          <w:b/>
          <w:sz w:val="28"/>
          <w:szCs w:val="28"/>
        </w:rPr>
        <w:t xml:space="preserve">  руководителя </w:t>
      </w:r>
      <w:r w:rsidR="00216000">
        <w:rPr>
          <w:b/>
          <w:sz w:val="28"/>
          <w:szCs w:val="28"/>
        </w:rPr>
        <w:t xml:space="preserve">и главного бухгалтера </w:t>
      </w:r>
      <w:r w:rsidR="00216000" w:rsidRPr="007D7B3E">
        <w:rPr>
          <w:b/>
          <w:sz w:val="28"/>
          <w:szCs w:val="28"/>
        </w:rPr>
        <w:t xml:space="preserve"> учреждения</w:t>
      </w:r>
    </w:p>
    <w:p w14:paraId="64997042" w14:textId="77777777" w:rsidR="00216000" w:rsidRDefault="00216000" w:rsidP="00216000">
      <w:pPr>
        <w:jc w:val="both"/>
        <w:rPr>
          <w:sz w:val="28"/>
          <w:szCs w:val="28"/>
        </w:rPr>
      </w:pPr>
    </w:p>
    <w:p w14:paraId="1F7D42DE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4.4.   Расчет   размера  должностного  оклада  руководителя  учреждения   осуществляется  по  формуле:</w:t>
      </w:r>
    </w:p>
    <w:p w14:paraId="237B0B61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ДО = ДО (ПКГ) х </w:t>
      </w:r>
      <w:r>
        <w:rPr>
          <w:sz w:val="26"/>
          <w:szCs w:val="26"/>
          <w:lang w:val="en-US"/>
        </w:rPr>
        <w:t>k</w:t>
      </w:r>
      <w:r>
        <w:rPr>
          <w:sz w:val="26"/>
          <w:szCs w:val="26"/>
        </w:rPr>
        <w:t>,  где:</w:t>
      </w:r>
    </w:p>
    <w:p w14:paraId="42703BB7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ДО -  должностной   оклад  руководителя</w:t>
      </w:r>
    </w:p>
    <w:p w14:paraId="66AFAD26" w14:textId="36E2EFC9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ДО  (ПКГ) – размер  должностного  оклада,  установленный  для   персонала  профессиональной  квалификационной  группы   должностей  работников  культуры,  искусства  и  кинематографии  «Должности  руководящего  состава  учреждений  культуры,  искусства  и  кинематографии» (</w:t>
      </w:r>
      <w:r w:rsidRPr="00216000">
        <w:rPr>
          <w:b/>
          <w:bCs/>
          <w:sz w:val="26"/>
          <w:szCs w:val="26"/>
        </w:rPr>
        <w:t>либо</w:t>
      </w:r>
      <w:r w:rsidR="00DC1A95">
        <w:rPr>
          <w:b/>
          <w:bCs/>
          <w:sz w:val="26"/>
          <w:szCs w:val="26"/>
        </w:rPr>
        <w:t xml:space="preserve"> ДО (ПКГ)</w:t>
      </w:r>
      <w:r w:rsidRPr="00216000">
        <w:rPr>
          <w:b/>
          <w:bCs/>
          <w:sz w:val="26"/>
          <w:szCs w:val="26"/>
        </w:rPr>
        <w:t xml:space="preserve"> «Должности работников культуры, искусства и кинематографии ведущего звена» в случае отсутствия </w:t>
      </w:r>
      <w:r>
        <w:rPr>
          <w:b/>
          <w:bCs/>
          <w:sz w:val="26"/>
          <w:szCs w:val="26"/>
        </w:rPr>
        <w:t>в учреждени</w:t>
      </w:r>
      <w:r w:rsidR="00DC1A95">
        <w:rPr>
          <w:b/>
          <w:bCs/>
          <w:sz w:val="26"/>
          <w:szCs w:val="26"/>
        </w:rPr>
        <w:t xml:space="preserve">и </w:t>
      </w:r>
      <w:r w:rsidR="00581D23">
        <w:rPr>
          <w:b/>
          <w:bCs/>
          <w:sz w:val="26"/>
          <w:szCs w:val="26"/>
        </w:rPr>
        <w:t xml:space="preserve"> </w:t>
      </w:r>
      <w:r w:rsidRPr="00216000">
        <w:rPr>
          <w:b/>
          <w:bCs/>
          <w:sz w:val="26"/>
          <w:szCs w:val="26"/>
        </w:rPr>
        <w:t>должностей руководящего состава)</w:t>
      </w:r>
      <w:r>
        <w:rPr>
          <w:sz w:val="26"/>
          <w:szCs w:val="26"/>
        </w:rPr>
        <w:t>,   профессиональной  квалификационной  группы  должностей   работников  образования  «Профессиональная   квалификационная  группа должностей  педагогических  работников  4  квалификационного  уровня»</w:t>
      </w:r>
    </w:p>
    <w:p w14:paraId="7C928A8E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  <w:lang w:val="en-US"/>
        </w:rPr>
        <w:t>k</w:t>
      </w:r>
      <w:r w:rsidRPr="00FB4159">
        <w:rPr>
          <w:sz w:val="26"/>
          <w:szCs w:val="26"/>
        </w:rPr>
        <w:t xml:space="preserve"> – </w:t>
      </w:r>
      <w:r>
        <w:rPr>
          <w:sz w:val="26"/>
          <w:szCs w:val="26"/>
        </w:rPr>
        <w:t>коэффициент   зависимости  должностного  оклада  руководителя от  штатной  численности  работников  учреждения  (далее -  коэффициент  зависимости).</w:t>
      </w:r>
    </w:p>
    <w:p w14:paraId="1CDA5E2D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Коэффициент  зависимости  устанавливается  в  следующих  размерах:</w:t>
      </w:r>
    </w:p>
    <w:p w14:paraId="005BB01B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при  лимите  штатной  численности  до  20  штатных  единиц – 1,8</w:t>
      </w:r>
    </w:p>
    <w:p w14:paraId="587FA16C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при  лимите  штатной  численности  от  20  до  40  штатных  единиц  - 2,4</w:t>
      </w:r>
    </w:p>
    <w:p w14:paraId="33608D1F" w14:textId="77777777" w:rsidR="00216000" w:rsidRDefault="00216000" w:rsidP="0021600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при  лимите  штатной  численности  от  40   до  60  штатных  единиц -  3,0</w:t>
      </w:r>
    </w:p>
    <w:p w14:paraId="1A129ACE" w14:textId="42E933A0" w:rsidR="00216000" w:rsidRPr="00216000" w:rsidRDefault="00216000" w:rsidP="00216000">
      <w:pPr>
        <w:ind w:firstLine="567"/>
        <w:jc w:val="both"/>
        <w:rPr>
          <w:b/>
          <w:bCs/>
          <w:sz w:val="26"/>
          <w:szCs w:val="26"/>
        </w:rPr>
      </w:pPr>
      <w:r w:rsidRPr="00216000">
        <w:rPr>
          <w:b/>
          <w:bCs/>
          <w:sz w:val="26"/>
          <w:szCs w:val="26"/>
        </w:rPr>
        <w:t>Для учреждений дополнительного образования сферы культуры   коэффициент зависимости устанавливается в следующих размерах:</w:t>
      </w:r>
    </w:p>
    <w:p w14:paraId="617E15C9" w14:textId="50999C72" w:rsidR="00216000" w:rsidRPr="00216000" w:rsidRDefault="00216000" w:rsidP="00216000">
      <w:pPr>
        <w:ind w:firstLine="567"/>
        <w:jc w:val="both"/>
        <w:rPr>
          <w:b/>
          <w:bCs/>
          <w:sz w:val="26"/>
          <w:szCs w:val="26"/>
        </w:rPr>
      </w:pPr>
      <w:r w:rsidRPr="00216000">
        <w:rPr>
          <w:b/>
          <w:bCs/>
          <w:sz w:val="26"/>
          <w:szCs w:val="26"/>
        </w:rPr>
        <w:t>при лимите штатной численности до 20 штатных единиц – 1,9</w:t>
      </w:r>
    </w:p>
    <w:p w14:paraId="7A8B660B" w14:textId="0217639C" w:rsidR="00216000" w:rsidRPr="00216000" w:rsidRDefault="00216000" w:rsidP="00216000">
      <w:pPr>
        <w:ind w:firstLine="567"/>
        <w:jc w:val="both"/>
        <w:rPr>
          <w:b/>
          <w:bCs/>
          <w:sz w:val="28"/>
          <w:szCs w:val="28"/>
        </w:rPr>
      </w:pPr>
      <w:r w:rsidRPr="00216000">
        <w:rPr>
          <w:b/>
          <w:bCs/>
          <w:sz w:val="26"/>
          <w:szCs w:val="26"/>
        </w:rPr>
        <w:t>при лимите штатной численности от 20 до 40 штатных единиц – 2,5.</w:t>
      </w:r>
    </w:p>
    <w:p w14:paraId="5BE0ACED" w14:textId="77777777" w:rsidR="001C2996" w:rsidRDefault="001C2996" w:rsidP="001C2996"/>
    <w:p w14:paraId="4AC48214" w14:textId="77777777" w:rsidR="0008177D" w:rsidRDefault="0008177D" w:rsidP="001C2996"/>
    <w:p w14:paraId="105E03B5" w14:textId="77777777" w:rsidR="0008177D" w:rsidRDefault="0008177D" w:rsidP="001C2996"/>
    <w:p w14:paraId="62E09458" w14:textId="77777777" w:rsidR="0008177D" w:rsidRDefault="0008177D" w:rsidP="001C2996"/>
    <w:p w14:paraId="2D082172" w14:textId="77777777" w:rsidR="0008177D" w:rsidRDefault="0008177D" w:rsidP="001C2996"/>
    <w:p w14:paraId="5CD11D97" w14:textId="77777777" w:rsidR="0008177D" w:rsidRDefault="0008177D" w:rsidP="001C2996"/>
    <w:p w14:paraId="2534C1FF" w14:textId="77777777" w:rsidR="0008177D" w:rsidRDefault="0008177D" w:rsidP="001C2996"/>
    <w:p w14:paraId="352BBE93" w14:textId="77777777" w:rsidR="0008177D" w:rsidRDefault="0008177D" w:rsidP="001C2996"/>
    <w:p w14:paraId="71DFBA85" w14:textId="77777777" w:rsidR="0008177D" w:rsidRDefault="0008177D" w:rsidP="001C2996"/>
    <w:p w14:paraId="314CE3C2" w14:textId="77777777" w:rsidR="0008177D" w:rsidRDefault="0008177D" w:rsidP="001C2996"/>
    <w:p w14:paraId="07459821" w14:textId="77777777" w:rsidR="0008177D" w:rsidRDefault="0008177D" w:rsidP="001C2996"/>
    <w:p w14:paraId="49F7DF17" w14:textId="77777777" w:rsidR="00025116" w:rsidRDefault="00025116" w:rsidP="001C2996"/>
    <w:p w14:paraId="52438EDF" w14:textId="77777777" w:rsidR="00025116" w:rsidRDefault="00025116" w:rsidP="001C2996"/>
    <w:p w14:paraId="45D7421F" w14:textId="77777777" w:rsidR="00025116" w:rsidRDefault="00025116" w:rsidP="001C2996"/>
    <w:p w14:paraId="07FA3805" w14:textId="77777777" w:rsidR="00025116" w:rsidRDefault="00025116" w:rsidP="001C2996"/>
    <w:p w14:paraId="3422D632" w14:textId="77777777" w:rsidR="00025116" w:rsidRDefault="00025116" w:rsidP="001C2996"/>
    <w:p w14:paraId="0DC53133" w14:textId="77777777" w:rsidR="0008177D" w:rsidRDefault="0008177D" w:rsidP="001C2996"/>
    <w:p w14:paraId="6ADD64E5" w14:textId="77777777" w:rsidR="0008177D" w:rsidRDefault="0008177D" w:rsidP="001C2996"/>
    <w:p w14:paraId="015287FE" w14:textId="1CFA0D12" w:rsidR="0008177D" w:rsidRDefault="0008177D" w:rsidP="0008177D">
      <w:pPr>
        <w:jc w:val="right"/>
      </w:pPr>
      <w:r>
        <w:lastRenderedPageBreak/>
        <w:t xml:space="preserve">Приложение № </w:t>
      </w:r>
      <w:r w:rsidR="000A64DE">
        <w:t>2</w:t>
      </w:r>
      <w:r>
        <w:t xml:space="preserve"> к постановлению</w:t>
      </w:r>
    </w:p>
    <w:p w14:paraId="5637C442" w14:textId="77777777" w:rsidR="0008177D" w:rsidRDefault="0008177D" w:rsidP="0008177D">
      <w:pPr>
        <w:jc w:val="right"/>
      </w:pPr>
      <w:r>
        <w:t>администрации Кильмезского района</w:t>
      </w:r>
    </w:p>
    <w:p w14:paraId="3470FF88" w14:textId="012FDD5A" w:rsidR="0008177D" w:rsidRDefault="0008177D" w:rsidP="0008177D">
      <w:r>
        <w:t xml:space="preserve">                                                                                            от </w:t>
      </w:r>
      <w:r w:rsidR="00EE18B3">
        <w:t xml:space="preserve">31.07.2024 </w:t>
      </w:r>
      <w:r>
        <w:t>№</w:t>
      </w:r>
      <w:r w:rsidR="00EE18B3">
        <w:t>332</w:t>
      </w:r>
      <w:bookmarkStart w:id="1" w:name="_GoBack"/>
      <w:bookmarkEnd w:id="1"/>
    </w:p>
    <w:p w14:paraId="337DDCBB" w14:textId="77777777" w:rsidR="00036260" w:rsidRDefault="00036260" w:rsidP="0008177D"/>
    <w:p w14:paraId="039E07AC" w14:textId="77777777" w:rsidR="00036260" w:rsidRDefault="00036260" w:rsidP="0008177D"/>
    <w:p w14:paraId="680172D1" w14:textId="77777777" w:rsidR="00036260" w:rsidRDefault="00036260" w:rsidP="0008177D"/>
    <w:p w14:paraId="4B3A65A5" w14:textId="77777777" w:rsidR="000A64DE" w:rsidRDefault="000A64DE" w:rsidP="0008177D"/>
    <w:p w14:paraId="16270626" w14:textId="01C58ABB" w:rsidR="000A64DE" w:rsidRDefault="000A64DE" w:rsidP="000A64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Выплаты стимулирующего характера работникам, замещающим должности специалистов и служащих</w:t>
      </w:r>
    </w:p>
    <w:p w14:paraId="575A5FE9" w14:textId="77777777" w:rsidR="00036260" w:rsidRDefault="00036260" w:rsidP="000A64DE">
      <w:pPr>
        <w:jc w:val="both"/>
        <w:rPr>
          <w:b/>
          <w:bCs/>
          <w:sz w:val="28"/>
          <w:szCs w:val="28"/>
        </w:rPr>
      </w:pPr>
    </w:p>
    <w:p w14:paraId="4316414B" w14:textId="3EAA464D" w:rsidR="00036260" w:rsidRDefault="00036260" w:rsidP="000A64DE">
      <w:pPr>
        <w:jc w:val="both"/>
        <w:rPr>
          <w:sz w:val="28"/>
          <w:szCs w:val="28"/>
        </w:rPr>
      </w:pPr>
      <w:r>
        <w:rPr>
          <w:sz w:val="28"/>
          <w:szCs w:val="28"/>
        </w:rPr>
        <w:t>6.1. В целях поощрения работников учреждений могут устанавливаться выплаты стимулирующего характера за выполненную работу в соответствии с Перечнем видов выплат стимулирующего характера работникам муниципальных учреждений, утвержденного постановлением администрации Кильмезского района от 11.04.2024 № 172, которые не образуют новый оклад.</w:t>
      </w:r>
    </w:p>
    <w:p w14:paraId="460102DE" w14:textId="77777777" w:rsidR="00191048" w:rsidRPr="00036260" w:rsidRDefault="00191048" w:rsidP="000A64DE">
      <w:pPr>
        <w:jc w:val="both"/>
        <w:rPr>
          <w:sz w:val="28"/>
          <w:szCs w:val="28"/>
        </w:rPr>
      </w:pPr>
    </w:p>
    <w:p w14:paraId="33096E1C" w14:textId="7A759216" w:rsidR="00191048" w:rsidRPr="00191048" w:rsidRDefault="00191048" w:rsidP="001C21D4">
      <w:pPr>
        <w:autoSpaceDE w:val="0"/>
        <w:jc w:val="both"/>
        <w:rPr>
          <w:bCs/>
          <w:sz w:val="28"/>
          <w:szCs w:val="28"/>
        </w:rPr>
      </w:pPr>
      <w:r w:rsidRPr="00191048">
        <w:rPr>
          <w:bCs/>
          <w:sz w:val="28"/>
          <w:szCs w:val="28"/>
        </w:rPr>
        <w:t>6.2. К постоянным стимулирующим выплатам относятся выплаты:</w:t>
      </w:r>
    </w:p>
    <w:p w14:paraId="0BD1F6A0" w14:textId="77777777" w:rsidR="00191048" w:rsidRPr="00191048" w:rsidRDefault="00191048" w:rsidP="001C21D4">
      <w:pPr>
        <w:autoSpaceDE w:val="0"/>
        <w:ind w:firstLine="567"/>
        <w:jc w:val="both"/>
        <w:rPr>
          <w:sz w:val="28"/>
          <w:szCs w:val="28"/>
        </w:rPr>
      </w:pPr>
      <w:r w:rsidRPr="00191048">
        <w:rPr>
          <w:sz w:val="28"/>
          <w:szCs w:val="28"/>
        </w:rPr>
        <w:t>за стаж непрерывной работы;</w:t>
      </w:r>
    </w:p>
    <w:p w14:paraId="10EF126C" w14:textId="77777777" w:rsidR="00191048" w:rsidRPr="00191048" w:rsidRDefault="00191048" w:rsidP="001C21D4">
      <w:pPr>
        <w:autoSpaceDE w:val="0"/>
        <w:ind w:firstLine="567"/>
        <w:jc w:val="both"/>
        <w:rPr>
          <w:sz w:val="28"/>
          <w:szCs w:val="28"/>
        </w:rPr>
      </w:pPr>
      <w:r w:rsidRPr="00191048">
        <w:rPr>
          <w:sz w:val="28"/>
          <w:szCs w:val="28"/>
        </w:rPr>
        <w:t>за наличие квалификационной категории (классности);</w:t>
      </w:r>
    </w:p>
    <w:p w14:paraId="3EA278D9" w14:textId="77777777" w:rsidR="00191048" w:rsidRPr="00191048" w:rsidRDefault="00191048" w:rsidP="001C21D4">
      <w:pPr>
        <w:autoSpaceDE w:val="0"/>
        <w:ind w:firstLine="567"/>
        <w:jc w:val="both"/>
        <w:rPr>
          <w:sz w:val="28"/>
          <w:szCs w:val="28"/>
        </w:rPr>
      </w:pPr>
      <w:r w:rsidRPr="00191048">
        <w:rPr>
          <w:sz w:val="28"/>
          <w:szCs w:val="28"/>
        </w:rPr>
        <w:t>за наличие ученой степени и почетного звания;</w:t>
      </w:r>
    </w:p>
    <w:p w14:paraId="1A779EB7" w14:textId="77777777" w:rsidR="00191048" w:rsidRPr="00191048" w:rsidRDefault="00191048" w:rsidP="001C21D4">
      <w:pPr>
        <w:autoSpaceDE w:val="0"/>
        <w:ind w:firstLine="567"/>
        <w:jc w:val="both"/>
        <w:rPr>
          <w:spacing w:val="-8"/>
          <w:sz w:val="28"/>
          <w:szCs w:val="28"/>
        </w:rPr>
      </w:pPr>
      <w:r w:rsidRPr="00191048">
        <w:rPr>
          <w:spacing w:val="-8"/>
          <w:sz w:val="28"/>
          <w:szCs w:val="28"/>
        </w:rPr>
        <w:t>повышающий коэффициент к окладу по занимаемой должности;</w:t>
      </w:r>
    </w:p>
    <w:p w14:paraId="71A0B9D3" w14:textId="6FFB460C" w:rsidR="0008177D" w:rsidRPr="00191048" w:rsidRDefault="00191048" w:rsidP="001C21D4">
      <w:pPr>
        <w:autoSpaceDE w:val="0"/>
        <w:ind w:firstLine="567"/>
        <w:jc w:val="both"/>
        <w:rPr>
          <w:spacing w:val="-8"/>
          <w:sz w:val="28"/>
          <w:szCs w:val="28"/>
        </w:rPr>
      </w:pPr>
      <w:r w:rsidRPr="00191048">
        <w:rPr>
          <w:spacing w:val="-8"/>
          <w:sz w:val="28"/>
          <w:szCs w:val="28"/>
        </w:rPr>
        <w:t>выплаты за работу в учреждениях (структурных подразделениях)</w:t>
      </w:r>
      <w:r w:rsidR="001C21D4">
        <w:rPr>
          <w:spacing w:val="-8"/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 xml:space="preserve">  </w:t>
      </w:r>
      <w:r w:rsidRPr="00191048">
        <w:rPr>
          <w:spacing w:val="-8"/>
          <w:sz w:val="28"/>
          <w:szCs w:val="28"/>
        </w:rPr>
        <w:t xml:space="preserve">расположенных </w:t>
      </w:r>
      <w:r w:rsidRPr="00191048">
        <w:rPr>
          <w:sz w:val="28"/>
          <w:szCs w:val="28"/>
        </w:rPr>
        <w:t>в сельских населенных пунктах.</w:t>
      </w:r>
    </w:p>
    <w:p w14:paraId="7F35FA8B" w14:textId="77777777" w:rsidR="0008177D" w:rsidRPr="00191048" w:rsidRDefault="0008177D" w:rsidP="001C21D4">
      <w:pPr>
        <w:jc w:val="both"/>
        <w:rPr>
          <w:sz w:val="28"/>
          <w:szCs w:val="28"/>
        </w:rPr>
      </w:pPr>
    </w:p>
    <w:p w14:paraId="3B982177" w14:textId="77777777" w:rsidR="0008177D" w:rsidRDefault="0008177D" w:rsidP="001C21D4">
      <w:pPr>
        <w:jc w:val="both"/>
      </w:pPr>
    </w:p>
    <w:p w14:paraId="3A0FC1F7" w14:textId="77777777" w:rsidR="0008177D" w:rsidRDefault="0008177D" w:rsidP="001C21D4">
      <w:pPr>
        <w:jc w:val="both"/>
      </w:pPr>
    </w:p>
    <w:p w14:paraId="1A0EE308" w14:textId="77777777" w:rsidR="0008177D" w:rsidRDefault="0008177D" w:rsidP="001C2996"/>
    <w:p w14:paraId="52FA4316" w14:textId="77777777" w:rsidR="0008177D" w:rsidRDefault="0008177D" w:rsidP="001C2996"/>
    <w:p w14:paraId="3F048BF4" w14:textId="77777777" w:rsidR="0008177D" w:rsidRDefault="0008177D" w:rsidP="001C2996"/>
    <w:p w14:paraId="5AF39162" w14:textId="77777777" w:rsidR="0008177D" w:rsidRDefault="0008177D" w:rsidP="001C2996"/>
    <w:p w14:paraId="749EC024" w14:textId="77777777" w:rsidR="0008177D" w:rsidRDefault="0008177D" w:rsidP="001C2996"/>
    <w:p w14:paraId="312321BA" w14:textId="77777777" w:rsidR="0008177D" w:rsidRDefault="0008177D" w:rsidP="001C2996"/>
    <w:p w14:paraId="27584B6E" w14:textId="77777777" w:rsidR="0008177D" w:rsidRDefault="0008177D" w:rsidP="0008177D">
      <w:pPr>
        <w:jc w:val="right"/>
      </w:pPr>
    </w:p>
    <w:p w14:paraId="5556F822" w14:textId="77777777" w:rsidR="001C2996" w:rsidRDefault="001C2996" w:rsidP="001C2996"/>
    <w:p w14:paraId="047A09BF" w14:textId="77777777" w:rsidR="001C2996" w:rsidRDefault="001C2996" w:rsidP="001C2996"/>
    <w:p w14:paraId="58D48C3F" w14:textId="77777777" w:rsidR="001C2996" w:rsidRDefault="001C2996" w:rsidP="001C2996"/>
    <w:p w14:paraId="6D153F00" w14:textId="77777777" w:rsidR="001C2996" w:rsidRDefault="001C2996" w:rsidP="001C2996"/>
    <w:p w14:paraId="631ED557" w14:textId="77777777" w:rsidR="001C2996" w:rsidRDefault="001C2996" w:rsidP="001C2996"/>
    <w:p w14:paraId="30EB4BA4" w14:textId="77777777" w:rsidR="001C2996" w:rsidRDefault="001C2996" w:rsidP="001C2996"/>
    <w:p w14:paraId="4DC18EAC" w14:textId="77777777" w:rsidR="001C2996" w:rsidRDefault="001C2996" w:rsidP="001C2996"/>
    <w:p w14:paraId="158B29E3" w14:textId="77777777" w:rsidR="001C2996" w:rsidRDefault="001C2996" w:rsidP="001C2996"/>
    <w:p w14:paraId="16D2B54C" w14:textId="77777777" w:rsidR="001C2996" w:rsidRDefault="001C2996" w:rsidP="001C2996"/>
    <w:p w14:paraId="1E3F0D3C" w14:textId="77777777" w:rsidR="001D3E97" w:rsidRDefault="001D3E97" w:rsidP="001C21D4"/>
    <w:sectPr w:rsidR="001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D056A"/>
    <w:multiLevelType w:val="hybridMultilevel"/>
    <w:tmpl w:val="FF5ACA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E497B"/>
    <w:multiLevelType w:val="hybridMultilevel"/>
    <w:tmpl w:val="04FA2690"/>
    <w:lvl w:ilvl="0" w:tplc="CFE6228E">
      <w:start w:val="1"/>
      <w:numFmt w:val="decimal"/>
      <w:lvlText w:val="%1."/>
      <w:lvlJc w:val="left"/>
      <w:pPr>
        <w:ind w:left="1080" w:hanging="585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96"/>
    <w:rsid w:val="00025116"/>
    <w:rsid w:val="000341DA"/>
    <w:rsid w:val="00036260"/>
    <w:rsid w:val="0008177D"/>
    <w:rsid w:val="000A64DE"/>
    <w:rsid w:val="00146A0E"/>
    <w:rsid w:val="00191048"/>
    <w:rsid w:val="001C21D4"/>
    <w:rsid w:val="001C2996"/>
    <w:rsid w:val="001D3E97"/>
    <w:rsid w:val="00216000"/>
    <w:rsid w:val="0022023C"/>
    <w:rsid w:val="00225BE1"/>
    <w:rsid w:val="00236712"/>
    <w:rsid w:val="00581D23"/>
    <w:rsid w:val="00683BF0"/>
    <w:rsid w:val="00855F7F"/>
    <w:rsid w:val="008B31A6"/>
    <w:rsid w:val="009E5016"/>
    <w:rsid w:val="009F6621"/>
    <w:rsid w:val="00A4004E"/>
    <w:rsid w:val="00AE229C"/>
    <w:rsid w:val="00BF430E"/>
    <w:rsid w:val="00D70292"/>
    <w:rsid w:val="00DC1A95"/>
    <w:rsid w:val="00EC7E11"/>
    <w:rsid w:val="00E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769A7"/>
  <w15:chartTrackingRefBased/>
  <w15:docId w15:val="{99E59E98-9CD9-43CC-B4EF-AE466F81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Смирнова</dc:creator>
  <cp:keywords/>
  <dc:description/>
  <cp:lastModifiedBy>Фатима</cp:lastModifiedBy>
  <cp:revision>3</cp:revision>
  <cp:lastPrinted>2024-08-01T09:20:00Z</cp:lastPrinted>
  <dcterms:created xsi:type="dcterms:W3CDTF">2024-08-01T09:23:00Z</dcterms:created>
  <dcterms:modified xsi:type="dcterms:W3CDTF">2024-07-31T13:33:00Z</dcterms:modified>
</cp:coreProperties>
</file>