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3B36" w14:textId="7A7E640B" w:rsidR="00360BBD" w:rsidRPr="00F237B8" w:rsidRDefault="00360BBD" w:rsidP="00360BB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237B8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Предоставление муниципальной услуги «</w:t>
      </w:r>
      <w:r w:rsidR="00F237B8" w:rsidRPr="00F237B8">
        <w:rPr>
          <w:rFonts w:ascii="Times New Roman" w:hAnsi="Times New Roman" w:cs="Times New Roman"/>
          <w:b w:val="0"/>
          <w:bCs w:val="0"/>
          <w:sz w:val="28"/>
          <w:szCs w:val="28"/>
        </w:rPr>
        <w:t>Направление уведомления       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F237B8">
        <w:rPr>
          <w:rFonts w:ascii="Times New Roman" w:hAnsi="Times New Roman" w:cs="Times New Roman"/>
          <w:b w:val="0"/>
          <w:bCs w:val="0"/>
          <w:sz w:val="28"/>
          <w:szCs w:val="28"/>
        </w:rPr>
        <w:t>» осуществляется в соответствии со следующими НПА:</w:t>
      </w:r>
    </w:p>
    <w:p w14:paraId="4A3F651A" w14:textId="77777777" w:rsidR="00360BBD" w:rsidRPr="00360BBD" w:rsidRDefault="00360BBD" w:rsidP="00360BB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7D167227" w14:textId="77777777" w:rsidR="007745D0" w:rsidRDefault="007745D0" w:rsidP="000C384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06.04.2011 № 63-ФЗ "Об электронной подписи"</w:t>
      </w:r>
    </w:p>
    <w:p w14:paraId="61264EF5" w14:textId="77777777" w:rsidR="007745D0" w:rsidRDefault="007745D0" w:rsidP="000C384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25.08.2012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</w:r>
    </w:p>
    <w:p w14:paraId="15AFF289" w14:textId="77777777" w:rsidR="007745D0" w:rsidRDefault="007745D0" w:rsidP="000C384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строительства и жилищно-коммунального хозяйства Российской Федерации</w:t>
      </w:r>
    </w:p>
    <w:p w14:paraId="19F829F8" w14:textId="77777777" w:rsidR="007745D0" w:rsidRDefault="007745D0" w:rsidP="000C384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оформления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</w:p>
    <w:p w14:paraId="606ECB69" w14:textId="77777777" w:rsidR="007745D0" w:rsidRDefault="007745D0" w:rsidP="000C384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27.07.2010 № 210-ФЗ "Об организации предоставления государственных и муниципальных услуг"</w:t>
      </w:r>
    </w:p>
    <w:p w14:paraId="157E5D74" w14:textId="77777777" w:rsidR="007745D0" w:rsidRDefault="007745D0" w:rsidP="000C384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</w:t>
      </w:r>
    </w:p>
    <w:p w14:paraId="2BD3EA9B" w14:textId="77777777" w:rsidR="007745D0" w:rsidRDefault="007745D0" w:rsidP="000C384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"Об общих принципах организации местного самоуправления в Российской Федерации" от 06.10.2003 №131-ФЗ</w:t>
      </w:r>
    </w:p>
    <w:p w14:paraId="7BDC1060" w14:textId="77777777" w:rsidR="007745D0" w:rsidRDefault="007745D0" w:rsidP="000C384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Градостроительный кодекс Российской Федерации</w:t>
      </w:r>
    </w:p>
    <w:p w14:paraId="446D2B6F" w14:textId="77777777" w:rsidR="007745D0" w:rsidRDefault="007745D0" w:rsidP="007745D0">
      <w:pPr>
        <w:pStyle w:val="a3"/>
        <w:numPr>
          <w:ilvl w:val="0"/>
          <w:numId w:val="1"/>
        </w:numPr>
        <w:spacing w:after="0" w:line="36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</w:t>
      </w:r>
    </w:p>
    <w:p w14:paraId="2B282535" w14:textId="77777777" w:rsidR="008B0491" w:rsidRDefault="008B0491"/>
    <w:sectPr w:rsidR="008B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B271F"/>
    <w:multiLevelType w:val="hybridMultilevel"/>
    <w:tmpl w:val="70E8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5D0"/>
    <w:rsid w:val="000C3846"/>
    <w:rsid w:val="00360BBD"/>
    <w:rsid w:val="007745D0"/>
    <w:rsid w:val="008B0491"/>
    <w:rsid w:val="00F2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15034"/>
  <w15:docId w15:val="{20DB6E87-4534-4BDE-A0B2-6DF7327B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5D0"/>
    <w:pPr>
      <w:ind w:left="720"/>
      <w:contextualSpacing/>
    </w:pPr>
  </w:style>
  <w:style w:type="paragraph" w:customStyle="1" w:styleId="ConsPlusTitle">
    <w:name w:val="ConsPlusTitle"/>
    <w:rsid w:val="00360B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Одегова</dc:creator>
  <cp:lastModifiedBy>Ирина Одегова</cp:lastModifiedBy>
  <cp:revision>3</cp:revision>
  <dcterms:created xsi:type="dcterms:W3CDTF">2019-06-13T11:49:00Z</dcterms:created>
  <dcterms:modified xsi:type="dcterms:W3CDTF">2024-06-10T10:59:00Z</dcterms:modified>
</cp:coreProperties>
</file>