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1B2" w:rsidRDefault="001D71B2" w:rsidP="001D71B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2302510</wp:posOffset>
            </wp:positionH>
            <wp:positionV relativeFrom="paragraph">
              <wp:posOffset>-180340</wp:posOffset>
            </wp:positionV>
            <wp:extent cx="802005" cy="800100"/>
            <wp:effectExtent l="0" t="0" r="0" b="0"/>
            <wp:wrapNone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1B2" w:rsidRDefault="001D71B2" w:rsidP="001D71B2">
      <w:pPr>
        <w:jc w:val="center"/>
        <w:rPr>
          <w:b/>
          <w:sz w:val="32"/>
          <w:szCs w:val="32"/>
        </w:rPr>
      </w:pPr>
    </w:p>
    <w:p w:rsidR="001D71B2" w:rsidRPr="00E010E5" w:rsidRDefault="001D71B2" w:rsidP="00675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0E5">
        <w:rPr>
          <w:rFonts w:ascii="Times New Roman" w:hAnsi="Times New Roman" w:cs="Times New Roman"/>
          <w:b/>
          <w:sz w:val="24"/>
          <w:szCs w:val="24"/>
        </w:rPr>
        <w:t>АДМИНИСТРАЦИЯ КИЛЬМЕЗСКОГО РАЙОНА</w:t>
      </w:r>
    </w:p>
    <w:p w:rsidR="001D71B2" w:rsidRDefault="001D71B2" w:rsidP="00675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0E5">
        <w:rPr>
          <w:rFonts w:ascii="Times New Roman" w:hAnsi="Times New Roman" w:cs="Times New Roman"/>
          <w:b/>
          <w:sz w:val="24"/>
          <w:szCs w:val="24"/>
        </w:rPr>
        <w:t xml:space="preserve">КИРОВСКОЙ ОБЛАСТИ </w:t>
      </w:r>
    </w:p>
    <w:p w:rsidR="00675CCE" w:rsidRPr="00E010E5" w:rsidRDefault="00675CCE" w:rsidP="00675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1B2" w:rsidRDefault="001D71B2" w:rsidP="00675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0E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75CCE" w:rsidRPr="00E010E5" w:rsidRDefault="00675CCE" w:rsidP="00675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1B2" w:rsidRPr="00E010E5" w:rsidRDefault="001D71B2" w:rsidP="00675C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010E5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E010E5">
        <w:rPr>
          <w:rFonts w:ascii="Times New Roman" w:hAnsi="Times New Roman" w:cs="Times New Roman"/>
          <w:sz w:val="24"/>
          <w:szCs w:val="24"/>
        </w:rPr>
        <w:t xml:space="preserve"> Кильмезь</w:t>
      </w:r>
    </w:p>
    <w:p w:rsidR="001D71B2" w:rsidRPr="00675CCE" w:rsidRDefault="00675CCE" w:rsidP="00675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CCE">
        <w:rPr>
          <w:rFonts w:ascii="Times New Roman" w:hAnsi="Times New Roman" w:cs="Times New Roman"/>
          <w:sz w:val="28"/>
          <w:szCs w:val="28"/>
        </w:rPr>
        <w:t>26</w:t>
      </w:r>
      <w:r w:rsidR="00490930" w:rsidRPr="00675CCE">
        <w:rPr>
          <w:rFonts w:ascii="Times New Roman" w:hAnsi="Times New Roman" w:cs="Times New Roman"/>
          <w:sz w:val="28"/>
          <w:szCs w:val="28"/>
        </w:rPr>
        <w:t>.01.202</w:t>
      </w:r>
      <w:r w:rsidR="002C03FE" w:rsidRPr="00675CCE">
        <w:rPr>
          <w:rFonts w:ascii="Times New Roman" w:hAnsi="Times New Roman" w:cs="Times New Roman"/>
          <w:sz w:val="28"/>
          <w:szCs w:val="28"/>
        </w:rPr>
        <w:t>4</w:t>
      </w:r>
      <w:r w:rsidR="001D71B2" w:rsidRPr="00675CCE">
        <w:rPr>
          <w:rFonts w:ascii="Times New Roman" w:hAnsi="Times New Roman" w:cs="Times New Roman"/>
          <w:sz w:val="28"/>
          <w:szCs w:val="28"/>
        </w:rPr>
        <w:tab/>
      </w:r>
      <w:r w:rsidR="001D71B2" w:rsidRPr="00675CCE">
        <w:rPr>
          <w:rFonts w:ascii="Times New Roman" w:hAnsi="Times New Roman" w:cs="Times New Roman"/>
          <w:sz w:val="28"/>
          <w:szCs w:val="28"/>
        </w:rPr>
        <w:tab/>
      </w:r>
      <w:r w:rsidR="001D71B2" w:rsidRPr="00675CCE">
        <w:rPr>
          <w:rFonts w:ascii="Times New Roman" w:hAnsi="Times New Roman" w:cs="Times New Roman"/>
          <w:sz w:val="28"/>
          <w:szCs w:val="28"/>
        </w:rPr>
        <w:tab/>
      </w:r>
      <w:r w:rsidR="001D71B2" w:rsidRPr="00675CCE">
        <w:rPr>
          <w:rFonts w:ascii="Times New Roman" w:hAnsi="Times New Roman" w:cs="Times New Roman"/>
          <w:sz w:val="28"/>
          <w:szCs w:val="28"/>
        </w:rPr>
        <w:tab/>
      </w:r>
      <w:r w:rsidR="001D71B2" w:rsidRPr="00675CCE">
        <w:rPr>
          <w:rFonts w:ascii="Times New Roman" w:hAnsi="Times New Roman" w:cs="Times New Roman"/>
          <w:sz w:val="28"/>
          <w:szCs w:val="28"/>
        </w:rPr>
        <w:tab/>
      </w:r>
      <w:r w:rsidR="001D71B2" w:rsidRPr="00675CCE">
        <w:rPr>
          <w:rFonts w:ascii="Times New Roman" w:hAnsi="Times New Roman" w:cs="Times New Roman"/>
          <w:sz w:val="28"/>
          <w:szCs w:val="28"/>
        </w:rPr>
        <w:tab/>
      </w:r>
      <w:r w:rsidR="001D71B2" w:rsidRPr="00675CCE">
        <w:rPr>
          <w:rFonts w:ascii="Times New Roman" w:hAnsi="Times New Roman" w:cs="Times New Roman"/>
          <w:sz w:val="28"/>
          <w:szCs w:val="28"/>
        </w:rPr>
        <w:tab/>
      </w:r>
      <w:r w:rsidR="001D71B2" w:rsidRPr="00675CCE">
        <w:rPr>
          <w:rFonts w:ascii="Times New Roman" w:hAnsi="Times New Roman" w:cs="Times New Roman"/>
          <w:sz w:val="28"/>
          <w:szCs w:val="28"/>
        </w:rPr>
        <w:tab/>
      </w:r>
      <w:r w:rsidRPr="00675CC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D71B2" w:rsidRPr="00675CCE">
        <w:rPr>
          <w:rFonts w:ascii="Times New Roman" w:hAnsi="Times New Roman" w:cs="Times New Roman"/>
          <w:sz w:val="28"/>
          <w:szCs w:val="28"/>
        </w:rPr>
        <w:t xml:space="preserve">№ </w:t>
      </w:r>
      <w:r w:rsidRPr="00675CCE">
        <w:rPr>
          <w:rFonts w:ascii="Times New Roman" w:hAnsi="Times New Roman" w:cs="Times New Roman"/>
          <w:sz w:val="28"/>
          <w:szCs w:val="28"/>
        </w:rPr>
        <w:t>38</w:t>
      </w:r>
    </w:p>
    <w:p w:rsidR="005D3BB7" w:rsidRPr="00675CCE" w:rsidRDefault="005D3BB7" w:rsidP="00675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1B2" w:rsidRPr="00675CCE" w:rsidRDefault="00D52C1C" w:rsidP="00675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CCE">
        <w:rPr>
          <w:rFonts w:ascii="Times New Roman" w:hAnsi="Times New Roman" w:cs="Times New Roman"/>
          <w:b/>
          <w:sz w:val="28"/>
          <w:szCs w:val="28"/>
        </w:rPr>
        <w:t xml:space="preserve">Об утверждении стоимости услуг, предоставляемых согласно гарантированному перечню услуг </w:t>
      </w:r>
      <w:r w:rsidR="00251D83" w:rsidRPr="00675CCE">
        <w:rPr>
          <w:rFonts w:ascii="Times New Roman" w:hAnsi="Times New Roman" w:cs="Times New Roman"/>
          <w:b/>
          <w:sz w:val="28"/>
          <w:szCs w:val="28"/>
        </w:rPr>
        <w:t>по</w:t>
      </w:r>
      <w:r w:rsidRPr="00675CCE">
        <w:rPr>
          <w:rFonts w:ascii="Times New Roman" w:hAnsi="Times New Roman" w:cs="Times New Roman"/>
          <w:b/>
          <w:sz w:val="28"/>
          <w:szCs w:val="28"/>
        </w:rPr>
        <w:t xml:space="preserve"> погребени</w:t>
      </w:r>
      <w:r w:rsidR="00251D83" w:rsidRPr="00675CCE">
        <w:rPr>
          <w:rFonts w:ascii="Times New Roman" w:hAnsi="Times New Roman" w:cs="Times New Roman"/>
          <w:b/>
          <w:sz w:val="28"/>
          <w:szCs w:val="28"/>
        </w:rPr>
        <w:t>ю</w:t>
      </w:r>
      <w:r w:rsidRPr="00675CCE">
        <w:rPr>
          <w:rFonts w:ascii="Times New Roman" w:hAnsi="Times New Roman" w:cs="Times New Roman"/>
          <w:b/>
          <w:sz w:val="28"/>
          <w:szCs w:val="28"/>
        </w:rPr>
        <w:t>, оказываемых на территории Кильмезского муниципального района Кировской области на 202</w:t>
      </w:r>
      <w:r w:rsidR="002C03FE" w:rsidRPr="00675CCE">
        <w:rPr>
          <w:rFonts w:ascii="Times New Roman" w:hAnsi="Times New Roman" w:cs="Times New Roman"/>
          <w:b/>
          <w:sz w:val="28"/>
          <w:szCs w:val="28"/>
        </w:rPr>
        <w:t>4</w:t>
      </w:r>
      <w:r w:rsidRPr="00675CC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24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0"/>
      </w:tblGrid>
      <w:tr w:rsidR="001D71B2" w:rsidRPr="00675CCE" w:rsidTr="00D52C1C">
        <w:trPr>
          <w:tblCellSpacing w:w="0" w:type="dxa"/>
        </w:trPr>
        <w:tc>
          <w:tcPr>
            <w:tcW w:w="9540" w:type="dxa"/>
            <w:shd w:val="clear" w:color="auto" w:fill="FFFFFF"/>
          </w:tcPr>
          <w:p w:rsidR="001D71B2" w:rsidRPr="00675CCE" w:rsidRDefault="001D71B2" w:rsidP="001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D71B2" w:rsidRPr="00675CCE" w:rsidRDefault="001D71B2" w:rsidP="00675CCE">
      <w:pPr>
        <w:pStyle w:val="3"/>
        <w:spacing w:before="0" w:beforeAutospacing="0" w:after="0" w:afterAutospacing="0" w:line="360" w:lineRule="auto"/>
        <w:ind w:firstLine="340"/>
        <w:jc w:val="both"/>
        <w:textAlignment w:val="baseline"/>
        <w:rPr>
          <w:color w:val="000000"/>
          <w:sz w:val="28"/>
          <w:szCs w:val="28"/>
        </w:rPr>
      </w:pPr>
      <w:r w:rsidRPr="00675CCE">
        <w:rPr>
          <w:b w:val="0"/>
          <w:color w:val="000000"/>
          <w:sz w:val="28"/>
          <w:szCs w:val="28"/>
        </w:rPr>
        <w:t>В соо</w:t>
      </w:r>
      <w:r w:rsidR="00251D83" w:rsidRPr="00675CCE">
        <w:rPr>
          <w:b w:val="0"/>
          <w:color w:val="000000"/>
          <w:sz w:val="28"/>
          <w:szCs w:val="28"/>
        </w:rPr>
        <w:t xml:space="preserve">тветствии с пунктом 3 статьи 9 </w:t>
      </w:r>
      <w:r w:rsidRPr="00675CCE">
        <w:rPr>
          <w:b w:val="0"/>
          <w:color w:val="000000"/>
          <w:sz w:val="28"/>
          <w:szCs w:val="28"/>
        </w:rPr>
        <w:t>Федерального закона от 12.01.1996</w:t>
      </w:r>
      <w:r w:rsidR="00A018E4" w:rsidRPr="00675CCE">
        <w:rPr>
          <w:b w:val="0"/>
          <w:color w:val="000000"/>
          <w:sz w:val="28"/>
          <w:szCs w:val="28"/>
        </w:rPr>
        <w:t xml:space="preserve"> года</w:t>
      </w:r>
      <w:r w:rsidR="007310F1" w:rsidRPr="00675CCE">
        <w:rPr>
          <w:b w:val="0"/>
          <w:color w:val="000000"/>
          <w:sz w:val="28"/>
          <w:szCs w:val="28"/>
        </w:rPr>
        <w:t xml:space="preserve"> №</w:t>
      </w:r>
      <w:r w:rsidR="00FB4319" w:rsidRPr="00675CCE">
        <w:rPr>
          <w:b w:val="0"/>
          <w:color w:val="000000"/>
          <w:sz w:val="28"/>
          <w:szCs w:val="28"/>
        </w:rPr>
        <w:t xml:space="preserve"> </w:t>
      </w:r>
      <w:r w:rsidRPr="00675CCE">
        <w:rPr>
          <w:b w:val="0"/>
          <w:color w:val="000000"/>
          <w:sz w:val="28"/>
          <w:szCs w:val="28"/>
        </w:rPr>
        <w:t>8</w:t>
      </w:r>
      <w:r w:rsidR="00FE11AE" w:rsidRPr="00675CCE">
        <w:rPr>
          <w:b w:val="0"/>
          <w:color w:val="000000"/>
          <w:sz w:val="28"/>
          <w:szCs w:val="28"/>
        </w:rPr>
        <w:t xml:space="preserve"> </w:t>
      </w:r>
      <w:r w:rsidRPr="00675CCE">
        <w:rPr>
          <w:b w:val="0"/>
          <w:color w:val="000000"/>
          <w:sz w:val="28"/>
          <w:szCs w:val="28"/>
        </w:rPr>
        <w:t>-</w:t>
      </w:r>
      <w:r w:rsidR="002E748B" w:rsidRPr="00675CCE">
        <w:rPr>
          <w:b w:val="0"/>
          <w:color w:val="000000"/>
          <w:sz w:val="28"/>
          <w:szCs w:val="28"/>
        </w:rPr>
        <w:t xml:space="preserve"> </w:t>
      </w:r>
      <w:r w:rsidRPr="00675CCE">
        <w:rPr>
          <w:b w:val="0"/>
          <w:color w:val="000000"/>
          <w:sz w:val="28"/>
          <w:szCs w:val="28"/>
        </w:rPr>
        <w:t xml:space="preserve">ФЗ «О погребении и похоронном деле», Постановлением Правительства Российской Федерации от </w:t>
      </w:r>
      <w:r w:rsidR="00C2034C" w:rsidRPr="00675CCE">
        <w:rPr>
          <w:b w:val="0"/>
          <w:color w:val="000000"/>
          <w:sz w:val="28"/>
          <w:szCs w:val="28"/>
        </w:rPr>
        <w:t>23</w:t>
      </w:r>
      <w:r w:rsidR="00D8500D" w:rsidRPr="00675CCE">
        <w:rPr>
          <w:b w:val="0"/>
          <w:color w:val="000000"/>
          <w:sz w:val="28"/>
          <w:szCs w:val="28"/>
        </w:rPr>
        <w:t>.01.202</w:t>
      </w:r>
      <w:r w:rsidR="002C03FE" w:rsidRPr="00675CCE">
        <w:rPr>
          <w:b w:val="0"/>
          <w:color w:val="000000"/>
          <w:sz w:val="28"/>
          <w:szCs w:val="28"/>
        </w:rPr>
        <w:t>4</w:t>
      </w:r>
      <w:r w:rsidRPr="00675CCE">
        <w:rPr>
          <w:b w:val="0"/>
          <w:color w:val="000000"/>
          <w:sz w:val="28"/>
          <w:szCs w:val="28"/>
        </w:rPr>
        <w:t xml:space="preserve"> № </w:t>
      </w:r>
      <w:r w:rsidR="00C2034C" w:rsidRPr="00675CCE">
        <w:rPr>
          <w:b w:val="0"/>
          <w:color w:val="000000"/>
          <w:sz w:val="28"/>
          <w:szCs w:val="28"/>
        </w:rPr>
        <w:t>46</w:t>
      </w:r>
      <w:r w:rsidR="005B53D4" w:rsidRPr="00675CCE">
        <w:rPr>
          <w:b w:val="0"/>
          <w:color w:val="000000"/>
          <w:sz w:val="28"/>
          <w:szCs w:val="28"/>
        </w:rPr>
        <w:t xml:space="preserve"> </w:t>
      </w:r>
      <w:r w:rsidRPr="00675CCE">
        <w:rPr>
          <w:b w:val="0"/>
          <w:color w:val="000000"/>
          <w:sz w:val="28"/>
          <w:szCs w:val="28"/>
        </w:rPr>
        <w:t>«</w:t>
      </w:r>
      <w:r w:rsidR="005B53D4" w:rsidRPr="00675CCE">
        <w:rPr>
          <w:b w:val="0"/>
          <w:color w:val="000000"/>
          <w:sz w:val="28"/>
          <w:szCs w:val="28"/>
        </w:rPr>
        <w:t>Об утверждении коэффициента индексации вып</w:t>
      </w:r>
      <w:bookmarkStart w:id="0" w:name="_GoBack"/>
      <w:bookmarkEnd w:id="0"/>
      <w:r w:rsidR="005B53D4" w:rsidRPr="00675CCE">
        <w:rPr>
          <w:b w:val="0"/>
          <w:color w:val="000000"/>
          <w:sz w:val="28"/>
          <w:szCs w:val="28"/>
        </w:rPr>
        <w:t>лат, пособий и компенсаций в 202</w:t>
      </w:r>
      <w:r w:rsidR="002C03FE" w:rsidRPr="00675CCE">
        <w:rPr>
          <w:b w:val="0"/>
          <w:color w:val="000000"/>
          <w:sz w:val="28"/>
          <w:szCs w:val="28"/>
        </w:rPr>
        <w:t>4</w:t>
      </w:r>
      <w:r w:rsidR="005B53D4" w:rsidRPr="00675CCE">
        <w:rPr>
          <w:b w:val="0"/>
          <w:color w:val="000000"/>
          <w:sz w:val="28"/>
          <w:szCs w:val="28"/>
        </w:rPr>
        <w:t xml:space="preserve"> году»</w:t>
      </w:r>
      <w:r w:rsidRPr="00675CCE">
        <w:rPr>
          <w:b w:val="0"/>
          <w:color w:val="000000"/>
          <w:sz w:val="28"/>
          <w:szCs w:val="28"/>
        </w:rPr>
        <w:t xml:space="preserve">», администрация </w:t>
      </w:r>
      <w:r w:rsidR="00A018E4" w:rsidRPr="00675CCE">
        <w:rPr>
          <w:b w:val="0"/>
          <w:color w:val="000000"/>
          <w:sz w:val="28"/>
          <w:szCs w:val="28"/>
        </w:rPr>
        <w:t>Кильмезского</w:t>
      </w:r>
      <w:r w:rsidR="00A018E4" w:rsidRPr="00675CCE">
        <w:rPr>
          <w:color w:val="000000"/>
          <w:sz w:val="28"/>
          <w:szCs w:val="28"/>
        </w:rPr>
        <w:t xml:space="preserve"> </w:t>
      </w:r>
      <w:r w:rsidR="00A018E4" w:rsidRPr="00675CCE">
        <w:rPr>
          <w:b w:val="0"/>
          <w:color w:val="000000"/>
          <w:sz w:val="28"/>
          <w:szCs w:val="28"/>
        </w:rPr>
        <w:t>района</w:t>
      </w:r>
      <w:r w:rsidRPr="00675CCE">
        <w:rPr>
          <w:b w:val="0"/>
          <w:color w:val="000000"/>
          <w:sz w:val="28"/>
          <w:szCs w:val="28"/>
        </w:rPr>
        <w:t xml:space="preserve"> ПОСТАНОВЛЯЕТ:</w:t>
      </w:r>
    </w:p>
    <w:p w:rsidR="00D52C1C" w:rsidRPr="00675CCE" w:rsidRDefault="001833CD" w:rsidP="00675C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D71B2" w:rsidRPr="0067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стоимость услуг, предоставляемых согласно гарантированному перечню услу</w:t>
      </w:r>
      <w:r w:rsidR="00477800" w:rsidRPr="0067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по погребению, </w:t>
      </w:r>
      <w:r w:rsidR="00900F09" w:rsidRPr="0067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оказываемых </w:t>
      </w:r>
      <w:r w:rsidR="00477800" w:rsidRPr="0067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7310F1" w:rsidRPr="00675CCE">
        <w:rPr>
          <w:rFonts w:ascii="Times New Roman" w:hAnsi="Times New Roman" w:cs="Times New Roman"/>
          <w:sz w:val="28"/>
          <w:szCs w:val="28"/>
        </w:rPr>
        <w:t>Кильмезского муниципального района Кировской области на 202</w:t>
      </w:r>
      <w:r w:rsidR="00C25DA7" w:rsidRPr="00675CCE">
        <w:rPr>
          <w:rFonts w:ascii="Times New Roman" w:hAnsi="Times New Roman" w:cs="Times New Roman"/>
          <w:sz w:val="28"/>
          <w:szCs w:val="28"/>
        </w:rPr>
        <w:t>4</w:t>
      </w:r>
      <w:r w:rsidR="007310F1" w:rsidRPr="00675CCE">
        <w:rPr>
          <w:rFonts w:ascii="Times New Roman" w:hAnsi="Times New Roman" w:cs="Times New Roman"/>
          <w:sz w:val="28"/>
          <w:szCs w:val="28"/>
        </w:rPr>
        <w:t xml:space="preserve"> год</w:t>
      </w:r>
      <w:r w:rsidR="006522E1" w:rsidRPr="0067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размере </w:t>
      </w:r>
      <w:r w:rsidR="005844D6" w:rsidRPr="0067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8370</w:t>
      </w:r>
      <w:r w:rsidR="001D71B2" w:rsidRPr="0067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</w:t>
      </w:r>
      <w:r w:rsidR="005844D6" w:rsidRPr="0067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1D71B2" w:rsidRPr="0067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44D6" w:rsidRPr="0067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D71B2" w:rsidRPr="0067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</w:t>
      </w:r>
      <w:r w:rsidR="00D52C1C" w:rsidRPr="0067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приложени</w:t>
      </w:r>
      <w:r w:rsidR="00275861" w:rsidRPr="0067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1D71B2" w:rsidRPr="0067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5861" w:rsidRPr="00675CCE" w:rsidRDefault="00275861" w:rsidP="00675C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2.Настоящее постановление вступает в силу с 01 февраля 202</w:t>
      </w:r>
      <w:r w:rsidR="005844D6" w:rsidRPr="0067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7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477800" w:rsidRPr="00675CCE" w:rsidRDefault="00477800" w:rsidP="00477800">
      <w:pPr>
        <w:jc w:val="both"/>
        <w:rPr>
          <w:sz w:val="28"/>
          <w:szCs w:val="28"/>
        </w:rPr>
      </w:pPr>
    </w:p>
    <w:p w:rsidR="00E010E5" w:rsidRPr="00675CCE" w:rsidRDefault="00477800" w:rsidP="00AE1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CE">
        <w:rPr>
          <w:rFonts w:ascii="Times New Roman" w:hAnsi="Times New Roman" w:cs="Times New Roman"/>
          <w:sz w:val="28"/>
          <w:szCs w:val="28"/>
        </w:rPr>
        <w:t xml:space="preserve">Глава Кильмезского района                             </w:t>
      </w:r>
      <w:r w:rsidR="00E010E5" w:rsidRPr="00675CC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345C1" w:rsidRPr="00675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CCE">
        <w:rPr>
          <w:rFonts w:ascii="Times New Roman" w:hAnsi="Times New Roman" w:cs="Times New Roman"/>
          <w:sz w:val="28"/>
          <w:szCs w:val="28"/>
        </w:rPr>
        <w:t>А</w:t>
      </w:r>
      <w:r w:rsidR="002C03FE" w:rsidRPr="00675CCE">
        <w:rPr>
          <w:rFonts w:ascii="Times New Roman" w:hAnsi="Times New Roman" w:cs="Times New Roman"/>
          <w:sz w:val="28"/>
          <w:szCs w:val="28"/>
        </w:rPr>
        <w:t>.Г.Коршунов</w:t>
      </w:r>
      <w:proofErr w:type="spellEnd"/>
    </w:p>
    <w:p w:rsidR="002C03FE" w:rsidRDefault="002C03FE" w:rsidP="00477800">
      <w:pPr>
        <w:rPr>
          <w:rFonts w:ascii="Times New Roman" w:hAnsi="Times New Roman" w:cs="Times New Roman"/>
          <w:sz w:val="28"/>
          <w:szCs w:val="28"/>
        </w:rPr>
      </w:pPr>
    </w:p>
    <w:p w:rsidR="00675CCE" w:rsidRDefault="00675CCE" w:rsidP="00477800">
      <w:pPr>
        <w:rPr>
          <w:rFonts w:ascii="Times New Roman" w:hAnsi="Times New Roman" w:cs="Times New Roman"/>
          <w:sz w:val="24"/>
          <w:szCs w:val="24"/>
        </w:rPr>
      </w:pPr>
    </w:p>
    <w:p w:rsidR="00675CCE" w:rsidRDefault="00675CCE" w:rsidP="00477800">
      <w:pPr>
        <w:rPr>
          <w:rFonts w:ascii="Times New Roman" w:hAnsi="Times New Roman" w:cs="Times New Roman"/>
          <w:sz w:val="24"/>
          <w:szCs w:val="24"/>
        </w:rPr>
      </w:pPr>
    </w:p>
    <w:p w:rsidR="00675CCE" w:rsidRDefault="00675CCE" w:rsidP="00477800">
      <w:pPr>
        <w:rPr>
          <w:rFonts w:ascii="Times New Roman" w:hAnsi="Times New Roman" w:cs="Times New Roman"/>
          <w:sz w:val="24"/>
          <w:szCs w:val="24"/>
        </w:rPr>
      </w:pPr>
    </w:p>
    <w:p w:rsidR="00675CCE" w:rsidRDefault="00675CCE" w:rsidP="00477800">
      <w:pPr>
        <w:rPr>
          <w:rFonts w:ascii="Times New Roman" w:hAnsi="Times New Roman" w:cs="Times New Roman"/>
          <w:sz w:val="24"/>
          <w:szCs w:val="24"/>
        </w:rPr>
      </w:pPr>
    </w:p>
    <w:p w:rsidR="00675CCE" w:rsidRDefault="00675CCE" w:rsidP="00477800">
      <w:pPr>
        <w:rPr>
          <w:rFonts w:ascii="Times New Roman" w:hAnsi="Times New Roman" w:cs="Times New Roman"/>
          <w:sz w:val="24"/>
          <w:szCs w:val="24"/>
        </w:rPr>
      </w:pPr>
    </w:p>
    <w:p w:rsidR="00675CCE" w:rsidRDefault="00675CCE" w:rsidP="00477800">
      <w:pPr>
        <w:rPr>
          <w:rFonts w:ascii="Times New Roman" w:hAnsi="Times New Roman" w:cs="Times New Roman"/>
          <w:sz w:val="24"/>
          <w:szCs w:val="24"/>
        </w:rPr>
      </w:pPr>
    </w:p>
    <w:p w:rsidR="002C03FE" w:rsidRPr="00E010E5" w:rsidRDefault="002C03FE" w:rsidP="00477800">
      <w:pPr>
        <w:rPr>
          <w:rFonts w:ascii="Times New Roman" w:hAnsi="Times New Roman" w:cs="Times New Roman"/>
          <w:sz w:val="24"/>
          <w:szCs w:val="24"/>
        </w:rPr>
      </w:pPr>
    </w:p>
    <w:p w:rsidR="00ED4638" w:rsidRDefault="00ED4638" w:rsidP="00E010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7800" w:rsidRPr="00E010E5" w:rsidRDefault="00E010E5" w:rsidP="00E010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10E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010E5" w:rsidRPr="00E010E5" w:rsidRDefault="00E010E5" w:rsidP="00E010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10E5">
        <w:rPr>
          <w:rFonts w:ascii="Times New Roman" w:hAnsi="Times New Roman" w:cs="Times New Roman"/>
          <w:sz w:val="24"/>
          <w:szCs w:val="24"/>
        </w:rPr>
        <w:t>УТВЕРЖДЕН</w:t>
      </w:r>
    </w:p>
    <w:p w:rsidR="00675CCE" w:rsidRDefault="00675CCE" w:rsidP="00E010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010E5" w:rsidRPr="00E010E5">
        <w:rPr>
          <w:rFonts w:ascii="Times New Roman" w:hAnsi="Times New Roman" w:cs="Times New Roman"/>
          <w:sz w:val="24"/>
          <w:szCs w:val="24"/>
        </w:rPr>
        <w:t>остановлением</w:t>
      </w:r>
    </w:p>
    <w:p w:rsidR="00E010E5" w:rsidRPr="00E010E5" w:rsidRDefault="00E010E5" w:rsidP="00E010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10E5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675CCE" w:rsidRDefault="00E010E5" w:rsidP="00E010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10E5">
        <w:rPr>
          <w:rFonts w:ascii="Times New Roman" w:hAnsi="Times New Roman" w:cs="Times New Roman"/>
          <w:sz w:val="24"/>
          <w:szCs w:val="24"/>
        </w:rPr>
        <w:t>Кильмезского района</w:t>
      </w:r>
    </w:p>
    <w:p w:rsidR="00E010E5" w:rsidRPr="00E010E5" w:rsidRDefault="00675CCE" w:rsidP="00E010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010E5" w:rsidRPr="00E010E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26.01.2024 </w:t>
      </w:r>
      <w:r w:rsidR="00E010E5" w:rsidRPr="00E010E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38</w:t>
      </w:r>
    </w:p>
    <w:p w:rsidR="00477800" w:rsidRPr="00E010E5" w:rsidRDefault="00477800" w:rsidP="00477800">
      <w:pPr>
        <w:rPr>
          <w:sz w:val="24"/>
          <w:szCs w:val="24"/>
        </w:rPr>
      </w:pPr>
    </w:p>
    <w:p w:rsidR="00477800" w:rsidRPr="00900F09" w:rsidRDefault="00477800" w:rsidP="00900F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5CCE" w:rsidRDefault="00900F09" w:rsidP="00675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F09">
        <w:rPr>
          <w:rFonts w:ascii="Times New Roman" w:hAnsi="Times New Roman" w:cs="Times New Roman"/>
          <w:b/>
          <w:sz w:val="24"/>
          <w:szCs w:val="24"/>
        </w:rPr>
        <w:t xml:space="preserve"> Гарантированный перечень услуг по погребению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675C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F09">
        <w:rPr>
          <w:rFonts w:ascii="Times New Roman" w:hAnsi="Times New Roman" w:cs="Times New Roman"/>
          <w:b/>
          <w:sz w:val="24"/>
          <w:szCs w:val="24"/>
        </w:rPr>
        <w:t>оказываемых на территории</w:t>
      </w:r>
      <w:r w:rsidR="00675C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F09">
        <w:rPr>
          <w:rFonts w:ascii="Times New Roman" w:hAnsi="Times New Roman" w:cs="Times New Roman"/>
          <w:b/>
          <w:sz w:val="24"/>
          <w:szCs w:val="24"/>
        </w:rPr>
        <w:t>Кильмезского муниципального района</w:t>
      </w:r>
    </w:p>
    <w:p w:rsidR="00900F09" w:rsidRPr="00900F09" w:rsidRDefault="00900F09" w:rsidP="00675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F09">
        <w:rPr>
          <w:rFonts w:ascii="Times New Roman" w:hAnsi="Times New Roman" w:cs="Times New Roman"/>
          <w:b/>
          <w:sz w:val="24"/>
          <w:szCs w:val="24"/>
        </w:rPr>
        <w:t>Кировской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5844D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00F09" w:rsidRPr="00900F09" w:rsidRDefault="00900F09" w:rsidP="00900F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5583"/>
        <w:gridCol w:w="3119"/>
      </w:tblGrid>
      <w:tr w:rsidR="00900F09" w:rsidRPr="00900F09" w:rsidTr="00E839C0">
        <w:tc>
          <w:tcPr>
            <w:tcW w:w="648" w:type="dxa"/>
          </w:tcPr>
          <w:p w:rsidR="00900F09" w:rsidRPr="00900F09" w:rsidRDefault="00900F09" w:rsidP="0090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0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32" w:type="dxa"/>
          </w:tcPr>
          <w:p w:rsidR="00900F09" w:rsidRPr="00900F09" w:rsidRDefault="00900F09" w:rsidP="0090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0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3191" w:type="dxa"/>
          </w:tcPr>
          <w:p w:rsidR="00900F09" w:rsidRPr="00900F09" w:rsidRDefault="00900F09" w:rsidP="0090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09">
              <w:rPr>
                <w:rFonts w:ascii="Times New Roman" w:hAnsi="Times New Roman" w:cs="Times New Roman"/>
                <w:sz w:val="24"/>
                <w:szCs w:val="24"/>
              </w:rPr>
              <w:t>Стоимость услуг в рублях</w:t>
            </w:r>
          </w:p>
        </w:tc>
      </w:tr>
      <w:tr w:rsidR="00900F09" w:rsidRPr="00900F09" w:rsidTr="00E839C0">
        <w:tc>
          <w:tcPr>
            <w:tcW w:w="648" w:type="dxa"/>
          </w:tcPr>
          <w:p w:rsidR="00900F09" w:rsidRPr="00900F09" w:rsidRDefault="00900F09" w:rsidP="0090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2" w:type="dxa"/>
          </w:tcPr>
          <w:p w:rsidR="00900F09" w:rsidRPr="00900F09" w:rsidRDefault="00900F09" w:rsidP="00900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F09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191" w:type="dxa"/>
          </w:tcPr>
          <w:p w:rsidR="00900F09" w:rsidRPr="00900F09" w:rsidRDefault="00900F09" w:rsidP="0090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0F09" w:rsidRPr="00900F09" w:rsidTr="00E839C0">
        <w:trPr>
          <w:trHeight w:val="679"/>
        </w:trPr>
        <w:tc>
          <w:tcPr>
            <w:tcW w:w="648" w:type="dxa"/>
          </w:tcPr>
          <w:p w:rsidR="00900F09" w:rsidRPr="00900F09" w:rsidRDefault="00900F09" w:rsidP="0090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2" w:type="dxa"/>
          </w:tcPr>
          <w:p w:rsidR="00900F09" w:rsidRPr="00900F09" w:rsidRDefault="00900F09" w:rsidP="00900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F09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  <w:p w:rsidR="00900F09" w:rsidRPr="00900F09" w:rsidRDefault="00900F09" w:rsidP="00900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900F09" w:rsidRPr="00900F09" w:rsidRDefault="00F46BEE" w:rsidP="0090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3654,60</w:t>
            </w:r>
          </w:p>
        </w:tc>
      </w:tr>
      <w:tr w:rsidR="00900F09" w:rsidRPr="00900F09" w:rsidTr="00E839C0">
        <w:tc>
          <w:tcPr>
            <w:tcW w:w="648" w:type="dxa"/>
          </w:tcPr>
          <w:p w:rsidR="00900F09" w:rsidRPr="00900F09" w:rsidRDefault="00900F09" w:rsidP="0090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2" w:type="dxa"/>
          </w:tcPr>
          <w:p w:rsidR="00900F09" w:rsidRPr="00900F09" w:rsidRDefault="00900F09" w:rsidP="00900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F09"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3191" w:type="dxa"/>
          </w:tcPr>
          <w:p w:rsidR="00900F09" w:rsidRPr="00900F09" w:rsidRDefault="00F46BEE" w:rsidP="0090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389,10</w:t>
            </w:r>
          </w:p>
        </w:tc>
      </w:tr>
      <w:tr w:rsidR="00900F09" w:rsidRPr="00900F09" w:rsidTr="00E839C0">
        <w:tc>
          <w:tcPr>
            <w:tcW w:w="648" w:type="dxa"/>
          </w:tcPr>
          <w:p w:rsidR="00900F09" w:rsidRPr="00900F09" w:rsidRDefault="00900F09" w:rsidP="0090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2" w:type="dxa"/>
          </w:tcPr>
          <w:p w:rsidR="00900F09" w:rsidRPr="00900F09" w:rsidRDefault="00900F09" w:rsidP="00900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F09"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  <w:p w:rsidR="00900F09" w:rsidRPr="00900F09" w:rsidRDefault="00900F09" w:rsidP="00900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00F09" w:rsidRPr="00900F09" w:rsidRDefault="00F46BEE" w:rsidP="0054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4326,5</w:t>
            </w:r>
            <w:r w:rsidR="00C25D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0F09" w:rsidRPr="00900F09" w:rsidTr="00E839C0">
        <w:tc>
          <w:tcPr>
            <w:tcW w:w="648" w:type="dxa"/>
          </w:tcPr>
          <w:p w:rsidR="00900F09" w:rsidRPr="00900F09" w:rsidRDefault="00900F09" w:rsidP="0090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32" w:type="dxa"/>
          </w:tcPr>
          <w:p w:rsidR="00900F09" w:rsidRPr="00900F09" w:rsidRDefault="00900F09" w:rsidP="00900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F0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91" w:type="dxa"/>
          </w:tcPr>
          <w:p w:rsidR="00900F09" w:rsidRPr="00900F09" w:rsidRDefault="00F46BEE" w:rsidP="0090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8370,20</w:t>
            </w:r>
          </w:p>
        </w:tc>
      </w:tr>
    </w:tbl>
    <w:p w:rsidR="001D71B2" w:rsidRPr="00675CCE" w:rsidRDefault="001D71B2" w:rsidP="00675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D71B2" w:rsidRPr="00675CCE" w:rsidSect="00AE1C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A4393"/>
    <w:multiLevelType w:val="hybridMultilevel"/>
    <w:tmpl w:val="000652D6"/>
    <w:lvl w:ilvl="0" w:tplc="A85200DA">
      <w:start w:val="1"/>
      <w:numFmt w:val="decimal"/>
      <w:lvlText w:val="%1."/>
      <w:lvlJc w:val="left"/>
      <w:pPr>
        <w:ind w:left="129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94C"/>
    <w:rsid w:val="00135958"/>
    <w:rsid w:val="001833CD"/>
    <w:rsid w:val="001D71B2"/>
    <w:rsid w:val="00251D83"/>
    <w:rsid w:val="00275861"/>
    <w:rsid w:val="002C03FE"/>
    <w:rsid w:val="002E748B"/>
    <w:rsid w:val="002F3EC7"/>
    <w:rsid w:val="003C7D08"/>
    <w:rsid w:val="003E4611"/>
    <w:rsid w:val="00477800"/>
    <w:rsid w:val="00490930"/>
    <w:rsid w:val="00544AB3"/>
    <w:rsid w:val="005844D6"/>
    <w:rsid w:val="00592AA1"/>
    <w:rsid w:val="005B53D4"/>
    <w:rsid w:val="005D3BB7"/>
    <w:rsid w:val="005E5E0E"/>
    <w:rsid w:val="006522E1"/>
    <w:rsid w:val="006661BA"/>
    <w:rsid w:val="00675CCE"/>
    <w:rsid w:val="00692737"/>
    <w:rsid w:val="007110B2"/>
    <w:rsid w:val="007310F1"/>
    <w:rsid w:val="00900F09"/>
    <w:rsid w:val="00962EC0"/>
    <w:rsid w:val="009B2668"/>
    <w:rsid w:val="009B594C"/>
    <w:rsid w:val="00A018E4"/>
    <w:rsid w:val="00AE1C50"/>
    <w:rsid w:val="00C2034C"/>
    <w:rsid w:val="00C25DA7"/>
    <w:rsid w:val="00C345C1"/>
    <w:rsid w:val="00D52C1C"/>
    <w:rsid w:val="00D8500D"/>
    <w:rsid w:val="00E010E5"/>
    <w:rsid w:val="00E94BA3"/>
    <w:rsid w:val="00ED4638"/>
    <w:rsid w:val="00F46BEE"/>
    <w:rsid w:val="00F640EA"/>
    <w:rsid w:val="00FB4319"/>
    <w:rsid w:val="00FE11AE"/>
    <w:rsid w:val="00FE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F7079"/>
  <w15:chartTrackingRefBased/>
  <w15:docId w15:val="{8EB3B76F-6EE3-4C3B-9979-A12B9CE4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B53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71B2"/>
    <w:rPr>
      <w:b/>
      <w:bCs/>
    </w:rPr>
  </w:style>
  <w:style w:type="paragraph" w:styleId="a5">
    <w:name w:val="List Paragraph"/>
    <w:basedOn w:val="a"/>
    <w:uiPriority w:val="34"/>
    <w:qFormat/>
    <w:rsid w:val="00D52C1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4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4638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5B53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6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</dc:creator>
  <cp:keywords/>
  <dc:description/>
  <cp:lastModifiedBy>Мадина</cp:lastModifiedBy>
  <cp:revision>37</cp:revision>
  <cp:lastPrinted>2024-01-29T07:35:00Z</cp:lastPrinted>
  <dcterms:created xsi:type="dcterms:W3CDTF">2020-02-19T12:40:00Z</dcterms:created>
  <dcterms:modified xsi:type="dcterms:W3CDTF">2024-01-29T07:35:00Z</dcterms:modified>
</cp:coreProperties>
</file>