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C0D" w:rsidRDefault="00137C0D" w:rsidP="00137C0D">
      <w:pPr>
        <w:tabs>
          <w:tab w:val="center" w:pos="4748"/>
          <w:tab w:val="left" w:pos="7365"/>
        </w:tabs>
        <w:spacing w:after="0" w:line="240" w:lineRule="auto"/>
        <w:rPr>
          <w:sz w:val="24"/>
          <w:szCs w:val="24"/>
        </w:rPr>
      </w:pPr>
      <w:r w:rsidRPr="00ED0A65">
        <w:rPr>
          <w:noProof/>
          <w:sz w:val="24"/>
          <w:szCs w:val="24"/>
          <w:lang w:eastAsia="ru-RU"/>
        </w:rPr>
        <w:drawing>
          <wp:anchor distT="0" distB="0" distL="114300" distR="114300" simplePos="0" relativeHeight="251659264" behindDoc="1" locked="0" layoutInCell="1" allowOverlap="1">
            <wp:simplePos x="0" y="0"/>
            <wp:positionH relativeFrom="column">
              <wp:posOffset>2873375</wp:posOffset>
            </wp:positionH>
            <wp:positionV relativeFrom="paragraph">
              <wp:posOffset>-276225</wp:posOffset>
            </wp:positionV>
            <wp:extent cx="802005" cy="800100"/>
            <wp:effectExtent l="0" t="0" r="0" b="0"/>
            <wp:wrapNone/>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12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2005" cy="800100"/>
                    </a:xfrm>
                    <a:prstGeom prst="rect">
                      <a:avLst/>
                    </a:prstGeom>
                    <a:noFill/>
                  </pic:spPr>
                </pic:pic>
              </a:graphicData>
            </a:graphic>
            <wp14:sizeRelH relativeFrom="page">
              <wp14:pctWidth>0</wp14:pctWidth>
            </wp14:sizeRelH>
            <wp14:sizeRelV relativeFrom="page">
              <wp14:pctHeight>0</wp14:pctHeight>
            </wp14:sizeRelV>
          </wp:anchor>
        </w:drawing>
      </w:r>
      <w:r w:rsidR="00ED0A65">
        <w:rPr>
          <w:sz w:val="24"/>
          <w:szCs w:val="24"/>
        </w:rPr>
        <w:t xml:space="preserve">  </w:t>
      </w:r>
    </w:p>
    <w:p w:rsidR="00ED0A65" w:rsidRDefault="00ED0A65" w:rsidP="00137C0D">
      <w:pPr>
        <w:tabs>
          <w:tab w:val="center" w:pos="4748"/>
          <w:tab w:val="left" w:pos="7365"/>
        </w:tabs>
        <w:spacing w:after="0" w:line="240" w:lineRule="auto"/>
        <w:rPr>
          <w:sz w:val="24"/>
          <w:szCs w:val="24"/>
        </w:rPr>
      </w:pPr>
    </w:p>
    <w:p w:rsidR="00137C0D" w:rsidRPr="00ED0A65" w:rsidRDefault="00137C0D" w:rsidP="00137C0D">
      <w:pPr>
        <w:spacing w:after="0" w:line="240" w:lineRule="auto"/>
        <w:rPr>
          <w:b/>
          <w:sz w:val="24"/>
          <w:szCs w:val="24"/>
        </w:rPr>
      </w:pPr>
    </w:p>
    <w:p w:rsidR="00137C0D" w:rsidRPr="00ED0A65" w:rsidRDefault="00137C0D" w:rsidP="00137C0D">
      <w:pPr>
        <w:spacing w:after="0" w:line="240" w:lineRule="auto"/>
        <w:jc w:val="center"/>
        <w:rPr>
          <w:b/>
          <w:sz w:val="24"/>
          <w:szCs w:val="24"/>
        </w:rPr>
      </w:pPr>
      <w:r w:rsidRPr="00ED0A65">
        <w:rPr>
          <w:b/>
          <w:sz w:val="24"/>
          <w:szCs w:val="24"/>
        </w:rPr>
        <w:t>АДМИНИСТРАЦИЯ КИЛЬМЕЗСКОГО РАЙОНА</w:t>
      </w:r>
    </w:p>
    <w:p w:rsidR="00137C0D" w:rsidRPr="00ED0A65" w:rsidRDefault="00137C0D" w:rsidP="00137C0D">
      <w:pPr>
        <w:spacing w:after="0" w:line="240" w:lineRule="auto"/>
        <w:jc w:val="center"/>
        <w:rPr>
          <w:b/>
          <w:sz w:val="24"/>
          <w:szCs w:val="24"/>
        </w:rPr>
      </w:pPr>
      <w:r w:rsidRPr="00ED0A65">
        <w:rPr>
          <w:b/>
          <w:sz w:val="24"/>
          <w:szCs w:val="24"/>
        </w:rPr>
        <w:t>КИРОВСКОЙ ОБЛАСТИ</w:t>
      </w:r>
    </w:p>
    <w:p w:rsidR="00137C0D" w:rsidRPr="00ED0A65" w:rsidRDefault="00137C0D" w:rsidP="00137C0D">
      <w:pPr>
        <w:spacing w:after="0" w:line="240" w:lineRule="auto"/>
        <w:jc w:val="center"/>
        <w:rPr>
          <w:b/>
          <w:sz w:val="24"/>
          <w:szCs w:val="24"/>
        </w:rPr>
      </w:pPr>
    </w:p>
    <w:p w:rsidR="00137C0D" w:rsidRPr="00ED0A65" w:rsidRDefault="00137C0D" w:rsidP="00137C0D">
      <w:pPr>
        <w:spacing w:after="0" w:line="240" w:lineRule="auto"/>
        <w:jc w:val="center"/>
        <w:rPr>
          <w:b/>
          <w:sz w:val="24"/>
          <w:szCs w:val="24"/>
        </w:rPr>
      </w:pPr>
      <w:r w:rsidRPr="00ED0A65">
        <w:rPr>
          <w:b/>
          <w:sz w:val="24"/>
          <w:szCs w:val="24"/>
        </w:rPr>
        <w:t>ПОСТАНОВЛЕНИЕ</w:t>
      </w:r>
    </w:p>
    <w:p w:rsidR="00137C0D" w:rsidRPr="00ED0A65" w:rsidRDefault="00137C0D" w:rsidP="00137C0D">
      <w:pPr>
        <w:spacing w:after="0" w:line="240" w:lineRule="auto"/>
        <w:jc w:val="center"/>
        <w:rPr>
          <w:b/>
          <w:sz w:val="24"/>
          <w:szCs w:val="24"/>
        </w:rPr>
      </w:pPr>
    </w:p>
    <w:p w:rsidR="00137C0D" w:rsidRPr="00ED0A65" w:rsidRDefault="00521C18" w:rsidP="00ED0A65">
      <w:pPr>
        <w:spacing w:after="0" w:line="240" w:lineRule="auto"/>
        <w:jc w:val="center"/>
        <w:rPr>
          <w:b/>
          <w:sz w:val="24"/>
          <w:szCs w:val="24"/>
        </w:rPr>
      </w:pPr>
      <w:r>
        <w:rPr>
          <w:sz w:val="24"/>
          <w:szCs w:val="24"/>
        </w:rPr>
        <w:t>26</w:t>
      </w:r>
      <w:r w:rsidR="00137C0D" w:rsidRPr="00ED0A65">
        <w:rPr>
          <w:sz w:val="24"/>
          <w:szCs w:val="24"/>
        </w:rPr>
        <w:t>.10.2022</w:t>
      </w:r>
      <w:r w:rsidR="00137C0D" w:rsidRPr="00ED0A65">
        <w:rPr>
          <w:sz w:val="24"/>
          <w:szCs w:val="24"/>
        </w:rPr>
        <w:tab/>
      </w:r>
      <w:r w:rsidR="00137C0D" w:rsidRPr="00ED0A65">
        <w:rPr>
          <w:sz w:val="24"/>
          <w:szCs w:val="24"/>
        </w:rPr>
        <w:tab/>
      </w:r>
      <w:r w:rsidR="00137C0D" w:rsidRPr="00ED0A65">
        <w:rPr>
          <w:sz w:val="24"/>
          <w:szCs w:val="24"/>
        </w:rPr>
        <w:tab/>
      </w:r>
      <w:r w:rsidR="00137C0D" w:rsidRPr="00ED0A65">
        <w:rPr>
          <w:sz w:val="24"/>
          <w:szCs w:val="24"/>
        </w:rPr>
        <w:tab/>
      </w:r>
      <w:r w:rsidR="00137C0D" w:rsidRPr="00ED0A65">
        <w:rPr>
          <w:sz w:val="24"/>
          <w:szCs w:val="24"/>
        </w:rPr>
        <w:tab/>
        <w:t xml:space="preserve">                                                    №</w:t>
      </w:r>
      <w:r>
        <w:rPr>
          <w:sz w:val="24"/>
          <w:szCs w:val="24"/>
        </w:rPr>
        <w:t>382</w:t>
      </w:r>
    </w:p>
    <w:p w:rsidR="00137C0D" w:rsidRPr="00ED0A65" w:rsidRDefault="00137C0D" w:rsidP="00137C0D">
      <w:pPr>
        <w:spacing w:after="0" w:line="240" w:lineRule="auto"/>
        <w:jc w:val="center"/>
        <w:rPr>
          <w:sz w:val="24"/>
          <w:szCs w:val="24"/>
        </w:rPr>
      </w:pPr>
      <w:r w:rsidRPr="00ED0A65">
        <w:rPr>
          <w:sz w:val="24"/>
          <w:szCs w:val="24"/>
        </w:rPr>
        <w:t>пгт Кильмезь</w:t>
      </w:r>
    </w:p>
    <w:p w:rsidR="00137C0D" w:rsidRPr="00ED0A65" w:rsidRDefault="00137C0D" w:rsidP="00137C0D">
      <w:pPr>
        <w:pStyle w:val="ConsPlusTitle"/>
        <w:widowControl/>
        <w:jc w:val="center"/>
        <w:rPr>
          <w:rFonts w:ascii="Times New Roman" w:hAnsi="Times New Roman" w:cs="Times New Roman"/>
          <w:b w:val="0"/>
          <w:sz w:val="24"/>
          <w:szCs w:val="24"/>
        </w:rPr>
      </w:pPr>
    </w:p>
    <w:p w:rsidR="00137C0D" w:rsidRPr="00ED0A65" w:rsidRDefault="00137C0D" w:rsidP="00137C0D">
      <w:pPr>
        <w:pStyle w:val="ConsPlusTitle"/>
        <w:widowControl/>
        <w:jc w:val="center"/>
        <w:rPr>
          <w:rFonts w:ascii="Times New Roman" w:hAnsi="Times New Roman" w:cs="Times New Roman"/>
          <w:sz w:val="24"/>
          <w:szCs w:val="24"/>
        </w:rPr>
      </w:pPr>
      <w:r w:rsidRPr="00ED0A65">
        <w:rPr>
          <w:rFonts w:ascii="Times New Roman" w:hAnsi="Times New Roman" w:cs="Times New Roman"/>
          <w:sz w:val="24"/>
          <w:szCs w:val="24"/>
        </w:rPr>
        <w:t>Об утверждении административного регламента</w:t>
      </w:r>
    </w:p>
    <w:p w:rsidR="00137C0D" w:rsidRPr="00ED0A65" w:rsidRDefault="00137C0D" w:rsidP="00137C0D">
      <w:pPr>
        <w:pStyle w:val="ConsPlusTitle"/>
        <w:widowControl/>
        <w:jc w:val="center"/>
        <w:rPr>
          <w:rFonts w:ascii="Times New Roman" w:hAnsi="Times New Roman" w:cs="Times New Roman"/>
          <w:sz w:val="24"/>
          <w:szCs w:val="24"/>
        </w:rPr>
      </w:pPr>
      <w:r w:rsidRPr="00ED0A65">
        <w:rPr>
          <w:rFonts w:ascii="Times New Roman" w:hAnsi="Times New Roman" w:cs="Times New Roman"/>
          <w:sz w:val="24"/>
          <w:szCs w:val="24"/>
        </w:rPr>
        <w:t>предоставления муниципальной услуги</w:t>
      </w:r>
    </w:p>
    <w:p w:rsidR="00137C0D" w:rsidRPr="00ED0A65" w:rsidRDefault="00137C0D" w:rsidP="00137C0D">
      <w:pPr>
        <w:shd w:val="clear" w:color="auto" w:fill="FFFFFF"/>
        <w:spacing w:after="0" w:line="240" w:lineRule="auto"/>
        <w:jc w:val="center"/>
        <w:rPr>
          <w:b/>
          <w:sz w:val="24"/>
          <w:szCs w:val="24"/>
        </w:rPr>
      </w:pPr>
      <w:r w:rsidRPr="00ED0A65">
        <w:rPr>
          <w:b/>
          <w:sz w:val="24"/>
          <w:szCs w:val="24"/>
        </w:rPr>
        <w:t>«</w:t>
      </w:r>
      <w:r w:rsidRPr="00ED0A65">
        <w:rPr>
          <w:rFonts w:cs="Arial"/>
          <w:b/>
          <w:bCs/>
          <w:sz w:val="24"/>
          <w:szCs w:val="24"/>
          <w:lang w:eastAsia="ru-RU"/>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ED0A65">
        <w:rPr>
          <w:b/>
          <w:sz w:val="24"/>
          <w:szCs w:val="24"/>
        </w:rPr>
        <w:t xml:space="preserve">» </w:t>
      </w:r>
    </w:p>
    <w:p w:rsidR="00137C0D" w:rsidRPr="00ED0A65" w:rsidRDefault="00137C0D" w:rsidP="00137C0D">
      <w:pPr>
        <w:pStyle w:val="ConsPlusTitle"/>
        <w:widowControl/>
        <w:jc w:val="center"/>
        <w:rPr>
          <w:rFonts w:ascii="Times New Roman" w:hAnsi="Times New Roman" w:cs="Times New Roman"/>
          <w:sz w:val="24"/>
          <w:szCs w:val="24"/>
        </w:rPr>
      </w:pPr>
    </w:p>
    <w:p w:rsidR="00137C0D" w:rsidRPr="00ED0A65" w:rsidRDefault="00137C0D" w:rsidP="00137C0D">
      <w:pPr>
        <w:spacing w:after="0" w:line="360" w:lineRule="auto"/>
        <w:ind w:firstLine="709"/>
        <w:jc w:val="both"/>
        <w:rPr>
          <w:sz w:val="24"/>
          <w:szCs w:val="24"/>
        </w:rPr>
      </w:pPr>
      <w:r w:rsidRPr="00ED0A65">
        <w:rPr>
          <w:sz w:val="24"/>
          <w:szCs w:val="24"/>
        </w:rPr>
        <w:t xml:space="preserve">Руководствуясь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законом  Кировской области  от 28.09.2006 N 44-30 "О регулировании градостроительной деятельности   в Кировской области", Федеральным </w:t>
      </w:r>
      <w:hyperlink r:id="rId6">
        <w:r w:rsidRPr="00ED0A65">
          <w:rPr>
            <w:color w:val="0000FF"/>
            <w:sz w:val="24"/>
            <w:szCs w:val="24"/>
          </w:rPr>
          <w:t>законом</w:t>
        </w:r>
      </w:hyperlink>
      <w:r w:rsidRPr="00ED0A65">
        <w:rPr>
          <w:sz w:val="24"/>
          <w:szCs w:val="24"/>
        </w:rPr>
        <w:t xml:space="preserve"> от 27.07.2010 N 210-ФЗ "Об организации предоставления государственных и муниципальных услуг" администрация Кильмезского района  ПОСТАНОВЛЯЕТ:</w:t>
      </w:r>
    </w:p>
    <w:p w:rsidR="00137C0D" w:rsidRPr="00ED0A65" w:rsidRDefault="00137C0D" w:rsidP="00137C0D">
      <w:pPr>
        <w:numPr>
          <w:ilvl w:val="0"/>
          <w:numId w:val="1"/>
        </w:numPr>
        <w:shd w:val="clear" w:color="auto" w:fill="FFFFFF"/>
        <w:spacing w:after="0" w:line="360" w:lineRule="auto"/>
        <w:ind w:left="0" w:firstLine="851"/>
        <w:jc w:val="both"/>
        <w:rPr>
          <w:sz w:val="24"/>
          <w:szCs w:val="24"/>
        </w:rPr>
      </w:pPr>
      <w:r w:rsidRPr="00ED0A65">
        <w:rPr>
          <w:sz w:val="24"/>
          <w:szCs w:val="24"/>
        </w:rPr>
        <w:t>Утвердить 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Кильмезского района согласно приложению.</w:t>
      </w:r>
    </w:p>
    <w:p w:rsidR="00137C0D" w:rsidRPr="00ED0A65" w:rsidRDefault="00137C0D" w:rsidP="00137C0D">
      <w:pPr>
        <w:numPr>
          <w:ilvl w:val="0"/>
          <w:numId w:val="1"/>
        </w:numPr>
        <w:shd w:val="clear" w:color="auto" w:fill="FFFFFF"/>
        <w:spacing w:after="0" w:line="360" w:lineRule="auto"/>
        <w:ind w:left="0" w:firstLine="851"/>
        <w:jc w:val="both"/>
        <w:rPr>
          <w:sz w:val="24"/>
          <w:szCs w:val="24"/>
        </w:rPr>
      </w:pPr>
      <w:r w:rsidRPr="00ED0A65">
        <w:rPr>
          <w:sz w:val="24"/>
          <w:szCs w:val="24"/>
        </w:rPr>
        <w:t xml:space="preserve">Признать утратившим силу </w:t>
      </w:r>
      <w:hyperlink r:id="rId7">
        <w:r w:rsidRPr="00ED0A65">
          <w:rPr>
            <w:color w:val="0000FF"/>
            <w:sz w:val="24"/>
            <w:szCs w:val="24"/>
          </w:rPr>
          <w:t>постановление</w:t>
        </w:r>
      </w:hyperlink>
      <w:r w:rsidRPr="00ED0A65">
        <w:rPr>
          <w:sz w:val="24"/>
          <w:szCs w:val="24"/>
        </w:rPr>
        <w:t xml:space="preserve"> администрации Кильмезского района Кировской области от 20.03.2019 N 138 "Об утверждении административного регламента по предоставлению муниципальной услуги "Направление уведомления о соответствии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
    <w:p w:rsidR="00137C0D" w:rsidRPr="00ED0A65" w:rsidRDefault="00137C0D" w:rsidP="00137C0D">
      <w:pPr>
        <w:numPr>
          <w:ilvl w:val="0"/>
          <w:numId w:val="1"/>
        </w:numPr>
        <w:shd w:val="clear" w:color="auto" w:fill="FFFFFF"/>
        <w:spacing w:after="0" w:line="360" w:lineRule="auto"/>
        <w:ind w:left="0" w:firstLine="851"/>
        <w:jc w:val="both"/>
        <w:rPr>
          <w:sz w:val="24"/>
          <w:szCs w:val="24"/>
        </w:rPr>
      </w:pPr>
      <w:r w:rsidRPr="00ED0A65">
        <w:rPr>
          <w:sz w:val="24"/>
          <w:szCs w:val="24"/>
        </w:rPr>
        <w:t>Опубликовать постановление на официальном сайте администрации Кильмезского района Кировской области в информационной телекоммуникационной сети «Интернет».</w:t>
      </w:r>
    </w:p>
    <w:p w:rsidR="00137C0D" w:rsidRPr="00521C18" w:rsidRDefault="00137C0D" w:rsidP="00521C18">
      <w:pPr>
        <w:shd w:val="clear" w:color="auto" w:fill="FFFFFF"/>
        <w:spacing w:after="0" w:line="360" w:lineRule="auto"/>
        <w:ind w:firstLine="851"/>
        <w:jc w:val="both"/>
        <w:rPr>
          <w:rFonts w:cs="Arial"/>
          <w:bCs/>
          <w:sz w:val="24"/>
          <w:szCs w:val="24"/>
          <w:lang w:eastAsia="ru-RU"/>
        </w:rPr>
      </w:pPr>
      <w:r w:rsidRPr="00ED0A65">
        <w:rPr>
          <w:sz w:val="24"/>
          <w:szCs w:val="24"/>
        </w:rPr>
        <w:t>4.  Контроль за исполнением возложить на заместителя главы администрации Кильмезского района, заведующего отделом ЖКХ, жизнеобеспечения, строительства и архитектуры Яговкина В.В.</w:t>
      </w:r>
    </w:p>
    <w:p w:rsidR="00521C18" w:rsidRDefault="00521C18" w:rsidP="00137C0D">
      <w:pPr>
        <w:spacing w:after="0"/>
        <w:rPr>
          <w:sz w:val="24"/>
          <w:szCs w:val="24"/>
        </w:rPr>
      </w:pPr>
    </w:p>
    <w:p w:rsidR="00521C18" w:rsidRDefault="00137C0D" w:rsidP="00521C18">
      <w:pPr>
        <w:spacing w:after="0"/>
        <w:rPr>
          <w:sz w:val="24"/>
          <w:szCs w:val="24"/>
        </w:rPr>
      </w:pPr>
      <w:r w:rsidRPr="00ED0A65">
        <w:rPr>
          <w:sz w:val="24"/>
          <w:szCs w:val="24"/>
        </w:rPr>
        <w:t xml:space="preserve"> </w:t>
      </w:r>
      <w:proofErr w:type="gramStart"/>
      <w:r w:rsidRPr="00ED0A65">
        <w:rPr>
          <w:sz w:val="24"/>
          <w:szCs w:val="24"/>
        </w:rPr>
        <w:t>Глава  Кильмезского</w:t>
      </w:r>
      <w:proofErr w:type="gramEnd"/>
      <w:r w:rsidRPr="00ED0A65">
        <w:rPr>
          <w:sz w:val="24"/>
          <w:szCs w:val="24"/>
        </w:rPr>
        <w:t xml:space="preserve"> района                                                 А.В. Стяжкин</w:t>
      </w:r>
    </w:p>
    <w:p w:rsidR="00521C18" w:rsidRDefault="00521C18" w:rsidP="00521C18">
      <w:pPr>
        <w:spacing w:after="0"/>
        <w:jc w:val="right"/>
        <w:rPr>
          <w:sz w:val="24"/>
          <w:szCs w:val="24"/>
        </w:rPr>
      </w:pPr>
    </w:p>
    <w:p w:rsidR="005A6899" w:rsidRPr="00521C18" w:rsidRDefault="005A6899" w:rsidP="00521C18">
      <w:pPr>
        <w:spacing w:after="0"/>
        <w:jc w:val="right"/>
        <w:rPr>
          <w:sz w:val="24"/>
          <w:szCs w:val="24"/>
        </w:rPr>
      </w:pPr>
      <w:bookmarkStart w:id="0" w:name="_GoBack"/>
      <w:bookmarkEnd w:id="0"/>
      <w:r w:rsidRPr="00ED0A65">
        <w:rPr>
          <w:sz w:val="24"/>
          <w:szCs w:val="24"/>
        </w:rPr>
        <w:lastRenderedPageBreak/>
        <w:t>Утвержден</w:t>
      </w:r>
    </w:p>
    <w:p w:rsidR="005A6899" w:rsidRPr="00ED0A65" w:rsidRDefault="005A6899">
      <w:pPr>
        <w:pStyle w:val="ConsPlusNormal"/>
        <w:jc w:val="right"/>
        <w:rPr>
          <w:rFonts w:ascii="Times New Roman" w:hAnsi="Times New Roman" w:cs="Times New Roman"/>
          <w:sz w:val="24"/>
          <w:szCs w:val="24"/>
        </w:rPr>
      </w:pPr>
      <w:r w:rsidRPr="00ED0A65">
        <w:rPr>
          <w:rFonts w:ascii="Times New Roman" w:hAnsi="Times New Roman" w:cs="Times New Roman"/>
          <w:sz w:val="24"/>
          <w:szCs w:val="24"/>
        </w:rPr>
        <w:t>постановлением</w:t>
      </w:r>
    </w:p>
    <w:p w:rsidR="005A6899" w:rsidRPr="00ED0A65" w:rsidRDefault="005A6899">
      <w:pPr>
        <w:pStyle w:val="ConsPlusNormal"/>
        <w:jc w:val="right"/>
        <w:rPr>
          <w:rFonts w:ascii="Times New Roman" w:hAnsi="Times New Roman" w:cs="Times New Roman"/>
          <w:sz w:val="24"/>
          <w:szCs w:val="24"/>
        </w:rPr>
      </w:pPr>
      <w:r w:rsidRPr="00ED0A65">
        <w:rPr>
          <w:rFonts w:ascii="Times New Roman" w:hAnsi="Times New Roman" w:cs="Times New Roman"/>
          <w:sz w:val="24"/>
          <w:szCs w:val="24"/>
        </w:rPr>
        <w:t>администрации</w:t>
      </w:r>
    </w:p>
    <w:p w:rsidR="005A6899" w:rsidRPr="00ED0A65" w:rsidRDefault="00137C0D">
      <w:pPr>
        <w:pStyle w:val="ConsPlusNormal"/>
        <w:jc w:val="right"/>
        <w:rPr>
          <w:rFonts w:ascii="Times New Roman" w:hAnsi="Times New Roman" w:cs="Times New Roman"/>
          <w:sz w:val="24"/>
          <w:szCs w:val="24"/>
        </w:rPr>
      </w:pPr>
      <w:r w:rsidRPr="00ED0A65">
        <w:rPr>
          <w:rFonts w:ascii="Times New Roman" w:hAnsi="Times New Roman" w:cs="Times New Roman"/>
          <w:sz w:val="24"/>
          <w:szCs w:val="24"/>
        </w:rPr>
        <w:t>Кильмезского района</w:t>
      </w:r>
    </w:p>
    <w:p w:rsidR="005A6899" w:rsidRPr="00ED0A65" w:rsidRDefault="005A6899">
      <w:pPr>
        <w:pStyle w:val="ConsPlusNormal"/>
        <w:jc w:val="right"/>
        <w:rPr>
          <w:rFonts w:ascii="Times New Roman" w:hAnsi="Times New Roman" w:cs="Times New Roman"/>
          <w:sz w:val="24"/>
          <w:szCs w:val="24"/>
        </w:rPr>
      </w:pPr>
      <w:r w:rsidRPr="00ED0A65">
        <w:rPr>
          <w:rFonts w:ascii="Times New Roman" w:hAnsi="Times New Roman" w:cs="Times New Roman"/>
          <w:sz w:val="24"/>
          <w:szCs w:val="24"/>
        </w:rPr>
        <w:t>Кировской области</w:t>
      </w:r>
    </w:p>
    <w:p w:rsidR="005A6899" w:rsidRPr="00ED0A65" w:rsidRDefault="00137C0D">
      <w:pPr>
        <w:pStyle w:val="ConsPlusNormal"/>
        <w:jc w:val="right"/>
        <w:rPr>
          <w:rFonts w:ascii="Times New Roman" w:hAnsi="Times New Roman" w:cs="Times New Roman"/>
          <w:sz w:val="24"/>
          <w:szCs w:val="24"/>
        </w:rPr>
      </w:pPr>
      <w:r w:rsidRPr="00ED0A65">
        <w:rPr>
          <w:rFonts w:ascii="Times New Roman" w:hAnsi="Times New Roman" w:cs="Times New Roman"/>
          <w:sz w:val="24"/>
          <w:szCs w:val="24"/>
        </w:rPr>
        <w:t xml:space="preserve">От    </w:t>
      </w:r>
      <w:proofErr w:type="gramStart"/>
      <w:r w:rsidR="00521C18">
        <w:rPr>
          <w:rFonts w:ascii="Times New Roman" w:hAnsi="Times New Roman" w:cs="Times New Roman"/>
          <w:sz w:val="24"/>
          <w:szCs w:val="24"/>
        </w:rPr>
        <w:t xml:space="preserve">26.10.2022 </w:t>
      </w:r>
      <w:r w:rsidRPr="00ED0A65">
        <w:rPr>
          <w:rFonts w:ascii="Times New Roman" w:hAnsi="Times New Roman" w:cs="Times New Roman"/>
          <w:sz w:val="24"/>
          <w:szCs w:val="24"/>
        </w:rPr>
        <w:t xml:space="preserve"> N</w:t>
      </w:r>
      <w:proofErr w:type="gramEnd"/>
      <w:r w:rsidR="00521C18">
        <w:rPr>
          <w:rFonts w:ascii="Times New Roman" w:hAnsi="Times New Roman" w:cs="Times New Roman"/>
          <w:sz w:val="24"/>
          <w:szCs w:val="24"/>
        </w:rPr>
        <w:t xml:space="preserve"> 382</w:t>
      </w:r>
      <w:r w:rsidRPr="00ED0A65">
        <w:rPr>
          <w:rFonts w:ascii="Times New Roman" w:hAnsi="Times New Roman" w:cs="Times New Roman"/>
          <w:sz w:val="24"/>
          <w:szCs w:val="24"/>
        </w:rPr>
        <w:t xml:space="preserve"> </w:t>
      </w:r>
    </w:p>
    <w:p w:rsidR="005A6899" w:rsidRPr="00ED0A65" w:rsidRDefault="005A6899" w:rsidP="00137C0D">
      <w:pPr>
        <w:pStyle w:val="ConsPlusNormal"/>
        <w:jc w:val="center"/>
        <w:rPr>
          <w:rFonts w:ascii="Times New Roman" w:hAnsi="Times New Roman" w:cs="Times New Roman"/>
          <w:sz w:val="24"/>
          <w:szCs w:val="24"/>
        </w:rPr>
      </w:pPr>
    </w:p>
    <w:p w:rsidR="005A6899" w:rsidRPr="00ED0A65" w:rsidRDefault="005A6899" w:rsidP="00137C0D">
      <w:pPr>
        <w:pStyle w:val="ConsPlusTitle"/>
        <w:jc w:val="center"/>
        <w:rPr>
          <w:rFonts w:ascii="Times New Roman" w:hAnsi="Times New Roman" w:cs="Times New Roman"/>
          <w:sz w:val="24"/>
          <w:szCs w:val="24"/>
        </w:rPr>
      </w:pPr>
      <w:bookmarkStart w:id="1" w:name="P38"/>
      <w:bookmarkEnd w:id="1"/>
      <w:r w:rsidRPr="00ED0A65">
        <w:rPr>
          <w:rFonts w:ascii="Times New Roman" w:hAnsi="Times New Roman" w:cs="Times New Roman"/>
          <w:sz w:val="24"/>
          <w:szCs w:val="24"/>
        </w:rPr>
        <w:t>АДМИНИСТРАТИВНЫЙ РЕГЛАМЕНТ</w:t>
      </w:r>
    </w:p>
    <w:p w:rsidR="005A6899" w:rsidRPr="00ED0A65" w:rsidRDefault="005A6899" w:rsidP="00137C0D">
      <w:pPr>
        <w:pStyle w:val="ConsPlusTitle"/>
        <w:jc w:val="center"/>
        <w:rPr>
          <w:rFonts w:ascii="Times New Roman" w:hAnsi="Times New Roman" w:cs="Times New Roman"/>
          <w:sz w:val="24"/>
          <w:szCs w:val="24"/>
        </w:rPr>
      </w:pPr>
      <w:r w:rsidRPr="00ED0A65">
        <w:rPr>
          <w:rFonts w:ascii="Times New Roman" w:hAnsi="Times New Roman" w:cs="Times New Roman"/>
          <w:sz w:val="24"/>
          <w:szCs w:val="24"/>
        </w:rPr>
        <w:t>ПРЕДОСТАВЛЕНИЯ МУНИЦИПАЛЬНОЙ УСЛУГИ "НАПРАВЛЕНИЕ УВЕДОМЛЕНИЯ</w:t>
      </w:r>
    </w:p>
    <w:p w:rsidR="005A6899" w:rsidRPr="00ED0A65" w:rsidRDefault="005A6899" w:rsidP="00137C0D">
      <w:pPr>
        <w:pStyle w:val="ConsPlusTitle"/>
        <w:jc w:val="center"/>
        <w:rPr>
          <w:rFonts w:ascii="Times New Roman" w:hAnsi="Times New Roman" w:cs="Times New Roman"/>
          <w:sz w:val="24"/>
          <w:szCs w:val="24"/>
        </w:rPr>
      </w:pPr>
      <w:r w:rsidRPr="00ED0A65">
        <w:rPr>
          <w:rFonts w:ascii="Times New Roman" w:hAnsi="Times New Roman" w:cs="Times New Roman"/>
          <w:sz w:val="24"/>
          <w:szCs w:val="24"/>
        </w:rPr>
        <w:t>О СООТВЕТСТВИ</w:t>
      </w:r>
      <w:r w:rsidR="00137C0D" w:rsidRPr="00ED0A65">
        <w:rPr>
          <w:rFonts w:ascii="Times New Roman" w:hAnsi="Times New Roman" w:cs="Times New Roman"/>
          <w:sz w:val="24"/>
          <w:szCs w:val="24"/>
        </w:rPr>
        <w:t xml:space="preserve">И УКАЗАННЫХ В УВЕДОМЛЕНИИ О </w:t>
      </w:r>
      <w:r w:rsidRPr="00ED0A65">
        <w:rPr>
          <w:rFonts w:ascii="Times New Roman" w:hAnsi="Times New Roman" w:cs="Times New Roman"/>
          <w:sz w:val="24"/>
          <w:szCs w:val="24"/>
        </w:rPr>
        <w:t>ПЛАНИРУЕМОМ</w:t>
      </w:r>
    </w:p>
    <w:p w:rsidR="005A6899" w:rsidRPr="00ED0A65" w:rsidRDefault="005A6899" w:rsidP="00137C0D">
      <w:pPr>
        <w:pStyle w:val="ConsPlusTitle"/>
        <w:jc w:val="center"/>
        <w:rPr>
          <w:rFonts w:ascii="Times New Roman" w:hAnsi="Times New Roman" w:cs="Times New Roman"/>
          <w:sz w:val="24"/>
          <w:szCs w:val="24"/>
        </w:rPr>
      </w:pPr>
      <w:r w:rsidRPr="00ED0A65">
        <w:rPr>
          <w:rFonts w:ascii="Times New Roman" w:hAnsi="Times New Roman" w:cs="Times New Roman"/>
          <w:sz w:val="24"/>
          <w:szCs w:val="24"/>
        </w:rPr>
        <w:t>СТРОИТЕЛЬСТВЕ ПАРАМЕТРОВ ОБЪЕКТА ИНДИВИДУАЛЬНОГО ЖИЛИЩНОГО</w:t>
      </w:r>
    </w:p>
    <w:p w:rsidR="005A6899" w:rsidRPr="00ED0A65" w:rsidRDefault="005A6899" w:rsidP="00137C0D">
      <w:pPr>
        <w:pStyle w:val="ConsPlusTitle"/>
        <w:jc w:val="center"/>
        <w:rPr>
          <w:rFonts w:ascii="Times New Roman" w:hAnsi="Times New Roman" w:cs="Times New Roman"/>
          <w:sz w:val="24"/>
          <w:szCs w:val="24"/>
        </w:rPr>
      </w:pPr>
      <w:r w:rsidRPr="00ED0A65">
        <w:rPr>
          <w:rFonts w:ascii="Times New Roman" w:hAnsi="Times New Roman" w:cs="Times New Roman"/>
          <w:sz w:val="24"/>
          <w:szCs w:val="24"/>
        </w:rPr>
        <w:t>СТРОИТЕЛЬСТВА ИЛИ САДОВОГО ДОМА УСТАНОВЛЕННЫМ ПАРАМЕТРАМ</w:t>
      </w:r>
    </w:p>
    <w:p w:rsidR="005A6899" w:rsidRPr="00ED0A65" w:rsidRDefault="005A6899" w:rsidP="00137C0D">
      <w:pPr>
        <w:pStyle w:val="ConsPlusTitle"/>
        <w:jc w:val="center"/>
        <w:rPr>
          <w:rFonts w:ascii="Times New Roman" w:hAnsi="Times New Roman" w:cs="Times New Roman"/>
          <w:sz w:val="24"/>
          <w:szCs w:val="24"/>
        </w:rPr>
      </w:pPr>
      <w:r w:rsidRPr="00ED0A65">
        <w:rPr>
          <w:rFonts w:ascii="Times New Roman" w:hAnsi="Times New Roman" w:cs="Times New Roman"/>
          <w:sz w:val="24"/>
          <w:szCs w:val="24"/>
        </w:rPr>
        <w:t>И ДОПУСТИМОСТИ РАЗМЕЩЕНИЯ ОБЪЕКТА ИНДИВИДУАЛЬНОГО ЖИЛИЩНОГО</w:t>
      </w:r>
    </w:p>
    <w:p w:rsidR="005A6899" w:rsidRPr="00ED0A65" w:rsidRDefault="005A6899" w:rsidP="00137C0D">
      <w:pPr>
        <w:pStyle w:val="ConsPlusTitle"/>
        <w:jc w:val="center"/>
        <w:rPr>
          <w:rFonts w:ascii="Times New Roman" w:hAnsi="Times New Roman" w:cs="Times New Roman"/>
          <w:sz w:val="24"/>
          <w:szCs w:val="24"/>
        </w:rPr>
      </w:pPr>
      <w:r w:rsidRPr="00ED0A65">
        <w:rPr>
          <w:rFonts w:ascii="Times New Roman" w:hAnsi="Times New Roman" w:cs="Times New Roman"/>
          <w:sz w:val="24"/>
          <w:szCs w:val="24"/>
        </w:rPr>
        <w:t>СТРОИТЕЛЬСТВА ИЛИ САДОВОГО ДОМА НА ЗЕМЕЛЬНОМ УЧАСТКЕ"</w:t>
      </w:r>
    </w:p>
    <w:p w:rsidR="005A6899" w:rsidRPr="00ED0A65" w:rsidRDefault="005A6899" w:rsidP="00137C0D">
      <w:pPr>
        <w:pStyle w:val="ConsPlusTitle"/>
        <w:jc w:val="center"/>
        <w:rPr>
          <w:rFonts w:ascii="Times New Roman" w:hAnsi="Times New Roman" w:cs="Times New Roman"/>
          <w:sz w:val="24"/>
          <w:szCs w:val="24"/>
        </w:rPr>
      </w:pPr>
      <w:r w:rsidRPr="00ED0A65">
        <w:rPr>
          <w:rFonts w:ascii="Times New Roman" w:hAnsi="Times New Roman" w:cs="Times New Roman"/>
          <w:sz w:val="24"/>
          <w:szCs w:val="24"/>
        </w:rPr>
        <w:t xml:space="preserve">НА ТЕРРИТОРИИ МУНИЦИПАЛЬНОГО ОБРАЗОВАНИЯ </w:t>
      </w:r>
      <w:r w:rsidR="00137C0D" w:rsidRPr="00ED0A65">
        <w:rPr>
          <w:rFonts w:ascii="Times New Roman" w:hAnsi="Times New Roman" w:cs="Times New Roman"/>
          <w:sz w:val="24"/>
          <w:szCs w:val="24"/>
        </w:rPr>
        <w:tab/>
        <w:t>КИЛЬМЕЗСКИЙ</w:t>
      </w:r>
    </w:p>
    <w:p w:rsidR="005A6899" w:rsidRPr="00ED0A65" w:rsidRDefault="005A6899" w:rsidP="00137C0D">
      <w:pPr>
        <w:pStyle w:val="ConsPlusTitle"/>
        <w:jc w:val="center"/>
        <w:rPr>
          <w:rFonts w:ascii="Times New Roman" w:hAnsi="Times New Roman" w:cs="Times New Roman"/>
          <w:sz w:val="24"/>
          <w:szCs w:val="24"/>
        </w:rPr>
      </w:pPr>
      <w:r w:rsidRPr="00ED0A65">
        <w:rPr>
          <w:rFonts w:ascii="Times New Roman" w:hAnsi="Times New Roman" w:cs="Times New Roman"/>
          <w:sz w:val="24"/>
          <w:szCs w:val="24"/>
        </w:rPr>
        <w:t xml:space="preserve">МУНИЦИПАЛЬНЫЙ </w:t>
      </w:r>
      <w:r w:rsidR="00137C0D" w:rsidRPr="00ED0A65">
        <w:rPr>
          <w:rFonts w:ascii="Times New Roman" w:hAnsi="Times New Roman" w:cs="Times New Roman"/>
          <w:sz w:val="24"/>
          <w:szCs w:val="24"/>
        </w:rPr>
        <w:t>РАЙОН</w:t>
      </w:r>
      <w:r w:rsidRPr="00ED0A65">
        <w:rPr>
          <w:rFonts w:ascii="Times New Roman" w:hAnsi="Times New Roman" w:cs="Times New Roman"/>
          <w:sz w:val="24"/>
          <w:szCs w:val="24"/>
        </w:rPr>
        <w:t xml:space="preserve"> КИРОВСКОЙ ОБЛАСТИ</w:t>
      </w: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Title"/>
        <w:jc w:val="center"/>
        <w:outlineLvl w:val="1"/>
        <w:rPr>
          <w:rFonts w:ascii="Times New Roman" w:hAnsi="Times New Roman" w:cs="Times New Roman"/>
          <w:sz w:val="24"/>
          <w:szCs w:val="24"/>
        </w:rPr>
      </w:pPr>
      <w:r w:rsidRPr="00ED0A65">
        <w:rPr>
          <w:rFonts w:ascii="Times New Roman" w:hAnsi="Times New Roman" w:cs="Times New Roman"/>
          <w:sz w:val="24"/>
          <w:szCs w:val="24"/>
        </w:rPr>
        <w:t>Раздел I. ОБЩИЕ ПОЛОЖЕНИЯ</w:t>
      </w: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Title"/>
        <w:jc w:val="center"/>
        <w:outlineLvl w:val="2"/>
        <w:rPr>
          <w:rFonts w:ascii="Times New Roman" w:hAnsi="Times New Roman" w:cs="Times New Roman"/>
          <w:sz w:val="24"/>
          <w:szCs w:val="24"/>
        </w:rPr>
      </w:pPr>
      <w:r w:rsidRPr="00ED0A65">
        <w:rPr>
          <w:rFonts w:ascii="Times New Roman" w:hAnsi="Times New Roman" w:cs="Times New Roman"/>
          <w:sz w:val="24"/>
          <w:szCs w:val="24"/>
        </w:rPr>
        <w:t>Предмет регулирования Административного регламента</w:t>
      </w: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Normal"/>
        <w:ind w:firstLine="540"/>
        <w:jc w:val="both"/>
        <w:rPr>
          <w:rFonts w:ascii="Times New Roman" w:hAnsi="Times New Roman" w:cs="Times New Roman"/>
          <w:sz w:val="24"/>
          <w:szCs w:val="24"/>
        </w:rPr>
      </w:pPr>
      <w:r w:rsidRPr="00ED0A65">
        <w:rPr>
          <w:rFonts w:ascii="Times New Roman" w:hAnsi="Times New Roman" w:cs="Times New Roman"/>
          <w:sz w:val="24"/>
          <w:szCs w:val="24"/>
        </w:rPr>
        <w:t xml:space="preserve">1.1. 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образования </w:t>
      </w:r>
      <w:r w:rsidR="00137C0D" w:rsidRPr="00ED0A65">
        <w:rPr>
          <w:rFonts w:ascii="Times New Roman" w:hAnsi="Times New Roman" w:cs="Times New Roman"/>
          <w:sz w:val="24"/>
          <w:szCs w:val="24"/>
        </w:rPr>
        <w:t>Кильмезский муниципальный района</w:t>
      </w:r>
      <w:r w:rsidRPr="00ED0A65">
        <w:rPr>
          <w:rFonts w:ascii="Times New Roman" w:hAnsi="Times New Roman" w:cs="Times New Roman"/>
          <w:sz w:val="24"/>
          <w:szCs w:val="24"/>
        </w:rPr>
        <w:t xml:space="preserve"> Кировской области (далее - Административный регламент)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муниципальном образовании </w:t>
      </w:r>
      <w:r w:rsidR="00137C0D" w:rsidRPr="00ED0A65">
        <w:rPr>
          <w:rFonts w:ascii="Times New Roman" w:hAnsi="Times New Roman" w:cs="Times New Roman"/>
          <w:sz w:val="24"/>
          <w:szCs w:val="24"/>
        </w:rPr>
        <w:t>Кильмезский</w:t>
      </w:r>
      <w:r w:rsidRPr="00ED0A65">
        <w:rPr>
          <w:rFonts w:ascii="Times New Roman" w:hAnsi="Times New Roman" w:cs="Times New Roman"/>
          <w:sz w:val="24"/>
          <w:szCs w:val="24"/>
        </w:rPr>
        <w:t xml:space="preserve"> муниципальный </w:t>
      </w:r>
      <w:r w:rsidR="00137C0D" w:rsidRPr="00ED0A65">
        <w:rPr>
          <w:rFonts w:ascii="Times New Roman" w:hAnsi="Times New Roman" w:cs="Times New Roman"/>
          <w:sz w:val="24"/>
          <w:szCs w:val="24"/>
        </w:rPr>
        <w:t>район</w:t>
      </w:r>
      <w:r w:rsidRPr="00ED0A65">
        <w:rPr>
          <w:rFonts w:ascii="Times New Roman" w:hAnsi="Times New Roman" w:cs="Times New Roman"/>
          <w:sz w:val="24"/>
          <w:szCs w:val="24"/>
        </w:rPr>
        <w:t>.</w:t>
      </w: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Title"/>
        <w:jc w:val="center"/>
        <w:outlineLvl w:val="2"/>
        <w:rPr>
          <w:rFonts w:ascii="Times New Roman" w:hAnsi="Times New Roman" w:cs="Times New Roman"/>
          <w:sz w:val="24"/>
          <w:szCs w:val="24"/>
        </w:rPr>
      </w:pPr>
      <w:r w:rsidRPr="00ED0A65">
        <w:rPr>
          <w:rFonts w:ascii="Times New Roman" w:hAnsi="Times New Roman" w:cs="Times New Roman"/>
          <w:sz w:val="24"/>
          <w:szCs w:val="24"/>
        </w:rPr>
        <w:t>Круг Заявителей</w:t>
      </w: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Normal"/>
        <w:ind w:firstLine="540"/>
        <w:jc w:val="both"/>
        <w:rPr>
          <w:rFonts w:ascii="Times New Roman" w:hAnsi="Times New Roman" w:cs="Times New Roman"/>
          <w:sz w:val="24"/>
          <w:szCs w:val="24"/>
        </w:rPr>
      </w:pPr>
      <w:bookmarkStart w:id="2" w:name="P56"/>
      <w:bookmarkEnd w:id="2"/>
      <w:r w:rsidRPr="00ED0A65">
        <w:rPr>
          <w:rFonts w:ascii="Times New Roman" w:hAnsi="Times New Roman" w:cs="Times New Roman"/>
          <w:sz w:val="24"/>
          <w:szCs w:val="24"/>
        </w:rPr>
        <w:t>1.2. Заявителями на получение муниципальной услуги являются застройщики (далее - Заявитель).</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Title"/>
        <w:jc w:val="center"/>
        <w:outlineLvl w:val="2"/>
        <w:rPr>
          <w:rFonts w:ascii="Times New Roman" w:hAnsi="Times New Roman" w:cs="Times New Roman"/>
          <w:sz w:val="24"/>
          <w:szCs w:val="24"/>
        </w:rPr>
      </w:pPr>
      <w:r w:rsidRPr="00ED0A65">
        <w:rPr>
          <w:rFonts w:ascii="Times New Roman" w:hAnsi="Times New Roman" w:cs="Times New Roman"/>
          <w:sz w:val="24"/>
          <w:szCs w:val="24"/>
        </w:rPr>
        <w:t>Требования к порядку информирования</w:t>
      </w:r>
    </w:p>
    <w:p w:rsidR="005A6899" w:rsidRPr="00ED0A65" w:rsidRDefault="005A6899">
      <w:pPr>
        <w:pStyle w:val="ConsPlusTitle"/>
        <w:jc w:val="center"/>
        <w:rPr>
          <w:rFonts w:ascii="Times New Roman" w:hAnsi="Times New Roman" w:cs="Times New Roman"/>
          <w:sz w:val="24"/>
          <w:szCs w:val="24"/>
        </w:rPr>
      </w:pPr>
      <w:r w:rsidRPr="00ED0A65">
        <w:rPr>
          <w:rFonts w:ascii="Times New Roman" w:hAnsi="Times New Roman" w:cs="Times New Roman"/>
          <w:sz w:val="24"/>
          <w:szCs w:val="24"/>
        </w:rPr>
        <w:t>о предоставлении муниципальной услуги</w:t>
      </w: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Normal"/>
        <w:ind w:firstLine="540"/>
        <w:jc w:val="both"/>
        <w:rPr>
          <w:rFonts w:ascii="Times New Roman" w:hAnsi="Times New Roman" w:cs="Times New Roman"/>
          <w:sz w:val="24"/>
          <w:szCs w:val="24"/>
        </w:rPr>
      </w:pPr>
      <w:r w:rsidRPr="00ED0A65">
        <w:rPr>
          <w:rFonts w:ascii="Times New Roman" w:hAnsi="Times New Roman" w:cs="Times New Roman"/>
          <w:sz w:val="24"/>
          <w:szCs w:val="24"/>
        </w:rPr>
        <w:t>1.4. Информирование о порядке предоставления муниципальной услуги осуществляется:</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 xml:space="preserve">1) непосредственно при личном приеме Заявителя в администрации </w:t>
      </w:r>
      <w:r w:rsidR="00137C0D" w:rsidRPr="00ED0A65">
        <w:rPr>
          <w:rFonts w:ascii="Times New Roman" w:hAnsi="Times New Roman" w:cs="Times New Roman"/>
          <w:sz w:val="24"/>
          <w:szCs w:val="24"/>
        </w:rPr>
        <w:t xml:space="preserve">Кильмезского муниципальный района </w:t>
      </w:r>
      <w:r w:rsidRPr="00ED0A65">
        <w:rPr>
          <w:rFonts w:ascii="Times New Roman" w:hAnsi="Times New Roman" w:cs="Times New Roman"/>
          <w:sz w:val="24"/>
          <w:szCs w:val="24"/>
        </w:rPr>
        <w:t>(далее - администрация) или многофункциональном центре предоставления государственных и муниципальных услуг (далее - многофункциональный центр);</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2) по телефону администрации или многофункционального центра;</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3) письменно, в том числе посредством электронной почты, факсимильной связи;</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4) посредством размещения в открытой и доступной форме информации:</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(далее - региональный портал);</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на о</w:t>
      </w:r>
      <w:r w:rsidR="00137C0D" w:rsidRPr="00ED0A65">
        <w:rPr>
          <w:rFonts w:ascii="Times New Roman" w:hAnsi="Times New Roman" w:cs="Times New Roman"/>
          <w:sz w:val="24"/>
          <w:szCs w:val="24"/>
        </w:rPr>
        <w:t>фициальном сайте администрации (https://kilmezadm.ru/)</w:t>
      </w:r>
      <w:r w:rsidRPr="00ED0A65">
        <w:rPr>
          <w:rFonts w:ascii="Times New Roman" w:hAnsi="Times New Roman" w:cs="Times New Roman"/>
          <w:sz w:val="24"/>
          <w:szCs w:val="24"/>
        </w:rPr>
        <w:t>;</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5) посредством размещения информации на информационных стендах администрации или многофункционального центра.</w:t>
      </w:r>
    </w:p>
    <w:p w:rsidR="005A6899" w:rsidRPr="00ED0A65" w:rsidRDefault="005A6899">
      <w:pPr>
        <w:pStyle w:val="ConsPlusNormal"/>
        <w:spacing w:before="200"/>
        <w:ind w:firstLine="540"/>
        <w:jc w:val="both"/>
        <w:rPr>
          <w:rFonts w:ascii="Times New Roman" w:hAnsi="Times New Roman" w:cs="Times New Roman"/>
          <w:sz w:val="24"/>
          <w:szCs w:val="24"/>
        </w:rPr>
      </w:pPr>
      <w:bookmarkStart w:id="3" w:name="P71"/>
      <w:bookmarkEnd w:id="3"/>
      <w:r w:rsidRPr="00ED0A65">
        <w:rPr>
          <w:rFonts w:ascii="Times New Roman" w:hAnsi="Times New Roman" w:cs="Times New Roman"/>
          <w:sz w:val="24"/>
          <w:szCs w:val="24"/>
        </w:rPr>
        <w:t>1.5. Информирование осуществляется по вопросам, касающимся:</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способов подачи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справочной информации о работе администрации;</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документов, необходимых для предоставления муниципальной услуги;</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порядка и сроков предоставления муниципальной услуги;</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порядка получения сведений о ходе рассмотрения уведомления о планируемом строительстве, уведомления об изменении параметров;</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Получение информации по вопросам предоставления муниципальной услуги осуществляется бесплатно.</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1.6.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изложить обращение в письменной форме;</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назначить другое время для консультаций.</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Продолжительность информирования по телефону не должна превышать 10 минут.</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Информирование осуществляется в соответствии с графиком приема граждан.</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 xml:space="preserve">1.7.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71">
        <w:r w:rsidRPr="00ED0A65">
          <w:rPr>
            <w:rFonts w:ascii="Times New Roman" w:hAnsi="Times New Roman" w:cs="Times New Roman"/>
            <w:color w:val="0000FF"/>
            <w:sz w:val="24"/>
            <w:szCs w:val="24"/>
          </w:rPr>
          <w:t>пункте 1.5</w:t>
        </w:r>
      </w:hyperlink>
      <w:r w:rsidRPr="00ED0A65">
        <w:rPr>
          <w:rFonts w:ascii="Times New Roman" w:hAnsi="Times New Roman" w:cs="Times New Roman"/>
          <w:sz w:val="24"/>
          <w:szCs w:val="24"/>
        </w:rPr>
        <w:t xml:space="preserve"> настоящего Административного регламента, в порядке, установленном Федеральным </w:t>
      </w:r>
      <w:hyperlink r:id="rId8">
        <w:r w:rsidRPr="00ED0A65">
          <w:rPr>
            <w:rFonts w:ascii="Times New Roman" w:hAnsi="Times New Roman" w:cs="Times New Roman"/>
            <w:color w:val="0000FF"/>
            <w:sz w:val="24"/>
            <w:szCs w:val="24"/>
          </w:rPr>
          <w:t>законом</w:t>
        </w:r>
      </w:hyperlink>
      <w:r w:rsidRPr="00ED0A65">
        <w:rPr>
          <w:rFonts w:ascii="Times New Roman" w:hAnsi="Times New Roman" w:cs="Times New Roman"/>
          <w:sz w:val="24"/>
          <w:szCs w:val="24"/>
        </w:rPr>
        <w:t xml:space="preserve"> от 02.05.2006 N 59-ФЗ "О порядке рассмотрения обращений граждан Российской Федерации" (далее - Федеральный закон N 59-ФЗ).</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 xml:space="preserve">1.8. На Едином портале размещаются сведения, предусмотренные </w:t>
      </w:r>
      <w:hyperlink r:id="rId9">
        <w:r w:rsidRPr="00ED0A65">
          <w:rPr>
            <w:rFonts w:ascii="Times New Roman" w:hAnsi="Times New Roman" w:cs="Times New Roman"/>
            <w:color w:val="0000FF"/>
            <w:sz w:val="24"/>
            <w:szCs w:val="24"/>
          </w:rPr>
          <w:t>Положением</w:t>
        </w:r>
      </w:hyperlink>
      <w:r w:rsidRPr="00ED0A65">
        <w:rPr>
          <w:rFonts w:ascii="Times New Roman" w:hAnsi="Times New Roman" w:cs="Times New Roman"/>
          <w:sz w:val="24"/>
          <w:szCs w:val="24"/>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N 861.</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ED0A65">
        <w:rPr>
          <w:rFonts w:ascii="Times New Roman" w:hAnsi="Times New Roman" w:cs="Times New Roman"/>
          <w:sz w:val="24"/>
          <w:szCs w:val="24"/>
        </w:rPr>
        <w:t>Заявителя</w:t>
      </w:r>
      <w:proofErr w:type="gramEnd"/>
      <w:r w:rsidRPr="00ED0A65">
        <w:rPr>
          <w:rFonts w:ascii="Times New Roman" w:hAnsi="Times New Roman" w:cs="Times New Roman"/>
          <w:sz w:val="24"/>
          <w:szCs w:val="24"/>
        </w:rPr>
        <w:t xml:space="preserve"> или предоставление им персональных данных.</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1.9. На официальном сайте администрации на стендах в местах предоставления муниципальной услуги и в многофункциональном центре размещается следующая справочная информация:</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о месте нахождения и графике работы администрации и ее структурных подразделений, ответственных за предоставление муниципальной услуги, а также многофункциональных центров;</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адрес официального сайта, а также электронной почты и (или) формы обратной связи администрации в сети "Интернет".</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1.10.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1.12. Информация о ходе рассмотрения уведомления о планируемом строительстве, уведомления об изменении параметров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Title"/>
        <w:jc w:val="center"/>
        <w:outlineLvl w:val="1"/>
        <w:rPr>
          <w:rFonts w:ascii="Times New Roman" w:hAnsi="Times New Roman" w:cs="Times New Roman"/>
          <w:sz w:val="24"/>
          <w:szCs w:val="24"/>
        </w:rPr>
      </w:pPr>
      <w:r w:rsidRPr="00ED0A65">
        <w:rPr>
          <w:rFonts w:ascii="Times New Roman" w:hAnsi="Times New Roman" w:cs="Times New Roman"/>
          <w:sz w:val="24"/>
          <w:szCs w:val="24"/>
        </w:rPr>
        <w:t>Раздел II. СТАНДАРТ ПРЕДОСТАВЛЕНИЯ МУНИЦИПАЛЬНОЙ УСЛУГИ</w:t>
      </w: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Title"/>
        <w:jc w:val="center"/>
        <w:outlineLvl w:val="2"/>
        <w:rPr>
          <w:rFonts w:ascii="Times New Roman" w:hAnsi="Times New Roman" w:cs="Times New Roman"/>
          <w:sz w:val="24"/>
          <w:szCs w:val="24"/>
        </w:rPr>
      </w:pPr>
      <w:r w:rsidRPr="00ED0A65">
        <w:rPr>
          <w:rFonts w:ascii="Times New Roman" w:hAnsi="Times New Roman" w:cs="Times New Roman"/>
          <w:sz w:val="24"/>
          <w:szCs w:val="24"/>
        </w:rPr>
        <w:t>Наименование муниципальной услуги</w:t>
      </w: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Normal"/>
        <w:ind w:firstLine="540"/>
        <w:jc w:val="both"/>
        <w:rPr>
          <w:rFonts w:ascii="Times New Roman" w:hAnsi="Times New Roman" w:cs="Times New Roman"/>
          <w:sz w:val="24"/>
          <w:szCs w:val="24"/>
        </w:rPr>
      </w:pPr>
      <w:r w:rsidRPr="00ED0A65">
        <w:rPr>
          <w:rFonts w:ascii="Times New Roman" w:hAnsi="Times New Roman" w:cs="Times New Roman"/>
          <w:sz w:val="24"/>
          <w:szCs w:val="24"/>
        </w:rPr>
        <w:t xml:space="preserve">2.1. Наименование государственной и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образования </w:t>
      </w:r>
      <w:r w:rsidR="00137C0D" w:rsidRPr="00ED0A65">
        <w:rPr>
          <w:rFonts w:ascii="Times New Roman" w:hAnsi="Times New Roman" w:cs="Times New Roman"/>
          <w:sz w:val="24"/>
          <w:szCs w:val="24"/>
        </w:rPr>
        <w:t xml:space="preserve">Кильмезский муниципальный район </w:t>
      </w:r>
      <w:r w:rsidRPr="00ED0A65">
        <w:rPr>
          <w:rFonts w:ascii="Times New Roman" w:hAnsi="Times New Roman" w:cs="Times New Roman"/>
          <w:sz w:val="24"/>
          <w:szCs w:val="24"/>
        </w:rPr>
        <w:t>Кировской области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услуга).</w:t>
      </w: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Title"/>
        <w:jc w:val="center"/>
        <w:outlineLvl w:val="2"/>
        <w:rPr>
          <w:rFonts w:ascii="Times New Roman" w:hAnsi="Times New Roman" w:cs="Times New Roman"/>
          <w:sz w:val="24"/>
          <w:szCs w:val="24"/>
        </w:rPr>
      </w:pPr>
      <w:r w:rsidRPr="00ED0A65">
        <w:rPr>
          <w:rFonts w:ascii="Times New Roman" w:hAnsi="Times New Roman" w:cs="Times New Roman"/>
          <w:sz w:val="24"/>
          <w:szCs w:val="24"/>
        </w:rPr>
        <w:t>Наименование органа местного самоуправления,</w:t>
      </w:r>
    </w:p>
    <w:p w:rsidR="005A6899" w:rsidRPr="00ED0A65" w:rsidRDefault="005A6899">
      <w:pPr>
        <w:pStyle w:val="ConsPlusTitle"/>
        <w:jc w:val="center"/>
        <w:rPr>
          <w:rFonts w:ascii="Times New Roman" w:hAnsi="Times New Roman" w:cs="Times New Roman"/>
          <w:sz w:val="24"/>
          <w:szCs w:val="24"/>
        </w:rPr>
      </w:pPr>
      <w:r w:rsidRPr="00ED0A65">
        <w:rPr>
          <w:rFonts w:ascii="Times New Roman" w:hAnsi="Times New Roman" w:cs="Times New Roman"/>
          <w:sz w:val="24"/>
          <w:szCs w:val="24"/>
        </w:rPr>
        <w:t>предоставляющего муниципальную услугу</w:t>
      </w: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Normal"/>
        <w:ind w:firstLine="540"/>
        <w:jc w:val="both"/>
        <w:rPr>
          <w:rFonts w:ascii="Times New Roman" w:hAnsi="Times New Roman" w:cs="Times New Roman"/>
          <w:sz w:val="24"/>
          <w:szCs w:val="24"/>
        </w:rPr>
      </w:pPr>
      <w:bookmarkStart w:id="4" w:name="P109"/>
      <w:bookmarkEnd w:id="4"/>
      <w:r w:rsidRPr="00ED0A65">
        <w:rPr>
          <w:rFonts w:ascii="Times New Roman" w:hAnsi="Times New Roman" w:cs="Times New Roman"/>
          <w:sz w:val="24"/>
          <w:szCs w:val="24"/>
        </w:rPr>
        <w:t xml:space="preserve">2.2. Муниципальная услуга предоставляется администрацией муниципального образования </w:t>
      </w:r>
      <w:r w:rsidR="00137C0D" w:rsidRPr="00ED0A65">
        <w:rPr>
          <w:rFonts w:ascii="Times New Roman" w:hAnsi="Times New Roman" w:cs="Times New Roman"/>
          <w:sz w:val="24"/>
          <w:szCs w:val="24"/>
        </w:rPr>
        <w:t xml:space="preserve">Кильмезский муниципальный район </w:t>
      </w:r>
      <w:r w:rsidRPr="00ED0A65">
        <w:rPr>
          <w:rFonts w:ascii="Times New Roman" w:hAnsi="Times New Roman" w:cs="Times New Roman"/>
          <w:sz w:val="24"/>
          <w:szCs w:val="24"/>
        </w:rPr>
        <w:t>Кировской области в лице отдела архитектуры и градостроительства.</w:t>
      </w: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Title"/>
        <w:jc w:val="center"/>
        <w:outlineLvl w:val="2"/>
        <w:rPr>
          <w:rFonts w:ascii="Times New Roman" w:hAnsi="Times New Roman" w:cs="Times New Roman"/>
          <w:sz w:val="24"/>
          <w:szCs w:val="24"/>
        </w:rPr>
      </w:pPr>
      <w:r w:rsidRPr="00ED0A65">
        <w:rPr>
          <w:rFonts w:ascii="Times New Roman" w:hAnsi="Times New Roman" w:cs="Times New Roman"/>
          <w:sz w:val="24"/>
          <w:szCs w:val="24"/>
        </w:rPr>
        <w:t>Нормативные правовые акты, регулирующие предоставление</w:t>
      </w:r>
    </w:p>
    <w:p w:rsidR="005A6899" w:rsidRPr="00ED0A65" w:rsidRDefault="005A6899">
      <w:pPr>
        <w:pStyle w:val="ConsPlusTitle"/>
        <w:jc w:val="center"/>
        <w:rPr>
          <w:rFonts w:ascii="Times New Roman" w:hAnsi="Times New Roman" w:cs="Times New Roman"/>
          <w:sz w:val="24"/>
          <w:szCs w:val="24"/>
        </w:rPr>
      </w:pPr>
      <w:r w:rsidRPr="00ED0A65">
        <w:rPr>
          <w:rFonts w:ascii="Times New Roman" w:hAnsi="Times New Roman" w:cs="Times New Roman"/>
          <w:sz w:val="24"/>
          <w:szCs w:val="24"/>
        </w:rPr>
        <w:t>муниципальной услуги</w:t>
      </w: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Normal"/>
        <w:ind w:firstLine="540"/>
        <w:jc w:val="both"/>
        <w:rPr>
          <w:rFonts w:ascii="Times New Roman" w:hAnsi="Times New Roman" w:cs="Times New Roman"/>
          <w:sz w:val="24"/>
          <w:szCs w:val="24"/>
        </w:rPr>
      </w:pPr>
      <w:r w:rsidRPr="00ED0A65">
        <w:rPr>
          <w:rFonts w:ascii="Times New Roman" w:hAnsi="Times New Roman" w:cs="Times New Roman"/>
          <w:sz w:val="24"/>
          <w:szCs w:val="24"/>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Title"/>
        <w:jc w:val="center"/>
        <w:outlineLvl w:val="2"/>
        <w:rPr>
          <w:rFonts w:ascii="Times New Roman" w:hAnsi="Times New Roman" w:cs="Times New Roman"/>
          <w:sz w:val="24"/>
          <w:szCs w:val="24"/>
        </w:rPr>
      </w:pPr>
      <w:r w:rsidRPr="00ED0A65">
        <w:rPr>
          <w:rFonts w:ascii="Times New Roman" w:hAnsi="Times New Roman" w:cs="Times New Roman"/>
          <w:sz w:val="24"/>
          <w:szCs w:val="24"/>
        </w:rPr>
        <w:t>Исчерпывающий перечень документов и сведений, необходимых</w:t>
      </w:r>
    </w:p>
    <w:p w:rsidR="005A6899" w:rsidRPr="00ED0A65" w:rsidRDefault="005A6899">
      <w:pPr>
        <w:pStyle w:val="ConsPlusTitle"/>
        <w:jc w:val="center"/>
        <w:rPr>
          <w:rFonts w:ascii="Times New Roman" w:hAnsi="Times New Roman" w:cs="Times New Roman"/>
          <w:sz w:val="24"/>
          <w:szCs w:val="24"/>
        </w:rPr>
      </w:pPr>
      <w:r w:rsidRPr="00ED0A65">
        <w:rPr>
          <w:rFonts w:ascii="Times New Roman" w:hAnsi="Times New Roman" w:cs="Times New Roman"/>
          <w:sz w:val="24"/>
          <w:szCs w:val="24"/>
        </w:rPr>
        <w:t>в соответствии с нормативными правовыми актами</w:t>
      </w:r>
    </w:p>
    <w:p w:rsidR="005A6899" w:rsidRPr="00ED0A65" w:rsidRDefault="005A6899">
      <w:pPr>
        <w:pStyle w:val="ConsPlusTitle"/>
        <w:jc w:val="center"/>
        <w:rPr>
          <w:rFonts w:ascii="Times New Roman" w:hAnsi="Times New Roman" w:cs="Times New Roman"/>
          <w:sz w:val="24"/>
          <w:szCs w:val="24"/>
        </w:rPr>
      </w:pPr>
      <w:r w:rsidRPr="00ED0A65">
        <w:rPr>
          <w:rFonts w:ascii="Times New Roman" w:hAnsi="Times New Roman" w:cs="Times New Roman"/>
          <w:sz w:val="24"/>
          <w:szCs w:val="24"/>
        </w:rPr>
        <w:t>для предоставления муниципальной услуги и услуг, которые</w:t>
      </w:r>
    </w:p>
    <w:p w:rsidR="005A6899" w:rsidRPr="00ED0A65" w:rsidRDefault="005A6899">
      <w:pPr>
        <w:pStyle w:val="ConsPlusTitle"/>
        <w:jc w:val="center"/>
        <w:rPr>
          <w:rFonts w:ascii="Times New Roman" w:hAnsi="Times New Roman" w:cs="Times New Roman"/>
          <w:sz w:val="24"/>
          <w:szCs w:val="24"/>
        </w:rPr>
      </w:pPr>
      <w:r w:rsidRPr="00ED0A65">
        <w:rPr>
          <w:rFonts w:ascii="Times New Roman" w:hAnsi="Times New Roman" w:cs="Times New Roman"/>
          <w:sz w:val="24"/>
          <w:szCs w:val="24"/>
        </w:rPr>
        <w:t>являются необходимыми и обязательными для предоставления</w:t>
      </w:r>
    </w:p>
    <w:p w:rsidR="005A6899" w:rsidRPr="00ED0A65" w:rsidRDefault="005A6899">
      <w:pPr>
        <w:pStyle w:val="ConsPlusTitle"/>
        <w:jc w:val="center"/>
        <w:rPr>
          <w:rFonts w:ascii="Times New Roman" w:hAnsi="Times New Roman" w:cs="Times New Roman"/>
          <w:sz w:val="24"/>
          <w:szCs w:val="24"/>
        </w:rPr>
      </w:pPr>
      <w:r w:rsidRPr="00ED0A65">
        <w:rPr>
          <w:rFonts w:ascii="Times New Roman" w:hAnsi="Times New Roman" w:cs="Times New Roman"/>
          <w:sz w:val="24"/>
          <w:szCs w:val="24"/>
        </w:rPr>
        <w:t>муниципальной услуги, подлежащих представлению Заявителем,</w:t>
      </w:r>
    </w:p>
    <w:p w:rsidR="005A6899" w:rsidRPr="00ED0A65" w:rsidRDefault="005A6899">
      <w:pPr>
        <w:pStyle w:val="ConsPlusTitle"/>
        <w:jc w:val="center"/>
        <w:rPr>
          <w:rFonts w:ascii="Times New Roman" w:hAnsi="Times New Roman" w:cs="Times New Roman"/>
          <w:sz w:val="24"/>
          <w:szCs w:val="24"/>
        </w:rPr>
      </w:pPr>
      <w:r w:rsidRPr="00ED0A65">
        <w:rPr>
          <w:rFonts w:ascii="Times New Roman" w:hAnsi="Times New Roman" w:cs="Times New Roman"/>
          <w:sz w:val="24"/>
          <w:szCs w:val="24"/>
        </w:rPr>
        <w:t>способы их получения Заявителем, в том числе в электронной</w:t>
      </w:r>
    </w:p>
    <w:p w:rsidR="005A6899" w:rsidRPr="00ED0A65" w:rsidRDefault="005A6899">
      <w:pPr>
        <w:pStyle w:val="ConsPlusTitle"/>
        <w:jc w:val="center"/>
        <w:rPr>
          <w:rFonts w:ascii="Times New Roman" w:hAnsi="Times New Roman" w:cs="Times New Roman"/>
          <w:sz w:val="24"/>
          <w:szCs w:val="24"/>
        </w:rPr>
      </w:pPr>
      <w:r w:rsidRPr="00ED0A65">
        <w:rPr>
          <w:rFonts w:ascii="Times New Roman" w:hAnsi="Times New Roman" w:cs="Times New Roman"/>
          <w:sz w:val="24"/>
          <w:szCs w:val="24"/>
        </w:rPr>
        <w:t>форме, порядок их представления</w:t>
      </w: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Normal"/>
        <w:ind w:firstLine="540"/>
        <w:jc w:val="both"/>
        <w:rPr>
          <w:rFonts w:ascii="Times New Roman" w:hAnsi="Times New Roman" w:cs="Times New Roman"/>
          <w:sz w:val="24"/>
          <w:szCs w:val="24"/>
        </w:rPr>
      </w:pPr>
      <w:bookmarkStart w:id="5" w:name="P124"/>
      <w:bookmarkEnd w:id="5"/>
      <w:r w:rsidRPr="00ED0A65">
        <w:rPr>
          <w:rFonts w:ascii="Times New Roman" w:hAnsi="Times New Roman" w:cs="Times New Roman"/>
          <w:sz w:val="24"/>
          <w:szCs w:val="24"/>
        </w:rPr>
        <w:t xml:space="preserve">2.4. Заявитель или его представитель представляет в администрацию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w:t>
      </w:r>
      <w:hyperlink w:anchor="P151">
        <w:r w:rsidRPr="00ED0A65">
          <w:rPr>
            <w:rFonts w:ascii="Times New Roman" w:hAnsi="Times New Roman" w:cs="Times New Roman"/>
            <w:color w:val="0000FF"/>
            <w:sz w:val="24"/>
            <w:szCs w:val="24"/>
          </w:rPr>
          <w:t>подпунктах "б"</w:t>
        </w:r>
      </w:hyperlink>
      <w:r w:rsidRPr="00ED0A65">
        <w:rPr>
          <w:rFonts w:ascii="Times New Roman" w:hAnsi="Times New Roman" w:cs="Times New Roman"/>
          <w:sz w:val="24"/>
          <w:szCs w:val="24"/>
        </w:rPr>
        <w:t xml:space="preserve"> - </w:t>
      </w:r>
      <w:hyperlink w:anchor="P155">
        <w:r w:rsidRPr="00ED0A65">
          <w:rPr>
            <w:rFonts w:ascii="Times New Roman" w:hAnsi="Times New Roman" w:cs="Times New Roman"/>
            <w:color w:val="0000FF"/>
            <w:sz w:val="24"/>
            <w:szCs w:val="24"/>
          </w:rPr>
          <w:t>"е" пункта 2.8</w:t>
        </w:r>
      </w:hyperlink>
      <w:r w:rsidRPr="00ED0A65">
        <w:rPr>
          <w:rFonts w:ascii="Times New Roman" w:hAnsi="Times New Roman" w:cs="Times New Roman"/>
          <w:sz w:val="24"/>
          <w:szCs w:val="24"/>
        </w:rPr>
        <w:t xml:space="preserve"> настоящего Административного регламента, одним из следующих способов:</w:t>
      </w:r>
    </w:p>
    <w:p w:rsidR="005A6899" w:rsidRPr="00ED0A65" w:rsidRDefault="005A6899">
      <w:pPr>
        <w:pStyle w:val="ConsPlusNormal"/>
        <w:spacing w:before="200"/>
        <w:ind w:firstLine="540"/>
        <w:jc w:val="both"/>
        <w:rPr>
          <w:rFonts w:ascii="Times New Roman" w:hAnsi="Times New Roman" w:cs="Times New Roman"/>
          <w:sz w:val="24"/>
          <w:szCs w:val="24"/>
        </w:rPr>
      </w:pPr>
      <w:bookmarkStart w:id="6" w:name="P125"/>
      <w:bookmarkEnd w:id="6"/>
      <w:r w:rsidRPr="00ED0A65">
        <w:rPr>
          <w:rFonts w:ascii="Times New Roman" w:hAnsi="Times New Roman" w:cs="Times New Roman"/>
          <w:sz w:val="24"/>
          <w:szCs w:val="24"/>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w:t>
      </w:r>
      <w:hyperlink w:anchor="P151">
        <w:r w:rsidRPr="00ED0A65">
          <w:rPr>
            <w:rFonts w:ascii="Times New Roman" w:hAnsi="Times New Roman" w:cs="Times New Roman"/>
            <w:color w:val="0000FF"/>
            <w:sz w:val="24"/>
            <w:szCs w:val="24"/>
          </w:rPr>
          <w:t>подпунктах "б"</w:t>
        </w:r>
      </w:hyperlink>
      <w:r w:rsidRPr="00ED0A65">
        <w:rPr>
          <w:rFonts w:ascii="Times New Roman" w:hAnsi="Times New Roman" w:cs="Times New Roman"/>
          <w:sz w:val="24"/>
          <w:szCs w:val="24"/>
        </w:rPr>
        <w:t xml:space="preserve"> - </w:t>
      </w:r>
      <w:hyperlink w:anchor="P155">
        <w:r w:rsidRPr="00ED0A65">
          <w:rPr>
            <w:rFonts w:ascii="Times New Roman" w:hAnsi="Times New Roman" w:cs="Times New Roman"/>
            <w:color w:val="0000FF"/>
            <w:sz w:val="24"/>
            <w:szCs w:val="24"/>
          </w:rPr>
          <w:t>"е" пункта 2.8</w:t>
        </w:r>
      </w:hyperlink>
      <w:r w:rsidRPr="00ED0A65">
        <w:rPr>
          <w:rFonts w:ascii="Times New Roman" w:hAnsi="Times New Roman" w:cs="Times New Roman"/>
          <w:sz w:val="24"/>
          <w:szCs w:val="24"/>
        </w:rPr>
        <w:t xml:space="preserve">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10">
        <w:r w:rsidRPr="00ED0A65">
          <w:rPr>
            <w:rFonts w:ascii="Times New Roman" w:hAnsi="Times New Roman" w:cs="Times New Roman"/>
            <w:color w:val="0000FF"/>
            <w:sz w:val="24"/>
            <w:szCs w:val="24"/>
          </w:rPr>
          <w:t>частью 5 статьи 8</w:t>
        </w:r>
      </w:hyperlink>
      <w:r w:rsidRPr="00ED0A65">
        <w:rPr>
          <w:rFonts w:ascii="Times New Roman" w:hAnsi="Times New Roman" w:cs="Times New Roman"/>
          <w:sz w:val="24"/>
          <w:szCs w:val="24"/>
        </w:rPr>
        <w:t xml:space="preserve">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w:t>
      </w:r>
      <w:hyperlink r:id="rId11">
        <w:r w:rsidRPr="00ED0A65">
          <w:rPr>
            <w:rFonts w:ascii="Times New Roman" w:hAnsi="Times New Roman" w:cs="Times New Roman"/>
            <w:color w:val="0000FF"/>
            <w:sz w:val="24"/>
            <w:szCs w:val="24"/>
          </w:rPr>
          <w:t>Правилами</w:t>
        </w:r>
      </w:hyperlink>
      <w:r w:rsidRPr="00ED0A65">
        <w:rPr>
          <w:rFonts w:ascii="Times New Roman" w:hAnsi="Times New Roman" w:cs="Times New Roman"/>
          <w:sz w:val="24"/>
          <w:szCs w:val="24"/>
        </w:rPr>
        <w:t xml:space="preserve">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в соответствии с </w:t>
      </w:r>
      <w:hyperlink r:id="rId12">
        <w:r w:rsidRPr="00ED0A65">
          <w:rPr>
            <w:rFonts w:ascii="Times New Roman" w:hAnsi="Times New Roman" w:cs="Times New Roman"/>
            <w:color w:val="0000FF"/>
            <w:sz w:val="24"/>
            <w:szCs w:val="24"/>
          </w:rPr>
          <w:t>Правилами</w:t>
        </w:r>
      </w:hyperlink>
      <w:r w:rsidRPr="00ED0A65">
        <w:rPr>
          <w:rFonts w:ascii="Times New Roman" w:hAnsi="Times New Roman" w:cs="Times New Roman"/>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w:t>
      </w:r>
      <w:hyperlink r:id="rId13">
        <w:r w:rsidRPr="00ED0A65">
          <w:rPr>
            <w:rFonts w:ascii="Times New Roman" w:hAnsi="Times New Roman" w:cs="Times New Roman"/>
            <w:color w:val="0000FF"/>
            <w:sz w:val="24"/>
            <w:szCs w:val="24"/>
          </w:rPr>
          <w:t>постановлением</w:t>
        </w:r>
      </w:hyperlink>
      <w:r w:rsidRPr="00ED0A65">
        <w:rPr>
          <w:rFonts w:ascii="Times New Roman" w:hAnsi="Times New Roman" w:cs="Times New Roman"/>
          <w:sz w:val="24"/>
          <w:szCs w:val="24"/>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5A6899" w:rsidRPr="00ED0A65" w:rsidRDefault="005A6899">
      <w:pPr>
        <w:pStyle w:val="ConsPlusNormal"/>
        <w:spacing w:before="200"/>
        <w:ind w:firstLine="540"/>
        <w:jc w:val="both"/>
        <w:rPr>
          <w:rFonts w:ascii="Times New Roman" w:hAnsi="Times New Roman" w:cs="Times New Roman"/>
          <w:sz w:val="24"/>
          <w:szCs w:val="24"/>
        </w:rPr>
      </w:pPr>
      <w:bookmarkStart w:id="7" w:name="P129"/>
      <w:bookmarkEnd w:id="7"/>
      <w:r w:rsidRPr="00ED0A65">
        <w:rPr>
          <w:rFonts w:ascii="Times New Roman" w:hAnsi="Times New Roman" w:cs="Times New Roman"/>
          <w:sz w:val="24"/>
          <w:szCs w:val="24"/>
        </w:rPr>
        <w:t xml:space="preserve">б)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w:t>
      </w:r>
      <w:hyperlink r:id="rId14">
        <w:r w:rsidRPr="00ED0A65">
          <w:rPr>
            <w:rFonts w:ascii="Times New Roman" w:hAnsi="Times New Roman" w:cs="Times New Roman"/>
            <w:color w:val="0000FF"/>
            <w:sz w:val="24"/>
            <w:szCs w:val="24"/>
          </w:rPr>
          <w:t>постановлением</w:t>
        </w:r>
      </w:hyperlink>
      <w:r w:rsidRPr="00ED0A65">
        <w:rPr>
          <w:rFonts w:ascii="Times New Roman" w:hAnsi="Times New Roman" w:cs="Times New Roman"/>
          <w:sz w:val="24"/>
          <w:szCs w:val="24"/>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Title"/>
        <w:jc w:val="center"/>
        <w:outlineLvl w:val="2"/>
        <w:rPr>
          <w:rFonts w:ascii="Times New Roman" w:hAnsi="Times New Roman" w:cs="Times New Roman"/>
          <w:sz w:val="24"/>
          <w:szCs w:val="24"/>
        </w:rPr>
      </w:pPr>
      <w:r w:rsidRPr="00ED0A65">
        <w:rPr>
          <w:rFonts w:ascii="Times New Roman" w:hAnsi="Times New Roman" w:cs="Times New Roman"/>
          <w:sz w:val="24"/>
          <w:szCs w:val="24"/>
        </w:rPr>
        <w:t>Иные требования, в том числе учитывающие особенности</w:t>
      </w:r>
    </w:p>
    <w:p w:rsidR="005A6899" w:rsidRPr="00ED0A65" w:rsidRDefault="005A6899">
      <w:pPr>
        <w:pStyle w:val="ConsPlusTitle"/>
        <w:jc w:val="center"/>
        <w:rPr>
          <w:rFonts w:ascii="Times New Roman" w:hAnsi="Times New Roman" w:cs="Times New Roman"/>
          <w:sz w:val="24"/>
          <w:szCs w:val="24"/>
        </w:rPr>
      </w:pPr>
      <w:r w:rsidRPr="00ED0A65">
        <w:rPr>
          <w:rFonts w:ascii="Times New Roman" w:hAnsi="Times New Roman" w:cs="Times New Roman"/>
          <w:sz w:val="24"/>
          <w:szCs w:val="24"/>
        </w:rPr>
        <w:t>предоставления муниципальной услуги в многофункциональных</w:t>
      </w:r>
    </w:p>
    <w:p w:rsidR="005A6899" w:rsidRPr="00ED0A65" w:rsidRDefault="005A6899">
      <w:pPr>
        <w:pStyle w:val="ConsPlusTitle"/>
        <w:jc w:val="center"/>
        <w:rPr>
          <w:rFonts w:ascii="Times New Roman" w:hAnsi="Times New Roman" w:cs="Times New Roman"/>
          <w:sz w:val="24"/>
          <w:szCs w:val="24"/>
        </w:rPr>
      </w:pPr>
      <w:r w:rsidRPr="00ED0A65">
        <w:rPr>
          <w:rFonts w:ascii="Times New Roman" w:hAnsi="Times New Roman" w:cs="Times New Roman"/>
          <w:sz w:val="24"/>
          <w:szCs w:val="24"/>
        </w:rPr>
        <w:t>центрах, особенности предоставления муниципальной услуги</w:t>
      </w:r>
    </w:p>
    <w:p w:rsidR="005A6899" w:rsidRPr="00ED0A65" w:rsidRDefault="005A6899">
      <w:pPr>
        <w:pStyle w:val="ConsPlusTitle"/>
        <w:jc w:val="center"/>
        <w:rPr>
          <w:rFonts w:ascii="Times New Roman" w:hAnsi="Times New Roman" w:cs="Times New Roman"/>
          <w:sz w:val="24"/>
          <w:szCs w:val="24"/>
        </w:rPr>
      </w:pPr>
      <w:r w:rsidRPr="00ED0A65">
        <w:rPr>
          <w:rFonts w:ascii="Times New Roman" w:hAnsi="Times New Roman" w:cs="Times New Roman"/>
          <w:sz w:val="24"/>
          <w:szCs w:val="24"/>
        </w:rPr>
        <w:t>по экстерриториальному принципу и особенности предоставления</w:t>
      </w:r>
    </w:p>
    <w:p w:rsidR="005A6899" w:rsidRPr="00ED0A65" w:rsidRDefault="005A6899">
      <w:pPr>
        <w:pStyle w:val="ConsPlusTitle"/>
        <w:jc w:val="center"/>
        <w:rPr>
          <w:rFonts w:ascii="Times New Roman" w:hAnsi="Times New Roman" w:cs="Times New Roman"/>
          <w:sz w:val="24"/>
          <w:szCs w:val="24"/>
        </w:rPr>
      </w:pPr>
      <w:r w:rsidRPr="00ED0A65">
        <w:rPr>
          <w:rFonts w:ascii="Times New Roman" w:hAnsi="Times New Roman" w:cs="Times New Roman"/>
          <w:sz w:val="24"/>
          <w:szCs w:val="24"/>
        </w:rPr>
        <w:t>муниципальной услуги в электронной форме</w:t>
      </w: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Normal"/>
        <w:ind w:firstLine="540"/>
        <w:jc w:val="both"/>
        <w:rPr>
          <w:rFonts w:ascii="Times New Roman" w:hAnsi="Times New Roman" w:cs="Times New Roman"/>
          <w:sz w:val="24"/>
          <w:szCs w:val="24"/>
        </w:rPr>
      </w:pPr>
      <w:bookmarkStart w:id="8" w:name="P137"/>
      <w:bookmarkEnd w:id="8"/>
      <w:r w:rsidRPr="00ED0A65">
        <w:rPr>
          <w:rFonts w:ascii="Times New Roman" w:hAnsi="Times New Roman" w:cs="Times New Roman"/>
          <w:sz w:val="24"/>
          <w:szCs w:val="24"/>
        </w:rPr>
        <w:t>2.5.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 xml:space="preserve">а) </w:t>
      </w:r>
      <w:proofErr w:type="spellStart"/>
      <w:r w:rsidRPr="00ED0A65">
        <w:rPr>
          <w:rFonts w:ascii="Times New Roman" w:hAnsi="Times New Roman" w:cs="Times New Roman"/>
          <w:sz w:val="24"/>
          <w:szCs w:val="24"/>
        </w:rPr>
        <w:t>xml</w:t>
      </w:r>
      <w:proofErr w:type="spellEnd"/>
      <w:r w:rsidRPr="00ED0A65">
        <w:rPr>
          <w:rFonts w:ascii="Times New Roman" w:hAnsi="Times New Roman" w:cs="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ED0A65">
        <w:rPr>
          <w:rFonts w:ascii="Times New Roman" w:hAnsi="Times New Roman" w:cs="Times New Roman"/>
          <w:sz w:val="24"/>
          <w:szCs w:val="24"/>
        </w:rPr>
        <w:t>xml</w:t>
      </w:r>
      <w:proofErr w:type="spellEnd"/>
      <w:r w:rsidRPr="00ED0A65">
        <w:rPr>
          <w:rFonts w:ascii="Times New Roman" w:hAnsi="Times New Roman" w:cs="Times New Roman"/>
          <w:sz w:val="24"/>
          <w:szCs w:val="24"/>
        </w:rPr>
        <w:t>;</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 xml:space="preserve">б) </w:t>
      </w:r>
      <w:proofErr w:type="spellStart"/>
      <w:r w:rsidRPr="00ED0A65">
        <w:rPr>
          <w:rFonts w:ascii="Times New Roman" w:hAnsi="Times New Roman" w:cs="Times New Roman"/>
          <w:sz w:val="24"/>
          <w:szCs w:val="24"/>
        </w:rPr>
        <w:t>doc</w:t>
      </w:r>
      <w:proofErr w:type="spellEnd"/>
      <w:r w:rsidRPr="00ED0A65">
        <w:rPr>
          <w:rFonts w:ascii="Times New Roman" w:hAnsi="Times New Roman" w:cs="Times New Roman"/>
          <w:sz w:val="24"/>
          <w:szCs w:val="24"/>
        </w:rPr>
        <w:t xml:space="preserve">, </w:t>
      </w:r>
      <w:proofErr w:type="spellStart"/>
      <w:r w:rsidRPr="00ED0A65">
        <w:rPr>
          <w:rFonts w:ascii="Times New Roman" w:hAnsi="Times New Roman" w:cs="Times New Roman"/>
          <w:sz w:val="24"/>
          <w:szCs w:val="24"/>
        </w:rPr>
        <w:t>docx</w:t>
      </w:r>
      <w:proofErr w:type="spellEnd"/>
      <w:r w:rsidRPr="00ED0A65">
        <w:rPr>
          <w:rFonts w:ascii="Times New Roman" w:hAnsi="Times New Roman" w:cs="Times New Roman"/>
          <w:sz w:val="24"/>
          <w:szCs w:val="24"/>
        </w:rPr>
        <w:t xml:space="preserve">, </w:t>
      </w:r>
      <w:proofErr w:type="spellStart"/>
      <w:r w:rsidRPr="00ED0A65">
        <w:rPr>
          <w:rFonts w:ascii="Times New Roman" w:hAnsi="Times New Roman" w:cs="Times New Roman"/>
          <w:sz w:val="24"/>
          <w:szCs w:val="24"/>
        </w:rPr>
        <w:t>odt</w:t>
      </w:r>
      <w:proofErr w:type="spellEnd"/>
      <w:r w:rsidRPr="00ED0A65">
        <w:rPr>
          <w:rFonts w:ascii="Times New Roman" w:hAnsi="Times New Roman" w:cs="Times New Roman"/>
          <w:sz w:val="24"/>
          <w:szCs w:val="24"/>
        </w:rPr>
        <w:t xml:space="preserve"> - для документов с текстовым содержанием, не включающим формулы;</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 xml:space="preserve">в) </w:t>
      </w:r>
      <w:proofErr w:type="spellStart"/>
      <w:r w:rsidRPr="00ED0A65">
        <w:rPr>
          <w:rFonts w:ascii="Times New Roman" w:hAnsi="Times New Roman" w:cs="Times New Roman"/>
          <w:sz w:val="24"/>
          <w:szCs w:val="24"/>
        </w:rPr>
        <w:t>pdf</w:t>
      </w:r>
      <w:proofErr w:type="spellEnd"/>
      <w:r w:rsidRPr="00ED0A65">
        <w:rPr>
          <w:rFonts w:ascii="Times New Roman" w:hAnsi="Times New Roman" w:cs="Times New Roman"/>
          <w:sz w:val="24"/>
          <w:szCs w:val="24"/>
        </w:rPr>
        <w:t xml:space="preserve">, </w:t>
      </w:r>
      <w:proofErr w:type="spellStart"/>
      <w:r w:rsidRPr="00ED0A65">
        <w:rPr>
          <w:rFonts w:ascii="Times New Roman" w:hAnsi="Times New Roman" w:cs="Times New Roman"/>
          <w:sz w:val="24"/>
          <w:szCs w:val="24"/>
        </w:rPr>
        <w:t>jpg</w:t>
      </w:r>
      <w:proofErr w:type="spellEnd"/>
      <w:r w:rsidRPr="00ED0A65">
        <w:rPr>
          <w:rFonts w:ascii="Times New Roman" w:hAnsi="Times New Roman" w:cs="Times New Roman"/>
          <w:sz w:val="24"/>
          <w:szCs w:val="24"/>
        </w:rPr>
        <w:t xml:space="preserve">, </w:t>
      </w:r>
      <w:proofErr w:type="spellStart"/>
      <w:r w:rsidRPr="00ED0A65">
        <w:rPr>
          <w:rFonts w:ascii="Times New Roman" w:hAnsi="Times New Roman" w:cs="Times New Roman"/>
          <w:sz w:val="24"/>
          <w:szCs w:val="24"/>
        </w:rPr>
        <w:t>jpeg</w:t>
      </w:r>
      <w:proofErr w:type="spellEnd"/>
      <w:r w:rsidRPr="00ED0A65">
        <w:rPr>
          <w:rFonts w:ascii="Times New Roman" w:hAnsi="Times New Roman" w:cs="Times New Roman"/>
          <w:sz w:val="24"/>
          <w:szCs w:val="24"/>
        </w:rPr>
        <w:t xml:space="preserve">, </w:t>
      </w:r>
      <w:proofErr w:type="spellStart"/>
      <w:r w:rsidRPr="00ED0A65">
        <w:rPr>
          <w:rFonts w:ascii="Times New Roman" w:hAnsi="Times New Roman" w:cs="Times New Roman"/>
          <w:sz w:val="24"/>
          <w:szCs w:val="24"/>
        </w:rPr>
        <w:t>png</w:t>
      </w:r>
      <w:proofErr w:type="spellEnd"/>
      <w:r w:rsidRPr="00ED0A65">
        <w:rPr>
          <w:rFonts w:ascii="Times New Roman" w:hAnsi="Times New Roman" w:cs="Times New Roman"/>
          <w:sz w:val="24"/>
          <w:szCs w:val="24"/>
        </w:rPr>
        <w:t xml:space="preserve">, </w:t>
      </w:r>
      <w:proofErr w:type="spellStart"/>
      <w:r w:rsidRPr="00ED0A65">
        <w:rPr>
          <w:rFonts w:ascii="Times New Roman" w:hAnsi="Times New Roman" w:cs="Times New Roman"/>
          <w:sz w:val="24"/>
          <w:szCs w:val="24"/>
        </w:rPr>
        <w:t>bmp</w:t>
      </w:r>
      <w:proofErr w:type="spellEnd"/>
      <w:r w:rsidRPr="00ED0A65">
        <w:rPr>
          <w:rFonts w:ascii="Times New Roman" w:hAnsi="Times New Roman" w:cs="Times New Roman"/>
          <w:sz w:val="24"/>
          <w:szCs w:val="24"/>
        </w:rPr>
        <w:t xml:space="preserve">, </w:t>
      </w:r>
      <w:proofErr w:type="spellStart"/>
      <w:r w:rsidRPr="00ED0A65">
        <w:rPr>
          <w:rFonts w:ascii="Times New Roman" w:hAnsi="Times New Roman" w:cs="Times New Roman"/>
          <w:sz w:val="24"/>
          <w:szCs w:val="24"/>
        </w:rPr>
        <w:t>tiff</w:t>
      </w:r>
      <w:proofErr w:type="spellEnd"/>
      <w:r w:rsidRPr="00ED0A65">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 xml:space="preserve">г) </w:t>
      </w:r>
      <w:proofErr w:type="spellStart"/>
      <w:r w:rsidRPr="00ED0A65">
        <w:rPr>
          <w:rFonts w:ascii="Times New Roman" w:hAnsi="Times New Roman" w:cs="Times New Roman"/>
          <w:sz w:val="24"/>
          <w:szCs w:val="24"/>
        </w:rPr>
        <w:t>zip</w:t>
      </w:r>
      <w:proofErr w:type="spellEnd"/>
      <w:r w:rsidRPr="00ED0A65">
        <w:rPr>
          <w:rFonts w:ascii="Times New Roman" w:hAnsi="Times New Roman" w:cs="Times New Roman"/>
          <w:sz w:val="24"/>
          <w:szCs w:val="24"/>
        </w:rPr>
        <w:t xml:space="preserve">, </w:t>
      </w:r>
      <w:proofErr w:type="spellStart"/>
      <w:r w:rsidRPr="00ED0A65">
        <w:rPr>
          <w:rFonts w:ascii="Times New Roman" w:hAnsi="Times New Roman" w:cs="Times New Roman"/>
          <w:sz w:val="24"/>
          <w:szCs w:val="24"/>
        </w:rPr>
        <w:t>rar</w:t>
      </w:r>
      <w:proofErr w:type="spellEnd"/>
      <w:r w:rsidRPr="00ED0A65">
        <w:rPr>
          <w:rFonts w:ascii="Times New Roman" w:hAnsi="Times New Roman" w:cs="Times New Roman"/>
          <w:sz w:val="24"/>
          <w:szCs w:val="24"/>
        </w:rPr>
        <w:t xml:space="preserve"> - для сжатых документов в один файл;</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 xml:space="preserve">д) </w:t>
      </w:r>
      <w:proofErr w:type="spellStart"/>
      <w:r w:rsidRPr="00ED0A65">
        <w:rPr>
          <w:rFonts w:ascii="Times New Roman" w:hAnsi="Times New Roman" w:cs="Times New Roman"/>
          <w:sz w:val="24"/>
          <w:szCs w:val="24"/>
        </w:rPr>
        <w:t>sig</w:t>
      </w:r>
      <w:proofErr w:type="spellEnd"/>
      <w:r w:rsidRPr="00ED0A65">
        <w:rPr>
          <w:rFonts w:ascii="Times New Roman" w:hAnsi="Times New Roman" w:cs="Times New Roman"/>
          <w:sz w:val="24"/>
          <w:szCs w:val="24"/>
        </w:rPr>
        <w:t xml:space="preserve"> - для открепленной усиленной квалифицированной электронной подписи.</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 xml:space="preserve">2.6. В случае если оригиналы документов, прилагаемых к уведомлению о планируемом строительстве, уведомлению об изменении параметров, выданы и подписаны администрацией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D0A65">
        <w:rPr>
          <w:rFonts w:ascii="Times New Roman" w:hAnsi="Times New Roman" w:cs="Times New Roman"/>
          <w:sz w:val="24"/>
          <w:szCs w:val="24"/>
        </w:rPr>
        <w:t>dpi</w:t>
      </w:r>
      <w:proofErr w:type="spellEnd"/>
      <w:r w:rsidRPr="00ED0A65">
        <w:rPr>
          <w:rFonts w:ascii="Times New Roman" w:hAnsi="Times New Roman" w:cs="Times New Roman"/>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5A6899" w:rsidRPr="00ED0A65" w:rsidRDefault="005A6899">
      <w:pPr>
        <w:pStyle w:val="ConsPlusNormal"/>
        <w:spacing w:before="200"/>
        <w:ind w:firstLine="540"/>
        <w:jc w:val="both"/>
        <w:rPr>
          <w:rFonts w:ascii="Times New Roman" w:hAnsi="Times New Roman" w:cs="Times New Roman"/>
          <w:sz w:val="24"/>
          <w:szCs w:val="24"/>
        </w:rPr>
      </w:pPr>
      <w:bookmarkStart w:id="9" w:name="P148"/>
      <w:bookmarkEnd w:id="9"/>
      <w:r w:rsidRPr="00ED0A65">
        <w:rPr>
          <w:rFonts w:ascii="Times New Roman" w:hAnsi="Times New Roman" w:cs="Times New Roman"/>
          <w:sz w:val="24"/>
          <w:szCs w:val="24"/>
        </w:rPr>
        <w:t>2.7.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5A6899" w:rsidRPr="00ED0A65" w:rsidRDefault="005A6899">
      <w:pPr>
        <w:pStyle w:val="ConsPlusNormal"/>
        <w:spacing w:before="200"/>
        <w:ind w:firstLine="540"/>
        <w:jc w:val="both"/>
        <w:rPr>
          <w:rFonts w:ascii="Times New Roman" w:hAnsi="Times New Roman" w:cs="Times New Roman"/>
          <w:sz w:val="24"/>
          <w:szCs w:val="24"/>
        </w:rPr>
      </w:pPr>
      <w:bookmarkStart w:id="10" w:name="P149"/>
      <w:bookmarkEnd w:id="10"/>
      <w:r w:rsidRPr="00ED0A65">
        <w:rPr>
          <w:rFonts w:ascii="Times New Roman" w:hAnsi="Times New Roman" w:cs="Times New Roman"/>
          <w:sz w:val="24"/>
          <w:szCs w:val="24"/>
        </w:rPr>
        <w:t>2.8. Исчерпывающий перечень документов, необходимых для предоставления услуги, подлежащих представлению Заявителем самостоятельно:</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 xml:space="preserve">а) уведомление о планируемом строительстве, уведомление об изменении параметров. В случае их представления в электронной форме посредством Единого портала, регионального портала в соответствии с </w:t>
      </w:r>
      <w:hyperlink w:anchor="P125">
        <w:r w:rsidRPr="00ED0A65">
          <w:rPr>
            <w:rFonts w:ascii="Times New Roman" w:hAnsi="Times New Roman" w:cs="Times New Roman"/>
            <w:color w:val="0000FF"/>
            <w:sz w:val="24"/>
            <w:szCs w:val="24"/>
          </w:rPr>
          <w:t>подпунктом "а" пункта 2.4</w:t>
        </w:r>
      </w:hyperlink>
      <w:r w:rsidRPr="00ED0A65">
        <w:rPr>
          <w:rFonts w:ascii="Times New Roman" w:hAnsi="Times New Roman" w:cs="Times New Roman"/>
          <w:sz w:val="24"/>
          <w:szCs w:val="24"/>
        </w:rPr>
        <w:t xml:space="preserve">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региональном портале с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5A6899" w:rsidRPr="00ED0A65" w:rsidRDefault="005A6899">
      <w:pPr>
        <w:pStyle w:val="ConsPlusNormal"/>
        <w:spacing w:before="200"/>
        <w:ind w:firstLine="540"/>
        <w:jc w:val="both"/>
        <w:rPr>
          <w:rFonts w:ascii="Times New Roman" w:hAnsi="Times New Roman" w:cs="Times New Roman"/>
          <w:sz w:val="24"/>
          <w:szCs w:val="24"/>
        </w:rPr>
      </w:pPr>
      <w:bookmarkStart w:id="11" w:name="P151"/>
      <w:bookmarkEnd w:id="11"/>
      <w:r w:rsidRPr="00ED0A65">
        <w:rPr>
          <w:rFonts w:ascii="Times New Roman" w:hAnsi="Times New Roman" w:cs="Times New Roman"/>
          <w:sz w:val="24"/>
          <w:szCs w:val="24"/>
        </w:rPr>
        <w:t xml:space="preserve">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w:t>
      </w:r>
      <w:hyperlink w:anchor="P125">
        <w:r w:rsidRPr="00ED0A65">
          <w:rPr>
            <w:rFonts w:ascii="Times New Roman" w:hAnsi="Times New Roman" w:cs="Times New Roman"/>
            <w:color w:val="0000FF"/>
            <w:sz w:val="24"/>
            <w:szCs w:val="24"/>
          </w:rPr>
          <w:t>подпунктом "а" пункта 2.4</w:t>
        </w:r>
      </w:hyperlink>
      <w:r w:rsidRPr="00ED0A65">
        <w:rPr>
          <w:rFonts w:ascii="Times New Roman" w:hAnsi="Times New Roman" w:cs="Times New Roman"/>
          <w:sz w:val="24"/>
          <w:szCs w:val="24"/>
        </w:rPr>
        <w:t xml:space="preserve"> настоящего Административного регламента представление указанного документа не требуется;</w:t>
      </w:r>
    </w:p>
    <w:p w:rsidR="005A6899" w:rsidRPr="00ED0A65" w:rsidRDefault="005A6899">
      <w:pPr>
        <w:pStyle w:val="ConsPlusNormal"/>
        <w:spacing w:before="200"/>
        <w:ind w:firstLine="540"/>
        <w:jc w:val="both"/>
        <w:rPr>
          <w:rFonts w:ascii="Times New Roman" w:hAnsi="Times New Roman" w:cs="Times New Roman"/>
          <w:sz w:val="24"/>
          <w:szCs w:val="24"/>
        </w:rPr>
      </w:pPr>
      <w:bookmarkStart w:id="12" w:name="P152"/>
      <w:bookmarkEnd w:id="12"/>
      <w:r w:rsidRPr="00ED0A65">
        <w:rPr>
          <w:rFonts w:ascii="Times New Roman" w:hAnsi="Times New Roman" w:cs="Times New Roman"/>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w:t>
      </w:r>
      <w:hyperlink w:anchor="P125">
        <w:r w:rsidRPr="00ED0A65">
          <w:rPr>
            <w:rFonts w:ascii="Times New Roman" w:hAnsi="Times New Roman" w:cs="Times New Roman"/>
            <w:color w:val="0000FF"/>
            <w:sz w:val="24"/>
            <w:szCs w:val="24"/>
          </w:rPr>
          <w:t>подпунктом "а" пункта 2.4</w:t>
        </w:r>
      </w:hyperlink>
      <w:r w:rsidRPr="00ED0A65">
        <w:rPr>
          <w:rFonts w:ascii="Times New Roman" w:hAnsi="Times New Roman" w:cs="Times New Roman"/>
          <w:sz w:val="24"/>
          <w:szCs w:val="24"/>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A6899" w:rsidRPr="00ED0A65" w:rsidRDefault="005A6899">
      <w:pPr>
        <w:pStyle w:val="ConsPlusNormal"/>
        <w:spacing w:before="200"/>
        <w:ind w:firstLine="540"/>
        <w:jc w:val="both"/>
        <w:rPr>
          <w:rFonts w:ascii="Times New Roman" w:hAnsi="Times New Roman" w:cs="Times New Roman"/>
          <w:sz w:val="24"/>
          <w:szCs w:val="24"/>
        </w:rPr>
      </w:pPr>
      <w:bookmarkStart w:id="13" w:name="P154"/>
      <w:bookmarkEnd w:id="13"/>
      <w:r w:rsidRPr="00ED0A65">
        <w:rPr>
          <w:rFonts w:ascii="Times New Roman" w:hAnsi="Times New Roman" w:cs="Times New Roman"/>
          <w:sz w:val="24"/>
          <w:szCs w:val="24"/>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A6899" w:rsidRPr="00ED0A65" w:rsidRDefault="005A6899">
      <w:pPr>
        <w:pStyle w:val="ConsPlusNonformat"/>
        <w:spacing w:before="200"/>
        <w:jc w:val="both"/>
        <w:rPr>
          <w:rFonts w:ascii="Times New Roman" w:hAnsi="Times New Roman" w:cs="Times New Roman"/>
          <w:sz w:val="24"/>
          <w:szCs w:val="24"/>
        </w:rPr>
      </w:pPr>
      <w:bookmarkStart w:id="14" w:name="P155"/>
      <w:bookmarkEnd w:id="14"/>
      <w:r w:rsidRPr="00ED0A65">
        <w:rPr>
          <w:rFonts w:ascii="Times New Roman" w:hAnsi="Times New Roman" w:cs="Times New Roman"/>
          <w:sz w:val="24"/>
          <w:szCs w:val="24"/>
        </w:rPr>
        <w:t xml:space="preserve">    </w:t>
      </w:r>
      <w:r w:rsidR="00ED0A65" w:rsidRPr="00ED0A65">
        <w:rPr>
          <w:rFonts w:ascii="Times New Roman" w:hAnsi="Times New Roman" w:cs="Times New Roman"/>
          <w:sz w:val="24"/>
          <w:szCs w:val="24"/>
        </w:rPr>
        <w:t>е) описание</w:t>
      </w:r>
      <w:r w:rsidRPr="00ED0A65">
        <w:rPr>
          <w:rFonts w:ascii="Times New Roman" w:hAnsi="Times New Roman" w:cs="Times New Roman"/>
          <w:sz w:val="24"/>
          <w:szCs w:val="24"/>
        </w:rPr>
        <w:t xml:space="preserve">   внешнего   облика   </w:t>
      </w:r>
      <w:r w:rsidR="00ED0A65" w:rsidRPr="00ED0A65">
        <w:rPr>
          <w:rFonts w:ascii="Times New Roman" w:hAnsi="Times New Roman" w:cs="Times New Roman"/>
          <w:sz w:val="24"/>
          <w:szCs w:val="24"/>
        </w:rPr>
        <w:t>объекта индивидуального жилищного</w:t>
      </w:r>
    </w:p>
    <w:p w:rsidR="005A6899" w:rsidRPr="00ED0A65" w:rsidRDefault="005A6899">
      <w:pPr>
        <w:pStyle w:val="ConsPlusNonformat"/>
        <w:jc w:val="both"/>
        <w:rPr>
          <w:rFonts w:ascii="Times New Roman" w:hAnsi="Times New Roman" w:cs="Times New Roman"/>
          <w:sz w:val="24"/>
          <w:szCs w:val="24"/>
        </w:rPr>
      </w:pPr>
      <w:r w:rsidRPr="00ED0A65">
        <w:rPr>
          <w:rFonts w:ascii="Times New Roman" w:hAnsi="Times New Roman" w:cs="Times New Roman"/>
          <w:sz w:val="24"/>
          <w:szCs w:val="24"/>
        </w:rPr>
        <w:t xml:space="preserve">строительства   или   садового   </w:t>
      </w:r>
      <w:r w:rsidR="00ED0A65" w:rsidRPr="00ED0A65">
        <w:rPr>
          <w:rFonts w:ascii="Times New Roman" w:hAnsi="Times New Roman" w:cs="Times New Roman"/>
          <w:sz w:val="24"/>
          <w:szCs w:val="24"/>
        </w:rPr>
        <w:t>дома в случае, если строительство или</w:t>
      </w:r>
    </w:p>
    <w:p w:rsidR="005A6899" w:rsidRPr="00ED0A65" w:rsidRDefault="005A6899">
      <w:pPr>
        <w:pStyle w:val="ConsPlusNonformat"/>
        <w:jc w:val="both"/>
        <w:rPr>
          <w:rFonts w:ascii="Times New Roman" w:hAnsi="Times New Roman" w:cs="Times New Roman"/>
          <w:sz w:val="24"/>
          <w:szCs w:val="24"/>
        </w:rPr>
      </w:pPr>
      <w:r w:rsidRPr="00ED0A65">
        <w:rPr>
          <w:rFonts w:ascii="Times New Roman" w:hAnsi="Times New Roman" w:cs="Times New Roman"/>
          <w:sz w:val="24"/>
          <w:szCs w:val="24"/>
        </w:rPr>
        <w:t>реконструкция  объекта индивидуального жилищ</w:t>
      </w:r>
      <w:r w:rsidR="00ED0A65" w:rsidRPr="00ED0A65">
        <w:rPr>
          <w:rFonts w:ascii="Times New Roman" w:hAnsi="Times New Roman" w:cs="Times New Roman"/>
          <w:sz w:val="24"/>
          <w:szCs w:val="24"/>
        </w:rPr>
        <w:t xml:space="preserve">ного строительства или садового </w:t>
      </w:r>
      <w:r w:rsidRPr="00ED0A65">
        <w:rPr>
          <w:rFonts w:ascii="Times New Roman" w:hAnsi="Times New Roman" w:cs="Times New Roman"/>
          <w:sz w:val="24"/>
          <w:szCs w:val="24"/>
        </w:rPr>
        <w:t>дома планируется в границах территории истор</w:t>
      </w:r>
      <w:r w:rsidR="00ED0A65" w:rsidRPr="00ED0A65">
        <w:rPr>
          <w:rFonts w:ascii="Times New Roman" w:hAnsi="Times New Roman" w:cs="Times New Roman"/>
          <w:sz w:val="24"/>
          <w:szCs w:val="24"/>
        </w:rPr>
        <w:t xml:space="preserve">ического поселения федерального </w:t>
      </w:r>
      <w:r w:rsidRPr="00ED0A65">
        <w:rPr>
          <w:rFonts w:ascii="Times New Roman" w:hAnsi="Times New Roman" w:cs="Times New Roman"/>
          <w:sz w:val="24"/>
          <w:szCs w:val="24"/>
        </w:rPr>
        <w:t xml:space="preserve">или  регионального значения, за исключением </w:t>
      </w:r>
      <w:r w:rsidR="00ED0A65" w:rsidRPr="00ED0A65">
        <w:rPr>
          <w:rFonts w:ascii="Times New Roman" w:hAnsi="Times New Roman" w:cs="Times New Roman"/>
          <w:sz w:val="24"/>
          <w:szCs w:val="24"/>
        </w:rPr>
        <w:t xml:space="preserve">случая, предусмотренного частью 5 </w:t>
      </w:r>
      <w:hyperlink r:id="rId15">
        <w:r w:rsidRPr="00ED0A65">
          <w:rPr>
            <w:rFonts w:ascii="Times New Roman" w:hAnsi="Times New Roman" w:cs="Times New Roman"/>
            <w:color w:val="0000FF"/>
            <w:sz w:val="24"/>
            <w:szCs w:val="24"/>
          </w:rPr>
          <w:t xml:space="preserve"> статьи 51</w:t>
        </w:r>
      </w:hyperlink>
      <w:r w:rsidRPr="00ED0A65">
        <w:rPr>
          <w:rFonts w:ascii="Times New Roman" w:hAnsi="Times New Roman" w:cs="Times New Roman"/>
          <w:sz w:val="24"/>
          <w:szCs w:val="24"/>
        </w:rPr>
        <w:t xml:space="preserve">  Градостроительного кодекса Российской Федерации.</w:t>
      </w:r>
    </w:p>
    <w:p w:rsidR="005A6899" w:rsidRPr="00ED0A65" w:rsidRDefault="005A6899">
      <w:pPr>
        <w:pStyle w:val="ConsPlusNormal"/>
        <w:ind w:firstLine="540"/>
        <w:jc w:val="both"/>
        <w:rPr>
          <w:rFonts w:ascii="Times New Roman" w:hAnsi="Times New Roman" w:cs="Times New Roman"/>
          <w:sz w:val="24"/>
          <w:szCs w:val="24"/>
        </w:rPr>
      </w:pPr>
      <w:r w:rsidRPr="00ED0A65">
        <w:rPr>
          <w:rFonts w:ascii="Times New Roman" w:hAnsi="Times New Roman" w:cs="Times New Roman"/>
          <w:sz w:val="24"/>
          <w:szCs w:val="24"/>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Title"/>
        <w:jc w:val="center"/>
        <w:outlineLvl w:val="2"/>
        <w:rPr>
          <w:rFonts w:ascii="Times New Roman" w:hAnsi="Times New Roman" w:cs="Times New Roman"/>
          <w:sz w:val="24"/>
          <w:szCs w:val="24"/>
        </w:rPr>
      </w:pPr>
      <w:r w:rsidRPr="00ED0A65">
        <w:rPr>
          <w:rFonts w:ascii="Times New Roman" w:hAnsi="Times New Roman" w:cs="Times New Roman"/>
          <w:sz w:val="24"/>
          <w:szCs w:val="24"/>
        </w:rPr>
        <w:t>Исчерпывающий перечень документов и сведений, необходимых</w:t>
      </w:r>
    </w:p>
    <w:p w:rsidR="005A6899" w:rsidRPr="00ED0A65" w:rsidRDefault="005A6899">
      <w:pPr>
        <w:pStyle w:val="ConsPlusTitle"/>
        <w:jc w:val="center"/>
        <w:rPr>
          <w:rFonts w:ascii="Times New Roman" w:hAnsi="Times New Roman" w:cs="Times New Roman"/>
          <w:sz w:val="24"/>
          <w:szCs w:val="24"/>
        </w:rPr>
      </w:pPr>
      <w:r w:rsidRPr="00ED0A65">
        <w:rPr>
          <w:rFonts w:ascii="Times New Roman" w:hAnsi="Times New Roman" w:cs="Times New Roman"/>
          <w:sz w:val="24"/>
          <w:szCs w:val="24"/>
        </w:rPr>
        <w:t>в соответствии с нормативными правовыми актами</w:t>
      </w:r>
    </w:p>
    <w:p w:rsidR="005A6899" w:rsidRPr="00ED0A65" w:rsidRDefault="005A6899">
      <w:pPr>
        <w:pStyle w:val="ConsPlusTitle"/>
        <w:jc w:val="center"/>
        <w:rPr>
          <w:rFonts w:ascii="Times New Roman" w:hAnsi="Times New Roman" w:cs="Times New Roman"/>
          <w:sz w:val="24"/>
          <w:szCs w:val="24"/>
        </w:rPr>
      </w:pPr>
      <w:r w:rsidRPr="00ED0A65">
        <w:rPr>
          <w:rFonts w:ascii="Times New Roman" w:hAnsi="Times New Roman" w:cs="Times New Roman"/>
          <w:sz w:val="24"/>
          <w:szCs w:val="24"/>
        </w:rPr>
        <w:t>для предоставления муниципальной услуги, которые находятся</w:t>
      </w:r>
    </w:p>
    <w:p w:rsidR="005A6899" w:rsidRPr="00ED0A65" w:rsidRDefault="005A6899">
      <w:pPr>
        <w:pStyle w:val="ConsPlusTitle"/>
        <w:jc w:val="center"/>
        <w:rPr>
          <w:rFonts w:ascii="Times New Roman" w:hAnsi="Times New Roman" w:cs="Times New Roman"/>
          <w:sz w:val="24"/>
          <w:szCs w:val="24"/>
        </w:rPr>
      </w:pPr>
      <w:r w:rsidRPr="00ED0A65">
        <w:rPr>
          <w:rFonts w:ascii="Times New Roman" w:hAnsi="Times New Roman" w:cs="Times New Roman"/>
          <w:sz w:val="24"/>
          <w:szCs w:val="24"/>
        </w:rPr>
        <w:t>в распоряжении государственных органов, органов местного</w:t>
      </w:r>
    </w:p>
    <w:p w:rsidR="005A6899" w:rsidRPr="00ED0A65" w:rsidRDefault="005A6899">
      <w:pPr>
        <w:pStyle w:val="ConsPlusTitle"/>
        <w:jc w:val="center"/>
        <w:rPr>
          <w:rFonts w:ascii="Times New Roman" w:hAnsi="Times New Roman" w:cs="Times New Roman"/>
          <w:sz w:val="24"/>
          <w:szCs w:val="24"/>
        </w:rPr>
      </w:pPr>
      <w:r w:rsidRPr="00ED0A65">
        <w:rPr>
          <w:rFonts w:ascii="Times New Roman" w:hAnsi="Times New Roman" w:cs="Times New Roman"/>
          <w:sz w:val="24"/>
          <w:szCs w:val="24"/>
        </w:rPr>
        <w:t>самоуправления и иных органов, участвующих в предоставлении</w:t>
      </w:r>
    </w:p>
    <w:p w:rsidR="005A6899" w:rsidRPr="00ED0A65" w:rsidRDefault="005A6899">
      <w:pPr>
        <w:pStyle w:val="ConsPlusTitle"/>
        <w:jc w:val="center"/>
        <w:rPr>
          <w:rFonts w:ascii="Times New Roman" w:hAnsi="Times New Roman" w:cs="Times New Roman"/>
          <w:sz w:val="24"/>
          <w:szCs w:val="24"/>
        </w:rPr>
      </w:pPr>
      <w:r w:rsidRPr="00ED0A65">
        <w:rPr>
          <w:rFonts w:ascii="Times New Roman" w:hAnsi="Times New Roman" w:cs="Times New Roman"/>
          <w:sz w:val="24"/>
          <w:szCs w:val="24"/>
        </w:rPr>
        <w:t>муниципальных услуг</w:t>
      </w: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Normal"/>
        <w:ind w:firstLine="540"/>
        <w:jc w:val="both"/>
        <w:rPr>
          <w:rFonts w:ascii="Times New Roman" w:hAnsi="Times New Roman" w:cs="Times New Roman"/>
          <w:sz w:val="24"/>
          <w:szCs w:val="24"/>
        </w:rPr>
      </w:pPr>
      <w:bookmarkStart w:id="15" w:name="P171"/>
      <w:bookmarkEnd w:id="15"/>
      <w:r w:rsidRPr="00ED0A65">
        <w:rPr>
          <w:rFonts w:ascii="Times New Roman" w:hAnsi="Times New Roman" w:cs="Times New Roman"/>
          <w:sz w:val="24"/>
          <w:szCs w:val="24"/>
        </w:rPr>
        <w:t>2.9. 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Title"/>
        <w:jc w:val="center"/>
        <w:outlineLvl w:val="2"/>
        <w:rPr>
          <w:rFonts w:ascii="Times New Roman" w:hAnsi="Times New Roman" w:cs="Times New Roman"/>
          <w:sz w:val="24"/>
          <w:szCs w:val="24"/>
        </w:rPr>
      </w:pPr>
      <w:r w:rsidRPr="00ED0A65">
        <w:rPr>
          <w:rFonts w:ascii="Times New Roman" w:hAnsi="Times New Roman" w:cs="Times New Roman"/>
          <w:sz w:val="24"/>
          <w:szCs w:val="24"/>
        </w:rPr>
        <w:t>Срок и порядок регистрации запроса Заявителя</w:t>
      </w:r>
    </w:p>
    <w:p w:rsidR="005A6899" w:rsidRPr="00ED0A65" w:rsidRDefault="005A6899">
      <w:pPr>
        <w:pStyle w:val="ConsPlusTitle"/>
        <w:jc w:val="center"/>
        <w:rPr>
          <w:rFonts w:ascii="Times New Roman" w:hAnsi="Times New Roman" w:cs="Times New Roman"/>
          <w:sz w:val="24"/>
          <w:szCs w:val="24"/>
        </w:rPr>
      </w:pPr>
      <w:r w:rsidRPr="00ED0A65">
        <w:rPr>
          <w:rFonts w:ascii="Times New Roman" w:hAnsi="Times New Roman" w:cs="Times New Roman"/>
          <w:sz w:val="24"/>
          <w:szCs w:val="24"/>
        </w:rPr>
        <w:t>о предоставлении муниципальной услуги, в том числе</w:t>
      </w:r>
    </w:p>
    <w:p w:rsidR="005A6899" w:rsidRPr="00ED0A65" w:rsidRDefault="005A6899">
      <w:pPr>
        <w:pStyle w:val="ConsPlusTitle"/>
        <w:jc w:val="center"/>
        <w:rPr>
          <w:rFonts w:ascii="Times New Roman" w:hAnsi="Times New Roman" w:cs="Times New Roman"/>
          <w:sz w:val="24"/>
          <w:szCs w:val="24"/>
        </w:rPr>
      </w:pPr>
      <w:r w:rsidRPr="00ED0A65">
        <w:rPr>
          <w:rFonts w:ascii="Times New Roman" w:hAnsi="Times New Roman" w:cs="Times New Roman"/>
          <w:sz w:val="24"/>
          <w:szCs w:val="24"/>
        </w:rPr>
        <w:t>в электронной форме</w:t>
      </w: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Normal"/>
        <w:ind w:firstLine="540"/>
        <w:jc w:val="both"/>
        <w:rPr>
          <w:rFonts w:ascii="Times New Roman" w:hAnsi="Times New Roman" w:cs="Times New Roman"/>
          <w:sz w:val="24"/>
          <w:szCs w:val="24"/>
        </w:rPr>
      </w:pPr>
      <w:bookmarkStart w:id="16" w:name="P180"/>
      <w:bookmarkEnd w:id="16"/>
      <w:r w:rsidRPr="00ED0A65">
        <w:rPr>
          <w:rFonts w:ascii="Times New Roman" w:hAnsi="Times New Roman" w:cs="Times New Roman"/>
          <w:sz w:val="24"/>
          <w:szCs w:val="24"/>
        </w:rPr>
        <w:t xml:space="preserve">2.10. Регистрация уведомления о планируемом строительстве, уведомления об изменении параметров, представленных Заявителем указанными в </w:t>
      </w:r>
      <w:hyperlink w:anchor="P124">
        <w:r w:rsidRPr="00ED0A65">
          <w:rPr>
            <w:rFonts w:ascii="Times New Roman" w:hAnsi="Times New Roman" w:cs="Times New Roman"/>
            <w:color w:val="0000FF"/>
            <w:sz w:val="24"/>
            <w:szCs w:val="24"/>
          </w:rPr>
          <w:t>пункте 2.4</w:t>
        </w:r>
      </w:hyperlink>
      <w:r w:rsidRPr="00ED0A65">
        <w:rPr>
          <w:rFonts w:ascii="Times New Roman" w:hAnsi="Times New Roman" w:cs="Times New Roman"/>
          <w:sz w:val="24"/>
          <w:szCs w:val="24"/>
        </w:rPr>
        <w:t xml:space="preserve"> настоящего Административного регламента способами в администрацию осуществляется не позднее одного рабочего дня, следующего за днем его поступления.</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 вне рабочего времени администрации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Уведомление о планируемом строительстве, уведомление об изменении параметров считается поступившим в администрацию со дня его регистрации.</w:t>
      </w: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Title"/>
        <w:jc w:val="center"/>
        <w:outlineLvl w:val="2"/>
        <w:rPr>
          <w:rFonts w:ascii="Times New Roman" w:hAnsi="Times New Roman" w:cs="Times New Roman"/>
          <w:sz w:val="24"/>
          <w:szCs w:val="24"/>
        </w:rPr>
      </w:pPr>
      <w:r w:rsidRPr="00ED0A65">
        <w:rPr>
          <w:rFonts w:ascii="Times New Roman" w:hAnsi="Times New Roman" w:cs="Times New Roman"/>
          <w:sz w:val="24"/>
          <w:szCs w:val="24"/>
        </w:rPr>
        <w:t>Срок предоставления муниципальной услуги, в том числе</w:t>
      </w:r>
    </w:p>
    <w:p w:rsidR="005A6899" w:rsidRPr="00ED0A65" w:rsidRDefault="005A6899">
      <w:pPr>
        <w:pStyle w:val="ConsPlusTitle"/>
        <w:jc w:val="center"/>
        <w:rPr>
          <w:rFonts w:ascii="Times New Roman" w:hAnsi="Times New Roman" w:cs="Times New Roman"/>
          <w:sz w:val="24"/>
          <w:szCs w:val="24"/>
        </w:rPr>
      </w:pPr>
      <w:r w:rsidRPr="00ED0A65">
        <w:rPr>
          <w:rFonts w:ascii="Times New Roman" w:hAnsi="Times New Roman" w:cs="Times New Roman"/>
          <w:sz w:val="24"/>
          <w:szCs w:val="24"/>
        </w:rPr>
        <w:t>с учетом необходимости обращения в организации, участвующие</w:t>
      </w:r>
    </w:p>
    <w:p w:rsidR="005A6899" w:rsidRPr="00ED0A65" w:rsidRDefault="005A6899">
      <w:pPr>
        <w:pStyle w:val="ConsPlusTitle"/>
        <w:jc w:val="center"/>
        <w:rPr>
          <w:rFonts w:ascii="Times New Roman" w:hAnsi="Times New Roman" w:cs="Times New Roman"/>
          <w:sz w:val="24"/>
          <w:szCs w:val="24"/>
        </w:rPr>
      </w:pPr>
      <w:r w:rsidRPr="00ED0A65">
        <w:rPr>
          <w:rFonts w:ascii="Times New Roman" w:hAnsi="Times New Roman" w:cs="Times New Roman"/>
          <w:sz w:val="24"/>
          <w:szCs w:val="24"/>
        </w:rPr>
        <w:t>в предоставлении муниципальной услуги, срок приостановления</w:t>
      </w:r>
    </w:p>
    <w:p w:rsidR="005A6899" w:rsidRPr="00ED0A65" w:rsidRDefault="005A6899">
      <w:pPr>
        <w:pStyle w:val="ConsPlusTitle"/>
        <w:jc w:val="center"/>
        <w:rPr>
          <w:rFonts w:ascii="Times New Roman" w:hAnsi="Times New Roman" w:cs="Times New Roman"/>
          <w:sz w:val="24"/>
          <w:szCs w:val="24"/>
        </w:rPr>
      </w:pPr>
      <w:r w:rsidRPr="00ED0A65">
        <w:rPr>
          <w:rFonts w:ascii="Times New Roman" w:hAnsi="Times New Roman" w:cs="Times New Roman"/>
          <w:sz w:val="24"/>
          <w:szCs w:val="24"/>
        </w:rPr>
        <w:t>предоставления муниципальной услуги, срок выдачи</w:t>
      </w:r>
    </w:p>
    <w:p w:rsidR="005A6899" w:rsidRPr="00ED0A65" w:rsidRDefault="005A6899">
      <w:pPr>
        <w:pStyle w:val="ConsPlusTitle"/>
        <w:jc w:val="center"/>
        <w:rPr>
          <w:rFonts w:ascii="Times New Roman" w:hAnsi="Times New Roman" w:cs="Times New Roman"/>
          <w:sz w:val="24"/>
          <w:szCs w:val="24"/>
        </w:rPr>
      </w:pPr>
      <w:r w:rsidRPr="00ED0A65">
        <w:rPr>
          <w:rFonts w:ascii="Times New Roman" w:hAnsi="Times New Roman" w:cs="Times New Roman"/>
          <w:sz w:val="24"/>
          <w:szCs w:val="24"/>
        </w:rPr>
        <w:t>(направления) документов, являющихся результатом</w:t>
      </w:r>
    </w:p>
    <w:p w:rsidR="005A6899" w:rsidRPr="00ED0A65" w:rsidRDefault="005A6899">
      <w:pPr>
        <w:pStyle w:val="ConsPlusTitle"/>
        <w:jc w:val="center"/>
        <w:rPr>
          <w:rFonts w:ascii="Times New Roman" w:hAnsi="Times New Roman" w:cs="Times New Roman"/>
          <w:sz w:val="24"/>
          <w:szCs w:val="24"/>
        </w:rPr>
      </w:pPr>
      <w:r w:rsidRPr="00ED0A65">
        <w:rPr>
          <w:rFonts w:ascii="Times New Roman" w:hAnsi="Times New Roman" w:cs="Times New Roman"/>
          <w:sz w:val="24"/>
          <w:szCs w:val="24"/>
        </w:rPr>
        <w:t>предоставления муниципальной услуги</w:t>
      </w: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Normal"/>
        <w:ind w:firstLine="540"/>
        <w:jc w:val="both"/>
        <w:rPr>
          <w:rFonts w:ascii="Times New Roman" w:hAnsi="Times New Roman" w:cs="Times New Roman"/>
          <w:sz w:val="24"/>
          <w:szCs w:val="24"/>
        </w:rPr>
      </w:pPr>
      <w:bookmarkStart w:id="17" w:name="P191"/>
      <w:bookmarkEnd w:id="17"/>
      <w:r w:rsidRPr="00ED0A65">
        <w:rPr>
          <w:rFonts w:ascii="Times New Roman" w:hAnsi="Times New Roman" w:cs="Times New Roman"/>
          <w:sz w:val="24"/>
          <w:szCs w:val="24"/>
        </w:rPr>
        <w:t>2.11. Срок предоставления услуги составляет:</w:t>
      </w:r>
    </w:p>
    <w:p w:rsidR="005A6899" w:rsidRPr="00ED0A65" w:rsidRDefault="005A6899" w:rsidP="00ED0A65">
      <w:pPr>
        <w:pStyle w:val="ConsPlusNonformat"/>
        <w:spacing w:before="200"/>
        <w:jc w:val="both"/>
        <w:rPr>
          <w:rFonts w:ascii="Times New Roman" w:hAnsi="Times New Roman" w:cs="Times New Roman"/>
          <w:sz w:val="24"/>
          <w:szCs w:val="24"/>
        </w:rPr>
      </w:pPr>
      <w:r w:rsidRPr="00ED0A65">
        <w:rPr>
          <w:rFonts w:ascii="Times New Roman" w:hAnsi="Times New Roman" w:cs="Times New Roman"/>
          <w:sz w:val="24"/>
          <w:szCs w:val="24"/>
        </w:rPr>
        <w:t xml:space="preserve">    не более семи рабочих дней со дня поступления уведомл</w:t>
      </w:r>
      <w:r w:rsidR="00ED0A65" w:rsidRPr="00ED0A65">
        <w:rPr>
          <w:rFonts w:ascii="Times New Roman" w:hAnsi="Times New Roman" w:cs="Times New Roman"/>
          <w:sz w:val="24"/>
          <w:szCs w:val="24"/>
        </w:rPr>
        <w:t xml:space="preserve">ения о планируемом </w:t>
      </w:r>
      <w:r w:rsidRPr="00ED0A65">
        <w:rPr>
          <w:rFonts w:ascii="Times New Roman" w:hAnsi="Times New Roman" w:cs="Times New Roman"/>
          <w:sz w:val="24"/>
          <w:szCs w:val="24"/>
        </w:rPr>
        <w:t xml:space="preserve">строительстве,  уведомления  об  изменении  </w:t>
      </w:r>
      <w:r w:rsidR="00ED0A65" w:rsidRPr="00ED0A65">
        <w:rPr>
          <w:rFonts w:ascii="Times New Roman" w:hAnsi="Times New Roman" w:cs="Times New Roman"/>
          <w:sz w:val="24"/>
          <w:szCs w:val="24"/>
        </w:rPr>
        <w:t xml:space="preserve">параметров  в администрацию, за </w:t>
      </w:r>
      <w:r w:rsidRPr="00ED0A65">
        <w:rPr>
          <w:rFonts w:ascii="Times New Roman" w:hAnsi="Times New Roman" w:cs="Times New Roman"/>
          <w:sz w:val="24"/>
          <w:szCs w:val="24"/>
        </w:rPr>
        <w:t xml:space="preserve">исключением случая, предусмотренного </w:t>
      </w:r>
      <w:hyperlink r:id="rId16">
        <w:r w:rsidRPr="00ED0A65">
          <w:rPr>
            <w:rFonts w:ascii="Times New Roman" w:hAnsi="Times New Roman" w:cs="Times New Roman"/>
            <w:color w:val="0000FF"/>
            <w:sz w:val="24"/>
            <w:szCs w:val="24"/>
          </w:rPr>
          <w:t>частью 8 статьи 51</w:t>
        </w:r>
      </w:hyperlink>
      <w:r w:rsidR="00ED0A65" w:rsidRPr="00ED0A65">
        <w:rPr>
          <w:rFonts w:ascii="Times New Roman" w:hAnsi="Times New Roman" w:cs="Times New Roman"/>
          <w:sz w:val="24"/>
          <w:szCs w:val="24"/>
        </w:rPr>
        <w:t xml:space="preserve">  Градостроительного </w:t>
      </w:r>
      <w:r w:rsidRPr="00ED0A65">
        <w:rPr>
          <w:rFonts w:ascii="Times New Roman" w:hAnsi="Times New Roman" w:cs="Times New Roman"/>
          <w:sz w:val="24"/>
          <w:szCs w:val="24"/>
        </w:rPr>
        <w:t>кодекса Российской Федерации;</w:t>
      </w:r>
    </w:p>
    <w:p w:rsidR="005A6899" w:rsidRPr="00ED0A65" w:rsidRDefault="005A6899">
      <w:pPr>
        <w:pStyle w:val="ConsPlusNonformat"/>
        <w:jc w:val="both"/>
        <w:rPr>
          <w:rFonts w:ascii="Times New Roman" w:hAnsi="Times New Roman" w:cs="Times New Roman"/>
          <w:sz w:val="24"/>
          <w:szCs w:val="24"/>
        </w:rPr>
      </w:pPr>
      <w:r w:rsidRPr="00ED0A65">
        <w:rPr>
          <w:rFonts w:ascii="Times New Roman" w:hAnsi="Times New Roman" w:cs="Times New Roman"/>
          <w:sz w:val="24"/>
          <w:szCs w:val="24"/>
        </w:rPr>
        <w:t xml:space="preserve">    </w:t>
      </w:r>
      <w:r w:rsidR="00ED0A65" w:rsidRPr="00ED0A65">
        <w:rPr>
          <w:rFonts w:ascii="Times New Roman" w:hAnsi="Times New Roman" w:cs="Times New Roman"/>
          <w:sz w:val="24"/>
          <w:szCs w:val="24"/>
        </w:rPr>
        <w:t xml:space="preserve">не более двадцати рабочих дней </w:t>
      </w:r>
      <w:proofErr w:type="gramStart"/>
      <w:r w:rsidR="00ED0A65" w:rsidRPr="00ED0A65">
        <w:rPr>
          <w:rFonts w:ascii="Times New Roman" w:hAnsi="Times New Roman" w:cs="Times New Roman"/>
          <w:sz w:val="24"/>
          <w:szCs w:val="24"/>
        </w:rPr>
        <w:t>со</w:t>
      </w:r>
      <w:r w:rsidRPr="00ED0A65">
        <w:rPr>
          <w:rFonts w:ascii="Times New Roman" w:hAnsi="Times New Roman" w:cs="Times New Roman"/>
          <w:sz w:val="24"/>
          <w:szCs w:val="24"/>
        </w:rPr>
        <w:t xml:space="preserve">  дня</w:t>
      </w:r>
      <w:proofErr w:type="gramEnd"/>
      <w:r w:rsidRPr="00ED0A65">
        <w:rPr>
          <w:rFonts w:ascii="Times New Roman" w:hAnsi="Times New Roman" w:cs="Times New Roman"/>
          <w:sz w:val="24"/>
          <w:szCs w:val="24"/>
        </w:rPr>
        <w:t xml:space="preserve">  поступления  уведомления о</w:t>
      </w:r>
    </w:p>
    <w:p w:rsidR="005A6899" w:rsidRPr="00ED0A65" w:rsidRDefault="005A6899">
      <w:pPr>
        <w:pStyle w:val="ConsPlusNonformat"/>
        <w:jc w:val="both"/>
        <w:rPr>
          <w:rFonts w:ascii="Times New Roman" w:hAnsi="Times New Roman" w:cs="Times New Roman"/>
          <w:sz w:val="24"/>
          <w:szCs w:val="24"/>
        </w:rPr>
      </w:pPr>
      <w:r w:rsidRPr="00ED0A65">
        <w:rPr>
          <w:rFonts w:ascii="Times New Roman" w:hAnsi="Times New Roman" w:cs="Times New Roman"/>
          <w:sz w:val="24"/>
          <w:szCs w:val="24"/>
        </w:rPr>
        <w:t xml:space="preserve">планируемом   </w:t>
      </w:r>
      <w:r w:rsidR="00ED0A65" w:rsidRPr="00ED0A65">
        <w:rPr>
          <w:rFonts w:ascii="Times New Roman" w:hAnsi="Times New Roman" w:cs="Times New Roman"/>
          <w:sz w:val="24"/>
          <w:szCs w:val="24"/>
        </w:rPr>
        <w:t>строительстве, уведомления</w:t>
      </w:r>
      <w:r w:rsidRPr="00ED0A65">
        <w:rPr>
          <w:rFonts w:ascii="Times New Roman" w:hAnsi="Times New Roman" w:cs="Times New Roman"/>
          <w:sz w:val="24"/>
          <w:szCs w:val="24"/>
        </w:rPr>
        <w:t xml:space="preserve">   об   изменении   </w:t>
      </w:r>
      <w:r w:rsidR="00ED0A65" w:rsidRPr="00ED0A65">
        <w:rPr>
          <w:rFonts w:ascii="Times New Roman" w:hAnsi="Times New Roman" w:cs="Times New Roman"/>
          <w:sz w:val="24"/>
          <w:szCs w:val="24"/>
        </w:rPr>
        <w:t>параметров в</w:t>
      </w:r>
    </w:p>
    <w:p w:rsidR="005A6899" w:rsidRPr="00ED0A65" w:rsidRDefault="005A6899">
      <w:pPr>
        <w:pStyle w:val="ConsPlusNonformat"/>
        <w:jc w:val="both"/>
        <w:rPr>
          <w:rFonts w:ascii="Times New Roman" w:hAnsi="Times New Roman" w:cs="Times New Roman"/>
          <w:sz w:val="24"/>
          <w:szCs w:val="24"/>
        </w:rPr>
      </w:pPr>
      <w:r w:rsidRPr="00ED0A65">
        <w:rPr>
          <w:rFonts w:ascii="Times New Roman" w:hAnsi="Times New Roman" w:cs="Times New Roman"/>
          <w:sz w:val="24"/>
          <w:szCs w:val="24"/>
        </w:rPr>
        <w:t xml:space="preserve">администрацию,    в   случае,   предусмотренном   </w:t>
      </w:r>
      <w:hyperlink r:id="rId17">
        <w:r w:rsidRPr="00ED0A65">
          <w:rPr>
            <w:rFonts w:ascii="Times New Roman" w:hAnsi="Times New Roman" w:cs="Times New Roman"/>
            <w:color w:val="0000FF"/>
            <w:sz w:val="24"/>
            <w:szCs w:val="24"/>
          </w:rPr>
          <w:t>частью   8   статьи   51</w:t>
        </w:r>
      </w:hyperlink>
    </w:p>
    <w:p w:rsidR="005A6899" w:rsidRPr="00ED0A65" w:rsidRDefault="005A6899">
      <w:pPr>
        <w:pStyle w:val="ConsPlusNonformat"/>
        <w:jc w:val="both"/>
        <w:rPr>
          <w:rFonts w:ascii="Times New Roman" w:hAnsi="Times New Roman" w:cs="Times New Roman"/>
          <w:sz w:val="24"/>
          <w:szCs w:val="24"/>
        </w:rPr>
      </w:pPr>
      <w:r w:rsidRPr="00ED0A65">
        <w:rPr>
          <w:rFonts w:ascii="Times New Roman" w:hAnsi="Times New Roman" w:cs="Times New Roman"/>
          <w:sz w:val="24"/>
          <w:szCs w:val="24"/>
        </w:rPr>
        <w:t>Градостроительного кодекса Российской Федерации.</w:t>
      </w: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Title"/>
        <w:jc w:val="center"/>
        <w:outlineLvl w:val="2"/>
        <w:rPr>
          <w:rFonts w:ascii="Times New Roman" w:hAnsi="Times New Roman" w:cs="Times New Roman"/>
          <w:sz w:val="24"/>
          <w:szCs w:val="24"/>
        </w:rPr>
      </w:pPr>
      <w:r w:rsidRPr="00ED0A65">
        <w:rPr>
          <w:rFonts w:ascii="Times New Roman" w:hAnsi="Times New Roman" w:cs="Times New Roman"/>
          <w:sz w:val="24"/>
          <w:szCs w:val="24"/>
        </w:rPr>
        <w:t>Исчерпывающий перечень оснований для приостановления или</w:t>
      </w:r>
    </w:p>
    <w:p w:rsidR="005A6899" w:rsidRPr="00ED0A65" w:rsidRDefault="005A6899">
      <w:pPr>
        <w:pStyle w:val="ConsPlusTitle"/>
        <w:jc w:val="center"/>
        <w:rPr>
          <w:rFonts w:ascii="Times New Roman" w:hAnsi="Times New Roman" w:cs="Times New Roman"/>
          <w:sz w:val="24"/>
          <w:szCs w:val="24"/>
        </w:rPr>
      </w:pPr>
      <w:r w:rsidRPr="00ED0A65">
        <w:rPr>
          <w:rFonts w:ascii="Times New Roman" w:hAnsi="Times New Roman" w:cs="Times New Roman"/>
          <w:sz w:val="24"/>
          <w:szCs w:val="24"/>
        </w:rPr>
        <w:t>отказа в предоставлении муниципальной услуги</w:t>
      </w: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Normal"/>
        <w:ind w:firstLine="540"/>
        <w:jc w:val="both"/>
        <w:rPr>
          <w:rFonts w:ascii="Times New Roman" w:hAnsi="Times New Roman" w:cs="Times New Roman"/>
          <w:sz w:val="24"/>
          <w:szCs w:val="24"/>
        </w:rPr>
      </w:pPr>
      <w:r w:rsidRPr="00ED0A65">
        <w:rPr>
          <w:rFonts w:ascii="Times New Roman" w:hAnsi="Times New Roman" w:cs="Times New Roman"/>
          <w:sz w:val="24"/>
          <w:szCs w:val="24"/>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 xml:space="preserve">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w:t>
      </w:r>
      <w:hyperlink w:anchor="P241">
        <w:r w:rsidRPr="00ED0A65">
          <w:rPr>
            <w:rFonts w:ascii="Times New Roman" w:hAnsi="Times New Roman" w:cs="Times New Roman"/>
            <w:color w:val="0000FF"/>
            <w:sz w:val="24"/>
            <w:szCs w:val="24"/>
          </w:rPr>
          <w:t>пунктом 2.20</w:t>
        </w:r>
      </w:hyperlink>
      <w:r w:rsidRPr="00ED0A65">
        <w:rPr>
          <w:rFonts w:ascii="Times New Roman" w:hAnsi="Times New Roman" w:cs="Times New Roman"/>
          <w:sz w:val="24"/>
          <w:szCs w:val="24"/>
        </w:rPr>
        <w:t xml:space="preserve"> настоящего Административного регламента.</w:t>
      </w: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Title"/>
        <w:jc w:val="center"/>
        <w:outlineLvl w:val="2"/>
        <w:rPr>
          <w:rFonts w:ascii="Times New Roman" w:hAnsi="Times New Roman" w:cs="Times New Roman"/>
          <w:sz w:val="24"/>
          <w:szCs w:val="24"/>
        </w:rPr>
      </w:pPr>
      <w:r w:rsidRPr="00ED0A65">
        <w:rPr>
          <w:rFonts w:ascii="Times New Roman" w:hAnsi="Times New Roman" w:cs="Times New Roman"/>
          <w:sz w:val="24"/>
          <w:szCs w:val="24"/>
        </w:rPr>
        <w:t>Исчерпывающий перечень оснований для отказа в приеме</w:t>
      </w:r>
    </w:p>
    <w:p w:rsidR="005A6899" w:rsidRPr="00ED0A65" w:rsidRDefault="005A6899">
      <w:pPr>
        <w:pStyle w:val="ConsPlusTitle"/>
        <w:jc w:val="center"/>
        <w:rPr>
          <w:rFonts w:ascii="Times New Roman" w:hAnsi="Times New Roman" w:cs="Times New Roman"/>
          <w:sz w:val="24"/>
          <w:szCs w:val="24"/>
        </w:rPr>
      </w:pPr>
      <w:r w:rsidRPr="00ED0A65">
        <w:rPr>
          <w:rFonts w:ascii="Times New Roman" w:hAnsi="Times New Roman" w:cs="Times New Roman"/>
          <w:sz w:val="24"/>
          <w:szCs w:val="24"/>
        </w:rPr>
        <w:t>документов, необходимых для предоставления</w:t>
      </w:r>
    </w:p>
    <w:p w:rsidR="005A6899" w:rsidRPr="00ED0A65" w:rsidRDefault="005A6899">
      <w:pPr>
        <w:pStyle w:val="ConsPlusTitle"/>
        <w:jc w:val="center"/>
        <w:rPr>
          <w:rFonts w:ascii="Times New Roman" w:hAnsi="Times New Roman" w:cs="Times New Roman"/>
          <w:sz w:val="24"/>
          <w:szCs w:val="24"/>
        </w:rPr>
      </w:pPr>
      <w:r w:rsidRPr="00ED0A65">
        <w:rPr>
          <w:rFonts w:ascii="Times New Roman" w:hAnsi="Times New Roman" w:cs="Times New Roman"/>
          <w:sz w:val="24"/>
          <w:szCs w:val="24"/>
        </w:rPr>
        <w:t>муниципальной услуги</w:t>
      </w: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Normal"/>
        <w:ind w:firstLine="540"/>
        <w:jc w:val="both"/>
        <w:rPr>
          <w:rFonts w:ascii="Times New Roman" w:hAnsi="Times New Roman" w:cs="Times New Roman"/>
          <w:sz w:val="24"/>
          <w:szCs w:val="24"/>
        </w:rPr>
      </w:pPr>
      <w:bookmarkStart w:id="18" w:name="P213"/>
      <w:bookmarkEnd w:id="18"/>
      <w:r w:rsidRPr="00ED0A65">
        <w:rPr>
          <w:rFonts w:ascii="Times New Roman" w:hAnsi="Times New Roman" w:cs="Times New Roman"/>
          <w:sz w:val="24"/>
          <w:szCs w:val="24"/>
        </w:rPr>
        <w:t xml:space="preserve">2.13. Исчерпывающий перечень оснований для отказа в приеме документов, указанных в </w:t>
      </w:r>
      <w:hyperlink w:anchor="P149">
        <w:r w:rsidRPr="00ED0A65">
          <w:rPr>
            <w:rFonts w:ascii="Times New Roman" w:hAnsi="Times New Roman" w:cs="Times New Roman"/>
            <w:color w:val="0000FF"/>
            <w:sz w:val="24"/>
            <w:szCs w:val="24"/>
          </w:rPr>
          <w:t>пункте 2.8</w:t>
        </w:r>
      </w:hyperlink>
      <w:r w:rsidRPr="00ED0A65">
        <w:rPr>
          <w:rFonts w:ascii="Times New Roman" w:hAnsi="Times New Roman" w:cs="Times New Roman"/>
          <w:sz w:val="24"/>
          <w:szCs w:val="24"/>
        </w:rPr>
        <w:t xml:space="preserve"> настоящего Административного регламента, в том числе представленных в электронной форме:</w:t>
      </w:r>
    </w:p>
    <w:p w:rsidR="005A6899" w:rsidRPr="00ED0A65" w:rsidRDefault="005A6899">
      <w:pPr>
        <w:pStyle w:val="ConsPlusNormal"/>
        <w:spacing w:before="200"/>
        <w:ind w:firstLine="540"/>
        <w:jc w:val="both"/>
        <w:rPr>
          <w:rFonts w:ascii="Times New Roman" w:hAnsi="Times New Roman" w:cs="Times New Roman"/>
          <w:sz w:val="24"/>
          <w:szCs w:val="24"/>
        </w:rPr>
      </w:pPr>
      <w:bookmarkStart w:id="19" w:name="P214"/>
      <w:bookmarkEnd w:id="19"/>
      <w:r w:rsidRPr="00ED0A65">
        <w:rPr>
          <w:rFonts w:ascii="Times New Roman" w:hAnsi="Times New Roman" w:cs="Times New Roman"/>
          <w:sz w:val="24"/>
          <w:szCs w:val="24"/>
        </w:rPr>
        <w:t>а) уведомление о планируемом строительстве, уведомление об изменении параметров представлено в орган, в полномочия которого не входит предоставление услуги;</w:t>
      </w:r>
    </w:p>
    <w:p w:rsidR="005A6899" w:rsidRPr="00ED0A65" w:rsidRDefault="005A6899">
      <w:pPr>
        <w:pStyle w:val="ConsPlusNormal"/>
        <w:spacing w:before="200"/>
        <w:ind w:firstLine="540"/>
        <w:jc w:val="both"/>
        <w:rPr>
          <w:rFonts w:ascii="Times New Roman" w:hAnsi="Times New Roman" w:cs="Times New Roman"/>
          <w:sz w:val="24"/>
          <w:szCs w:val="24"/>
        </w:rPr>
      </w:pPr>
      <w:bookmarkStart w:id="20" w:name="P215"/>
      <w:bookmarkEnd w:id="20"/>
      <w:r w:rsidRPr="00ED0A65">
        <w:rPr>
          <w:rFonts w:ascii="Times New Roman" w:hAnsi="Times New Roman" w:cs="Times New Roman"/>
          <w:sz w:val="24"/>
          <w:szCs w:val="24"/>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5A6899" w:rsidRPr="00ED0A65" w:rsidRDefault="005A6899">
      <w:pPr>
        <w:pStyle w:val="ConsPlusNormal"/>
        <w:spacing w:before="200"/>
        <w:ind w:firstLine="540"/>
        <w:jc w:val="both"/>
        <w:rPr>
          <w:rFonts w:ascii="Times New Roman" w:hAnsi="Times New Roman" w:cs="Times New Roman"/>
          <w:sz w:val="24"/>
          <w:szCs w:val="24"/>
        </w:rPr>
      </w:pPr>
      <w:bookmarkStart w:id="21" w:name="P216"/>
      <w:bookmarkEnd w:id="21"/>
      <w:r w:rsidRPr="00ED0A65">
        <w:rPr>
          <w:rFonts w:ascii="Times New Roman" w:hAnsi="Times New Roman" w:cs="Times New Roman"/>
          <w:sz w:val="24"/>
          <w:szCs w:val="24"/>
        </w:rPr>
        <w:t>в) представленные документы содержат подчистки и исправления текста;</w:t>
      </w:r>
    </w:p>
    <w:p w:rsidR="005A6899" w:rsidRPr="00ED0A65" w:rsidRDefault="005A6899">
      <w:pPr>
        <w:pStyle w:val="ConsPlusNormal"/>
        <w:spacing w:before="200"/>
        <w:ind w:firstLine="540"/>
        <w:jc w:val="both"/>
        <w:rPr>
          <w:rFonts w:ascii="Times New Roman" w:hAnsi="Times New Roman" w:cs="Times New Roman"/>
          <w:sz w:val="24"/>
          <w:szCs w:val="24"/>
        </w:rPr>
      </w:pPr>
      <w:bookmarkStart w:id="22" w:name="P217"/>
      <w:bookmarkEnd w:id="22"/>
      <w:r w:rsidRPr="00ED0A65">
        <w:rPr>
          <w:rFonts w:ascii="Times New Roman" w:hAnsi="Times New Roman" w:cs="Times New Roman"/>
          <w:sz w:val="24"/>
          <w:szCs w:val="24"/>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A6899" w:rsidRPr="00ED0A65" w:rsidRDefault="005A6899">
      <w:pPr>
        <w:pStyle w:val="ConsPlusNormal"/>
        <w:spacing w:before="200"/>
        <w:ind w:firstLine="540"/>
        <w:jc w:val="both"/>
        <w:rPr>
          <w:rFonts w:ascii="Times New Roman" w:hAnsi="Times New Roman" w:cs="Times New Roman"/>
          <w:sz w:val="24"/>
          <w:szCs w:val="24"/>
        </w:rPr>
      </w:pPr>
      <w:bookmarkStart w:id="23" w:name="P218"/>
      <w:bookmarkEnd w:id="23"/>
      <w:r w:rsidRPr="00ED0A65">
        <w:rPr>
          <w:rFonts w:ascii="Times New Roman" w:hAnsi="Times New Roman" w:cs="Times New Roman"/>
          <w:sz w:val="24"/>
          <w:szCs w:val="24"/>
        </w:rPr>
        <w:t xml:space="preserve">д) уведомление о планируемом строительстве, уведомление об изменении параметров и документы, указанные в </w:t>
      </w:r>
      <w:hyperlink w:anchor="P151">
        <w:r w:rsidRPr="00ED0A65">
          <w:rPr>
            <w:rFonts w:ascii="Times New Roman" w:hAnsi="Times New Roman" w:cs="Times New Roman"/>
            <w:color w:val="0000FF"/>
            <w:sz w:val="24"/>
            <w:szCs w:val="24"/>
          </w:rPr>
          <w:t>подпунктах "б"</w:t>
        </w:r>
      </w:hyperlink>
      <w:r w:rsidRPr="00ED0A65">
        <w:rPr>
          <w:rFonts w:ascii="Times New Roman" w:hAnsi="Times New Roman" w:cs="Times New Roman"/>
          <w:sz w:val="24"/>
          <w:szCs w:val="24"/>
        </w:rPr>
        <w:t xml:space="preserve"> - </w:t>
      </w:r>
      <w:hyperlink w:anchor="P155">
        <w:r w:rsidRPr="00ED0A65">
          <w:rPr>
            <w:rFonts w:ascii="Times New Roman" w:hAnsi="Times New Roman" w:cs="Times New Roman"/>
            <w:color w:val="0000FF"/>
            <w:sz w:val="24"/>
            <w:szCs w:val="24"/>
          </w:rPr>
          <w:t>"е" пункта 2.8</w:t>
        </w:r>
      </w:hyperlink>
      <w:r w:rsidRPr="00ED0A65">
        <w:rPr>
          <w:rFonts w:ascii="Times New Roman" w:hAnsi="Times New Roman" w:cs="Times New Roman"/>
          <w:sz w:val="24"/>
          <w:szCs w:val="24"/>
        </w:rPr>
        <w:t xml:space="preserve"> настоящего Административного регламента, представлены в электронной форме с нарушением требований, установленных </w:t>
      </w:r>
      <w:hyperlink w:anchor="P137">
        <w:r w:rsidRPr="00ED0A65">
          <w:rPr>
            <w:rFonts w:ascii="Times New Roman" w:hAnsi="Times New Roman" w:cs="Times New Roman"/>
            <w:color w:val="0000FF"/>
            <w:sz w:val="24"/>
            <w:szCs w:val="24"/>
          </w:rPr>
          <w:t>пунктами 2.5</w:t>
        </w:r>
      </w:hyperlink>
      <w:r w:rsidRPr="00ED0A65">
        <w:rPr>
          <w:rFonts w:ascii="Times New Roman" w:hAnsi="Times New Roman" w:cs="Times New Roman"/>
          <w:sz w:val="24"/>
          <w:szCs w:val="24"/>
        </w:rPr>
        <w:t xml:space="preserve"> - </w:t>
      </w:r>
      <w:hyperlink w:anchor="P148">
        <w:r w:rsidRPr="00ED0A65">
          <w:rPr>
            <w:rFonts w:ascii="Times New Roman" w:hAnsi="Times New Roman" w:cs="Times New Roman"/>
            <w:color w:val="0000FF"/>
            <w:sz w:val="24"/>
            <w:szCs w:val="24"/>
          </w:rPr>
          <w:t>2.7</w:t>
        </w:r>
      </w:hyperlink>
      <w:r w:rsidRPr="00ED0A65">
        <w:rPr>
          <w:rFonts w:ascii="Times New Roman" w:hAnsi="Times New Roman" w:cs="Times New Roman"/>
          <w:sz w:val="24"/>
          <w:szCs w:val="24"/>
        </w:rPr>
        <w:t xml:space="preserve"> настоящего Административного регламента;</w:t>
      </w:r>
    </w:p>
    <w:p w:rsidR="005A6899" w:rsidRPr="00ED0A65" w:rsidRDefault="005A6899">
      <w:pPr>
        <w:pStyle w:val="ConsPlusNormal"/>
        <w:spacing w:before="200"/>
        <w:ind w:firstLine="540"/>
        <w:jc w:val="both"/>
        <w:rPr>
          <w:rFonts w:ascii="Times New Roman" w:hAnsi="Times New Roman" w:cs="Times New Roman"/>
          <w:sz w:val="24"/>
          <w:szCs w:val="24"/>
        </w:rPr>
      </w:pPr>
      <w:bookmarkStart w:id="24" w:name="P219"/>
      <w:bookmarkEnd w:id="24"/>
      <w:r w:rsidRPr="00ED0A65">
        <w:rPr>
          <w:rFonts w:ascii="Times New Roman" w:hAnsi="Times New Roman" w:cs="Times New Roman"/>
          <w:sz w:val="24"/>
          <w:szCs w:val="24"/>
        </w:rPr>
        <w:t xml:space="preserve">е) выявлено несоблюдение установленных </w:t>
      </w:r>
      <w:hyperlink r:id="rId18">
        <w:r w:rsidRPr="00ED0A65">
          <w:rPr>
            <w:rFonts w:ascii="Times New Roman" w:hAnsi="Times New Roman" w:cs="Times New Roman"/>
            <w:color w:val="0000FF"/>
            <w:sz w:val="24"/>
            <w:szCs w:val="24"/>
          </w:rPr>
          <w:t>статьей 11</w:t>
        </w:r>
      </w:hyperlink>
      <w:r w:rsidRPr="00ED0A65">
        <w:rPr>
          <w:rFonts w:ascii="Times New Roman" w:hAnsi="Times New Roman" w:cs="Times New Roman"/>
          <w:sz w:val="24"/>
          <w:szCs w:val="24"/>
        </w:rP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 xml:space="preserve">2.14. </w:t>
      </w:r>
      <w:hyperlink w:anchor="P541">
        <w:r w:rsidRPr="00ED0A65">
          <w:rPr>
            <w:rFonts w:ascii="Times New Roman" w:hAnsi="Times New Roman" w:cs="Times New Roman"/>
            <w:color w:val="0000FF"/>
            <w:sz w:val="24"/>
            <w:szCs w:val="24"/>
          </w:rPr>
          <w:t>Решение</w:t>
        </w:r>
      </w:hyperlink>
      <w:r w:rsidRPr="00ED0A65">
        <w:rPr>
          <w:rFonts w:ascii="Times New Roman" w:hAnsi="Times New Roman" w:cs="Times New Roman"/>
          <w:sz w:val="24"/>
          <w:szCs w:val="24"/>
        </w:rPr>
        <w:t xml:space="preserve"> об отказе в приеме документов, указанных в </w:t>
      </w:r>
      <w:hyperlink w:anchor="P149">
        <w:r w:rsidRPr="00ED0A65">
          <w:rPr>
            <w:rFonts w:ascii="Times New Roman" w:hAnsi="Times New Roman" w:cs="Times New Roman"/>
            <w:color w:val="0000FF"/>
            <w:sz w:val="24"/>
            <w:szCs w:val="24"/>
          </w:rPr>
          <w:t>пункте 2.8</w:t>
        </w:r>
      </w:hyperlink>
      <w:r w:rsidRPr="00ED0A65">
        <w:rPr>
          <w:rFonts w:ascii="Times New Roman" w:hAnsi="Times New Roman" w:cs="Times New Roman"/>
          <w:sz w:val="24"/>
          <w:szCs w:val="24"/>
        </w:rPr>
        <w:t xml:space="preserve"> настоящего Административного регламента, оформляется по форме согласно приложению N 1 к настоящему Административному регламенту.</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 xml:space="preserve">2.15. Решение об отказе в приеме документов, указанных в </w:t>
      </w:r>
      <w:hyperlink w:anchor="P149">
        <w:r w:rsidRPr="00ED0A65">
          <w:rPr>
            <w:rFonts w:ascii="Times New Roman" w:hAnsi="Times New Roman" w:cs="Times New Roman"/>
            <w:color w:val="0000FF"/>
            <w:sz w:val="24"/>
            <w:szCs w:val="24"/>
          </w:rPr>
          <w:t>пункте 2.8</w:t>
        </w:r>
      </w:hyperlink>
      <w:r w:rsidRPr="00ED0A65">
        <w:rPr>
          <w:rFonts w:ascii="Times New Roman" w:hAnsi="Times New Roman" w:cs="Times New Roman"/>
          <w:sz w:val="24"/>
          <w:szCs w:val="24"/>
        </w:rPr>
        <w:t xml:space="preserve">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дня,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администрацию.</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 xml:space="preserve">2.16. Отказ в приеме документов, указанных в </w:t>
      </w:r>
      <w:hyperlink w:anchor="P149">
        <w:r w:rsidRPr="00ED0A65">
          <w:rPr>
            <w:rFonts w:ascii="Times New Roman" w:hAnsi="Times New Roman" w:cs="Times New Roman"/>
            <w:color w:val="0000FF"/>
            <w:sz w:val="24"/>
            <w:szCs w:val="24"/>
          </w:rPr>
          <w:t>пункте 2.8</w:t>
        </w:r>
      </w:hyperlink>
      <w:r w:rsidRPr="00ED0A65">
        <w:rPr>
          <w:rFonts w:ascii="Times New Roman" w:hAnsi="Times New Roman" w:cs="Times New Roman"/>
          <w:sz w:val="24"/>
          <w:szCs w:val="24"/>
        </w:rPr>
        <w:t xml:space="preserve"> настоящего Административного регламента, не препятствует повторному обращению Заявителя в администрацию.</w:t>
      </w:r>
    </w:p>
    <w:p w:rsidR="005A6899" w:rsidRPr="00ED0A65" w:rsidRDefault="005A6899">
      <w:pPr>
        <w:pStyle w:val="ConsPlusNonformat"/>
        <w:spacing w:before="200"/>
        <w:jc w:val="both"/>
        <w:rPr>
          <w:rFonts w:ascii="Times New Roman" w:hAnsi="Times New Roman" w:cs="Times New Roman"/>
          <w:sz w:val="24"/>
          <w:szCs w:val="24"/>
        </w:rPr>
      </w:pPr>
      <w:r w:rsidRPr="00ED0A65">
        <w:rPr>
          <w:rFonts w:ascii="Times New Roman" w:hAnsi="Times New Roman" w:cs="Times New Roman"/>
          <w:sz w:val="24"/>
          <w:szCs w:val="24"/>
        </w:rPr>
        <w:t xml:space="preserve">    2.17.  </w:t>
      </w:r>
      <w:proofErr w:type="gramStart"/>
      <w:r w:rsidRPr="00ED0A65">
        <w:rPr>
          <w:rFonts w:ascii="Times New Roman" w:hAnsi="Times New Roman" w:cs="Times New Roman"/>
          <w:sz w:val="24"/>
          <w:szCs w:val="24"/>
        </w:rPr>
        <w:t>В  случае</w:t>
      </w:r>
      <w:proofErr w:type="gramEnd"/>
      <w:r w:rsidRPr="00ED0A65">
        <w:rPr>
          <w:rFonts w:ascii="Times New Roman" w:hAnsi="Times New Roman" w:cs="Times New Roman"/>
          <w:sz w:val="24"/>
          <w:szCs w:val="24"/>
        </w:rPr>
        <w:t xml:space="preserve">  отсутствия в уведомлении о планируемом строительстве,</w:t>
      </w:r>
    </w:p>
    <w:p w:rsidR="005A6899" w:rsidRPr="00ED0A65" w:rsidRDefault="005A6899">
      <w:pPr>
        <w:pStyle w:val="ConsPlusNonformat"/>
        <w:jc w:val="both"/>
        <w:rPr>
          <w:rFonts w:ascii="Times New Roman" w:hAnsi="Times New Roman" w:cs="Times New Roman"/>
          <w:sz w:val="24"/>
          <w:szCs w:val="24"/>
        </w:rPr>
      </w:pPr>
      <w:r w:rsidRPr="00ED0A65">
        <w:rPr>
          <w:rFonts w:ascii="Times New Roman" w:hAnsi="Times New Roman" w:cs="Times New Roman"/>
          <w:sz w:val="24"/>
          <w:szCs w:val="24"/>
        </w:rPr>
        <w:t xml:space="preserve">уведомлении  об  изменении  параметров  сведений,  предусмотренных </w:t>
      </w:r>
      <w:hyperlink r:id="rId19">
        <w:r w:rsidRPr="00ED0A65">
          <w:rPr>
            <w:rFonts w:ascii="Times New Roman" w:hAnsi="Times New Roman" w:cs="Times New Roman"/>
            <w:color w:val="0000FF"/>
            <w:sz w:val="24"/>
            <w:szCs w:val="24"/>
          </w:rPr>
          <w:t>частью 1</w:t>
        </w:r>
      </w:hyperlink>
      <w:r w:rsidR="00ED0A65" w:rsidRPr="00ED0A65">
        <w:rPr>
          <w:rFonts w:ascii="Times New Roman" w:hAnsi="Times New Roman" w:cs="Times New Roman"/>
          <w:sz w:val="24"/>
          <w:szCs w:val="24"/>
        </w:rPr>
        <w:t xml:space="preserve"> </w:t>
      </w:r>
      <w:r w:rsidRPr="00ED0A65">
        <w:rPr>
          <w:rFonts w:ascii="Times New Roman" w:hAnsi="Times New Roman" w:cs="Times New Roman"/>
          <w:sz w:val="24"/>
          <w:szCs w:val="24"/>
        </w:rPr>
        <w:t>статьи 51  Градостроительного кодекса Россий</w:t>
      </w:r>
      <w:r w:rsidR="00ED0A65" w:rsidRPr="00ED0A65">
        <w:rPr>
          <w:rFonts w:ascii="Times New Roman" w:hAnsi="Times New Roman" w:cs="Times New Roman"/>
          <w:sz w:val="24"/>
          <w:szCs w:val="24"/>
        </w:rPr>
        <w:t xml:space="preserve">ской Федерации, или документов, </w:t>
      </w:r>
      <w:r w:rsidRPr="00ED0A65">
        <w:rPr>
          <w:rFonts w:ascii="Times New Roman" w:hAnsi="Times New Roman" w:cs="Times New Roman"/>
          <w:sz w:val="24"/>
          <w:szCs w:val="24"/>
        </w:rPr>
        <w:t xml:space="preserve">предусмотренных   </w:t>
      </w:r>
      <w:hyperlink w:anchor="P152">
        <w:r w:rsidRPr="00ED0A65">
          <w:rPr>
            <w:rFonts w:ascii="Times New Roman" w:hAnsi="Times New Roman" w:cs="Times New Roman"/>
            <w:color w:val="0000FF"/>
            <w:sz w:val="24"/>
            <w:szCs w:val="24"/>
          </w:rPr>
          <w:t>подпунктами   "в"</w:t>
        </w:r>
      </w:hyperlink>
      <w:r w:rsidRPr="00ED0A65">
        <w:rPr>
          <w:rFonts w:ascii="Times New Roman" w:hAnsi="Times New Roman" w:cs="Times New Roman"/>
          <w:sz w:val="24"/>
          <w:szCs w:val="24"/>
        </w:rPr>
        <w:t xml:space="preserve">,   </w:t>
      </w:r>
      <w:hyperlink w:anchor="P154">
        <w:r w:rsidRPr="00ED0A65">
          <w:rPr>
            <w:rFonts w:ascii="Times New Roman" w:hAnsi="Times New Roman" w:cs="Times New Roman"/>
            <w:color w:val="0000FF"/>
            <w:sz w:val="24"/>
            <w:szCs w:val="24"/>
          </w:rPr>
          <w:t>"д"</w:t>
        </w:r>
      </w:hyperlink>
      <w:r w:rsidRPr="00ED0A65">
        <w:rPr>
          <w:rFonts w:ascii="Times New Roman" w:hAnsi="Times New Roman" w:cs="Times New Roman"/>
          <w:sz w:val="24"/>
          <w:szCs w:val="24"/>
        </w:rPr>
        <w:t xml:space="preserve">  и  </w:t>
      </w:r>
      <w:hyperlink w:anchor="P155">
        <w:r w:rsidRPr="00ED0A65">
          <w:rPr>
            <w:rFonts w:ascii="Times New Roman" w:hAnsi="Times New Roman" w:cs="Times New Roman"/>
            <w:color w:val="0000FF"/>
            <w:sz w:val="24"/>
            <w:szCs w:val="24"/>
          </w:rPr>
          <w:t>"е"  пункта  2.8</w:t>
        </w:r>
      </w:hyperlink>
      <w:r w:rsidRPr="00ED0A65">
        <w:rPr>
          <w:rFonts w:ascii="Times New Roman" w:hAnsi="Times New Roman" w:cs="Times New Roman"/>
          <w:sz w:val="24"/>
          <w:szCs w:val="24"/>
        </w:rPr>
        <w:t xml:space="preserve">  настоящего</w:t>
      </w:r>
    </w:p>
    <w:p w:rsidR="005A6899" w:rsidRPr="00ED0A65" w:rsidRDefault="005A6899">
      <w:pPr>
        <w:pStyle w:val="ConsPlusNonformat"/>
        <w:jc w:val="both"/>
        <w:rPr>
          <w:rFonts w:ascii="Times New Roman" w:hAnsi="Times New Roman" w:cs="Times New Roman"/>
          <w:sz w:val="24"/>
          <w:szCs w:val="24"/>
        </w:rPr>
      </w:pPr>
      <w:proofErr w:type="gramStart"/>
      <w:r w:rsidRPr="00ED0A65">
        <w:rPr>
          <w:rFonts w:ascii="Times New Roman" w:hAnsi="Times New Roman" w:cs="Times New Roman"/>
          <w:sz w:val="24"/>
          <w:szCs w:val="24"/>
        </w:rPr>
        <w:t>Административного  регламента</w:t>
      </w:r>
      <w:proofErr w:type="gramEnd"/>
      <w:r w:rsidRPr="00ED0A65">
        <w:rPr>
          <w:rFonts w:ascii="Times New Roman" w:hAnsi="Times New Roman" w:cs="Times New Roman"/>
          <w:sz w:val="24"/>
          <w:szCs w:val="24"/>
        </w:rPr>
        <w:t xml:space="preserve">, администрация в течение трех рабочих дней </w:t>
      </w:r>
      <w:r w:rsidR="00ED0A65" w:rsidRPr="00ED0A65">
        <w:rPr>
          <w:rFonts w:ascii="Times New Roman" w:hAnsi="Times New Roman" w:cs="Times New Roman"/>
          <w:sz w:val="24"/>
          <w:szCs w:val="24"/>
        </w:rPr>
        <w:t xml:space="preserve">со </w:t>
      </w:r>
      <w:r w:rsidRPr="00ED0A65">
        <w:rPr>
          <w:rFonts w:ascii="Times New Roman" w:hAnsi="Times New Roman" w:cs="Times New Roman"/>
          <w:sz w:val="24"/>
          <w:szCs w:val="24"/>
        </w:rPr>
        <w:t>дня  поступления  уведомления  о  планируемо</w:t>
      </w:r>
      <w:r w:rsidR="00ED0A65" w:rsidRPr="00ED0A65">
        <w:rPr>
          <w:rFonts w:ascii="Times New Roman" w:hAnsi="Times New Roman" w:cs="Times New Roman"/>
          <w:sz w:val="24"/>
          <w:szCs w:val="24"/>
        </w:rPr>
        <w:t xml:space="preserve">м строительстве, уведомления об </w:t>
      </w:r>
      <w:r w:rsidRPr="00ED0A65">
        <w:rPr>
          <w:rFonts w:ascii="Times New Roman" w:hAnsi="Times New Roman" w:cs="Times New Roman"/>
          <w:sz w:val="24"/>
          <w:szCs w:val="24"/>
        </w:rPr>
        <w:t>изменении параметров возвращает Заявителю та</w:t>
      </w:r>
      <w:r w:rsidR="00ED0A65" w:rsidRPr="00ED0A65">
        <w:rPr>
          <w:rFonts w:ascii="Times New Roman" w:hAnsi="Times New Roman" w:cs="Times New Roman"/>
          <w:sz w:val="24"/>
          <w:szCs w:val="24"/>
        </w:rPr>
        <w:t xml:space="preserve">кое уведомление и прилагаемые к </w:t>
      </w:r>
      <w:r w:rsidRPr="00ED0A65">
        <w:rPr>
          <w:rFonts w:ascii="Times New Roman" w:hAnsi="Times New Roman" w:cs="Times New Roman"/>
          <w:sz w:val="24"/>
          <w:szCs w:val="24"/>
        </w:rPr>
        <w:t>нему  документы без рассмотрения с указанием</w:t>
      </w:r>
      <w:r w:rsidR="00ED0A65" w:rsidRPr="00ED0A65">
        <w:rPr>
          <w:rFonts w:ascii="Times New Roman" w:hAnsi="Times New Roman" w:cs="Times New Roman"/>
          <w:sz w:val="24"/>
          <w:szCs w:val="24"/>
        </w:rPr>
        <w:t xml:space="preserve"> причин возврата. В этом случае </w:t>
      </w:r>
      <w:r w:rsidRPr="00ED0A65">
        <w:rPr>
          <w:rFonts w:ascii="Times New Roman" w:hAnsi="Times New Roman" w:cs="Times New Roman"/>
          <w:sz w:val="24"/>
          <w:szCs w:val="24"/>
        </w:rPr>
        <w:t xml:space="preserve">уведомление   о   планируемом   </w:t>
      </w:r>
      <w:proofErr w:type="gramStart"/>
      <w:r w:rsidRPr="00ED0A65">
        <w:rPr>
          <w:rFonts w:ascii="Times New Roman" w:hAnsi="Times New Roman" w:cs="Times New Roman"/>
          <w:sz w:val="24"/>
          <w:szCs w:val="24"/>
        </w:rPr>
        <w:t>строительств</w:t>
      </w:r>
      <w:r w:rsidR="00ED0A65" w:rsidRPr="00ED0A65">
        <w:rPr>
          <w:rFonts w:ascii="Times New Roman" w:hAnsi="Times New Roman" w:cs="Times New Roman"/>
          <w:sz w:val="24"/>
          <w:szCs w:val="24"/>
        </w:rPr>
        <w:t xml:space="preserve">е,   </w:t>
      </w:r>
      <w:proofErr w:type="gramEnd"/>
      <w:r w:rsidR="00ED0A65" w:rsidRPr="00ED0A65">
        <w:rPr>
          <w:rFonts w:ascii="Times New Roman" w:hAnsi="Times New Roman" w:cs="Times New Roman"/>
          <w:sz w:val="24"/>
          <w:szCs w:val="24"/>
        </w:rPr>
        <w:t xml:space="preserve">уведомление  об  изменении </w:t>
      </w:r>
      <w:r w:rsidRPr="00ED0A65">
        <w:rPr>
          <w:rFonts w:ascii="Times New Roman" w:hAnsi="Times New Roman" w:cs="Times New Roman"/>
          <w:sz w:val="24"/>
          <w:szCs w:val="24"/>
        </w:rPr>
        <w:t>параметров считаются ненаправленными.</w:t>
      </w: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Title"/>
        <w:jc w:val="center"/>
        <w:outlineLvl w:val="2"/>
        <w:rPr>
          <w:rFonts w:ascii="Times New Roman" w:hAnsi="Times New Roman" w:cs="Times New Roman"/>
          <w:sz w:val="24"/>
          <w:szCs w:val="24"/>
        </w:rPr>
      </w:pPr>
      <w:r w:rsidRPr="00ED0A65">
        <w:rPr>
          <w:rFonts w:ascii="Times New Roman" w:hAnsi="Times New Roman" w:cs="Times New Roman"/>
          <w:sz w:val="24"/>
          <w:szCs w:val="24"/>
        </w:rPr>
        <w:t>Описание результата предоставления муниципальной услуги</w:t>
      </w: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Normal"/>
        <w:ind w:firstLine="540"/>
        <w:jc w:val="both"/>
        <w:rPr>
          <w:rFonts w:ascii="Times New Roman" w:hAnsi="Times New Roman" w:cs="Times New Roman"/>
          <w:sz w:val="24"/>
          <w:szCs w:val="24"/>
        </w:rPr>
      </w:pPr>
      <w:bookmarkStart w:id="25" w:name="P237"/>
      <w:bookmarkEnd w:id="25"/>
      <w:r w:rsidRPr="00ED0A65">
        <w:rPr>
          <w:rFonts w:ascii="Times New Roman" w:hAnsi="Times New Roman" w:cs="Times New Roman"/>
          <w:sz w:val="24"/>
          <w:szCs w:val="24"/>
        </w:rPr>
        <w:t>2.18. Результатом предоставления услуги является:</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5A6899" w:rsidRPr="00ED0A65" w:rsidRDefault="005A6899">
      <w:pPr>
        <w:pStyle w:val="ConsPlusNormal"/>
        <w:spacing w:before="200"/>
        <w:ind w:firstLine="540"/>
        <w:jc w:val="both"/>
        <w:rPr>
          <w:rFonts w:ascii="Times New Roman" w:hAnsi="Times New Roman" w:cs="Times New Roman"/>
          <w:sz w:val="24"/>
          <w:szCs w:val="24"/>
        </w:rPr>
      </w:pPr>
      <w:bookmarkStart w:id="26" w:name="P239"/>
      <w:bookmarkEnd w:id="26"/>
      <w:r w:rsidRPr="00ED0A65">
        <w:rPr>
          <w:rFonts w:ascii="Times New Roman" w:hAnsi="Times New Roman" w:cs="Times New Roman"/>
          <w:sz w:val="24"/>
          <w:szCs w:val="24"/>
        </w:rPr>
        <w:t xml:space="preserve">б) уведомление о несоответствии в случае наличия оснований, указанных в </w:t>
      </w:r>
      <w:hyperlink w:anchor="P241">
        <w:r w:rsidRPr="00ED0A65">
          <w:rPr>
            <w:rFonts w:ascii="Times New Roman" w:hAnsi="Times New Roman" w:cs="Times New Roman"/>
            <w:color w:val="0000FF"/>
            <w:sz w:val="24"/>
            <w:szCs w:val="24"/>
          </w:rPr>
          <w:t>пункте 2.20</w:t>
        </w:r>
      </w:hyperlink>
      <w:r w:rsidRPr="00ED0A65">
        <w:rPr>
          <w:rFonts w:ascii="Times New Roman" w:hAnsi="Times New Roman" w:cs="Times New Roman"/>
          <w:sz w:val="24"/>
          <w:szCs w:val="24"/>
        </w:rPr>
        <w:t xml:space="preserve"> настоящего Административного регламента.</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A6899" w:rsidRPr="00ED0A65" w:rsidRDefault="005A6899">
      <w:pPr>
        <w:pStyle w:val="ConsPlusNormal"/>
        <w:spacing w:before="200"/>
        <w:ind w:firstLine="540"/>
        <w:jc w:val="both"/>
        <w:rPr>
          <w:rFonts w:ascii="Times New Roman" w:hAnsi="Times New Roman" w:cs="Times New Roman"/>
          <w:sz w:val="24"/>
          <w:szCs w:val="24"/>
        </w:rPr>
      </w:pPr>
      <w:bookmarkStart w:id="27" w:name="P241"/>
      <w:bookmarkEnd w:id="27"/>
      <w:r w:rsidRPr="00ED0A65">
        <w:rPr>
          <w:rFonts w:ascii="Times New Roman" w:hAnsi="Times New Roman" w:cs="Times New Roman"/>
          <w:sz w:val="24"/>
          <w:szCs w:val="24"/>
        </w:rPr>
        <w:t>2.20. Исчерпывающий перечень оснований для направления заявителю уведомления о несоответствии:</w:t>
      </w:r>
    </w:p>
    <w:p w:rsidR="005A6899" w:rsidRPr="00ED0A65" w:rsidRDefault="005A6899">
      <w:pPr>
        <w:pStyle w:val="ConsPlusNormal"/>
        <w:spacing w:before="200"/>
        <w:ind w:firstLine="540"/>
        <w:jc w:val="both"/>
        <w:rPr>
          <w:rFonts w:ascii="Times New Roman" w:hAnsi="Times New Roman" w:cs="Times New Roman"/>
          <w:sz w:val="24"/>
          <w:szCs w:val="24"/>
        </w:rPr>
      </w:pPr>
      <w:bookmarkStart w:id="28" w:name="P242"/>
      <w:bookmarkEnd w:id="28"/>
      <w:r w:rsidRPr="00ED0A65">
        <w:rPr>
          <w:rFonts w:ascii="Times New Roman" w:hAnsi="Times New Roman" w:cs="Times New Roman"/>
          <w:sz w:val="24"/>
          <w:szCs w:val="24"/>
        </w:rPr>
        <w:t xml:space="preserve">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hyperlink r:id="rId20">
        <w:r w:rsidRPr="00ED0A65">
          <w:rPr>
            <w:rFonts w:ascii="Times New Roman" w:hAnsi="Times New Roman" w:cs="Times New Roman"/>
            <w:color w:val="0000FF"/>
            <w:sz w:val="24"/>
            <w:szCs w:val="24"/>
          </w:rPr>
          <w:t>кодексом</w:t>
        </w:r>
      </w:hyperlink>
      <w:r w:rsidRPr="00ED0A65">
        <w:rPr>
          <w:rFonts w:ascii="Times New Roman" w:hAnsi="Times New Roman" w:cs="Times New Roman"/>
          <w:sz w:val="24"/>
          <w:szCs w:val="24"/>
        </w:rPr>
        <w:t xml:space="preserve">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5A6899" w:rsidRPr="00ED0A65" w:rsidRDefault="005A6899">
      <w:pPr>
        <w:pStyle w:val="ConsPlusNormal"/>
        <w:spacing w:before="200"/>
        <w:ind w:firstLine="540"/>
        <w:jc w:val="both"/>
        <w:rPr>
          <w:rFonts w:ascii="Times New Roman" w:hAnsi="Times New Roman" w:cs="Times New Roman"/>
          <w:sz w:val="24"/>
          <w:szCs w:val="24"/>
        </w:rPr>
      </w:pPr>
      <w:bookmarkStart w:id="29" w:name="P243"/>
      <w:bookmarkEnd w:id="29"/>
      <w:r w:rsidRPr="00ED0A65">
        <w:rPr>
          <w:rFonts w:ascii="Times New Roman" w:hAnsi="Times New Roman" w:cs="Times New Roman"/>
          <w:sz w:val="24"/>
          <w:szCs w:val="24"/>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5A6899" w:rsidRPr="00ED0A65" w:rsidRDefault="005A6899">
      <w:pPr>
        <w:pStyle w:val="ConsPlusNormal"/>
        <w:spacing w:before="200"/>
        <w:ind w:firstLine="540"/>
        <w:jc w:val="both"/>
        <w:rPr>
          <w:rFonts w:ascii="Times New Roman" w:hAnsi="Times New Roman" w:cs="Times New Roman"/>
          <w:sz w:val="24"/>
          <w:szCs w:val="24"/>
        </w:rPr>
      </w:pPr>
      <w:bookmarkStart w:id="30" w:name="P244"/>
      <w:bookmarkEnd w:id="30"/>
      <w:r w:rsidRPr="00ED0A65">
        <w:rPr>
          <w:rFonts w:ascii="Times New Roman" w:hAnsi="Times New Roman" w:cs="Times New Roman"/>
          <w:sz w:val="24"/>
          <w:szCs w:val="24"/>
        </w:rPr>
        <w:t>в) 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5A6899" w:rsidRPr="00ED0A65" w:rsidRDefault="005A6899">
      <w:pPr>
        <w:pStyle w:val="ConsPlusNonformat"/>
        <w:jc w:val="both"/>
        <w:rPr>
          <w:rFonts w:ascii="Times New Roman" w:hAnsi="Times New Roman" w:cs="Times New Roman"/>
          <w:sz w:val="24"/>
          <w:szCs w:val="24"/>
        </w:rPr>
      </w:pPr>
      <w:bookmarkStart w:id="31" w:name="P246"/>
      <w:bookmarkEnd w:id="31"/>
      <w:r w:rsidRPr="00ED0A65">
        <w:rPr>
          <w:rFonts w:ascii="Times New Roman" w:hAnsi="Times New Roman" w:cs="Times New Roman"/>
          <w:sz w:val="24"/>
          <w:szCs w:val="24"/>
        </w:rPr>
        <w:t xml:space="preserve">    г)  в  срок,  указанный в </w:t>
      </w:r>
      <w:hyperlink r:id="rId21">
        <w:r w:rsidRPr="00ED0A65">
          <w:rPr>
            <w:rFonts w:ascii="Times New Roman" w:hAnsi="Times New Roman" w:cs="Times New Roman"/>
            <w:color w:val="0000FF"/>
            <w:sz w:val="24"/>
            <w:szCs w:val="24"/>
          </w:rPr>
          <w:t>части 9 статьи 51</w:t>
        </w:r>
      </w:hyperlink>
      <w:r w:rsidRPr="00ED0A65">
        <w:rPr>
          <w:rFonts w:ascii="Times New Roman" w:hAnsi="Times New Roman" w:cs="Times New Roman"/>
          <w:sz w:val="24"/>
          <w:szCs w:val="24"/>
        </w:rPr>
        <w:t xml:space="preserve">  Градостроительного кодекса</w:t>
      </w:r>
    </w:p>
    <w:p w:rsidR="005A6899" w:rsidRPr="00ED0A65" w:rsidRDefault="005A6899">
      <w:pPr>
        <w:pStyle w:val="ConsPlusNonformat"/>
        <w:jc w:val="both"/>
        <w:rPr>
          <w:rFonts w:ascii="Times New Roman" w:hAnsi="Times New Roman" w:cs="Times New Roman"/>
          <w:sz w:val="24"/>
          <w:szCs w:val="24"/>
        </w:rPr>
      </w:pPr>
      <w:r w:rsidRPr="00ED0A65">
        <w:rPr>
          <w:rFonts w:ascii="Times New Roman" w:hAnsi="Times New Roman" w:cs="Times New Roman"/>
          <w:sz w:val="24"/>
          <w:szCs w:val="24"/>
        </w:rPr>
        <w:t>Российской  Федерации,  от органа исполнител</w:t>
      </w:r>
      <w:r w:rsidR="00ED0A65" w:rsidRPr="00ED0A65">
        <w:rPr>
          <w:rFonts w:ascii="Times New Roman" w:hAnsi="Times New Roman" w:cs="Times New Roman"/>
          <w:sz w:val="24"/>
          <w:szCs w:val="24"/>
        </w:rPr>
        <w:t xml:space="preserve">ьной власти субъекта Российской </w:t>
      </w:r>
      <w:r w:rsidRPr="00ED0A65">
        <w:rPr>
          <w:rFonts w:ascii="Times New Roman" w:hAnsi="Times New Roman" w:cs="Times New Roman"/>
          <w:sz w:val="24"/>
          <w:szCs w:val="24"/>
        </w:rPr>
        <w:t>Федерации,  уполномоченного в области охраны</w:t>
      </w:r>
      <w:r w:rsidR="00ED0A65" w:rsidRPr="00ED0A65">
        <w:rPr>
          <w:rFonts w:ascii="Times New Roman" w:hAnsi="Times New Roman" w:cs="Times New Roman"/>
          <w:sz w:val="24"/>
          <w:szCs w:val="24"/>
        </w:rPr>
        <w:t xml:space="preserve"> объектов культурного наследия, </w:t>
      </w:r>
      <w:r w:rsidRPr="00ED0A65">
        <w:rPr>
          <w:rFonts w:ascii="Times New Roman" w:hAnsi="Times New Roman" w:cs="Times New Roman"/>
          <w:sz w:val="24"/>
          <w:szCs w:val="24"/>
        </w:rPr>
        <w:t>поступило  уведомление  о  несоответствии  о</w:t>
      </w:r>
      <w:r w:rsidR="00ED0A65" w:rsidRPr="00ED0A65">
        <w:rPr>
          <w:rFonts w:ascii="Times New Roman" w:hAnsi="Times New Roman" w:cs="Times New Roman"/>
          <w:sz w:val="24"/>
          <w:szCs w:val="24"/>
        </w:rPr>
        <w:t xml:space="preserve">писания внешнего облика объекта </w:t>
      </w:r>
      <w:r w:rsidRPr="00ED0A65">
        <w:rPr>
          <w:rFonts w:ascii="Times New Roman" w:hAnsi="Times New Roman" w:cs="Times New Roman"/>
          <w:sz w:val="24"/>
          <w:szCs w:val="24"/>
        </w:rPr>
        <w:t>индивидуального  жилищного  строительства ил</w:t>
      </w:r>
      <w:r w:rsidR="00ED0A65" w:rsidRPr="00ED0A65">
        <w:rPr>
          <w:rFonts w:ascii="Times New Roman" w:hAnsi="Times New Roman" w:cs="Times New Roman"/>
          <w:sz w:val="24"/>
          <w:szCs w:val="24"/>
        </w:rPr>
        <w:t xml:space="preserve">и садового дома предмету охраны </w:t>
      </w:r>
      <w:r w:rsidRPr="00ED0A65">
        <w:rPr>
          <w:rFonts w:ascii="Times New Roman" w:hAnsi="Times New Roman" w:cs="Times New Roman"/>
          <w:sz w:val="24"/>
          <w:szCs w:val="24"/>
        </w:rPr>
        <w:t xml:space="preserve">исторического  поселения  и  требованиям  к </w:t>
      </w:r>
      <w:r w:rsidR="00ED0A65" w:rsidRPr="00ED0A65">
        <w:rPr>
          <w:rFonts w:ascii="Times New Roman" w:hAnsi="Times New Roman" w:cs="Times New Roman"/>
          <w:sz w:val="24"/>
          <w:szCs w:val="24"/>
        </w:rPr>
        <w:t xml:space="preserve">архитектурным решениям объектов </w:t>
      </w:r>
      <w:r w:rsidRPr="00ED0A65">
        <w:rPr>
          <w:rFonts w:ascii="Times New Roman" w:hAnsi="Times New Roman" w:cs="Times New Roman"/>
          <w:sz w:val="24"/>
          <w:szCs w:val="24"/>
        </w:rPr>
        <w:t>капитального  строительства,  установленным  градост</w:t>
      </w:r>
      <w:r w:rsidR="00ED0A65" w:rsidRPr="00ED0A65">
        <w:rPr>
          <w:rFonts w:ascii="Times New Roman" w:hAnsi="Times New Roman" w:cs="Times New Roman"/>
          <w:sz w:val="24"/>
          <w:szCs w:val="24"/>
        </w:rPr>
        <w:t xml:space="preserve">роительным  регламентом </w:t>
      </w:r>
      <w:r w:rsidRPr="00ED0A65">
        <w:rPr>
          <w:rFonts w:ascii="Times New Roman" w:hAnsi="Times New Roman" w:cs="Times New Roman"/>
          <w:sz w:val="24"/>
          <w:szCs w:val="24"/>
        </w:rPr>
        <w:t>применительно  к  территориальной зоне, расп</w:t>
      </w:r>
      <w:r w:rsidR="00ED0A65" w:rsidRPr="00ED0A65">
        <w:rPr>
          <w:rFonts w:ascii="Times New Roman" w:hAnsi="Times New Roman" w:cs="Times New Roman"/>
          <w:sz w:val="24"/>
          <w:szCs w:val="24"/>
        </w:rPr>
        <w:t xml:space="preserve">оложенной в границах территории </w:t>
      </w:r>
      <w:r w:rsidRPr="00ED0A65">
        <w:rPr>
          <w:rFonts w:ascii="Times New Roman" w:hAnsi="Times New Roman" w:cs="Times New Roman"/>
          <w:sz w:val="24"/>
          <w:szCs w:val="24"/>
        </w:rPr>
        <w:t>исторического поселения федерального или регионального значения.</w:t>
      </w:r>
    </w:p>
    <w:p w:rsidR="005A6899" w:rsidRPr="00ED0A65" w:rsidRDefault="005A6899">
      <w:pPr>
        <w:pStyle w:val="ConsPlusNormal"/>
        <w:ind w:firstLine="540"/>
        <w:jc w:val="both"/>
        <w:rPr>
          <w:rFonts w:ascii="Times New Roman" w:hAnsi="Times New Roman" w:cs="Times New Roman"/>
          <w:sz w:val="24"/>
          <w:szCs w:val="24"/>
        </w:rPr>
      </w:pPr>
      <w:bookmarkStart w:id="32" w:name="P255"/>
      <w:bookmarkEnd w:id="32"/>
      <w:r w:rsidRPr="00ED0A65">
        <w:rPr>
          <w:rFonts w:ascii="Times New Roman" w:hAnsi="Times New Roman" w:cs="Times New Roman"/>
          <w:sz w:val="24"/>
          <w:szCs w:val="24"/>
        </w:rPr>
        <w:t xml:space="preserve">2.21. Результат предоставления услуги, указанный в </w:t>
      </w:r>
      <w:hyperlink w:anchor="P237">
        <w:r w:rsidRPr="00ED0A65">
          <w:rPr>
            <w:rFonts w:ascii="Times New Roman" w:hAnsi="Times New Roman" w:cs="Times New Roman"/>
            <w:color w:val="0000FF"/>
            <w:sz w:val="24"/>
            <w:szCs w:val="24"/>
          </w:rPr>
          <w:t>пункте 2.18</w:t>
        </w:r>
      </w:hyperlink>
      <w:r w:rsidRPr="00ED0A65">
        <w:rPr>
          <w:rFonts w:ascii="Times New Roman" w:hAnsi="Times New Roman" w:cs="Times New Roman"/>
          <w:sz w:val="24"/>
          <w:szCs w:val="24"/>
        </w:rPr>
        <w:t xml:space="preserve"> настоящего Административного регламента:</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выдается заявителю на бумажном носителе при личном обращении в администрацию,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Title"/>
        <w:jc w:val="center"/>
        <w:outlineLvl w:val="2"/>
        <w:rPr>
          <w:rFonts w:ascii="Times New Roman" w:hAnsi="Times New Roman" w:cs="Times New Roman"/>
          <w:sz w:val="24"/>
          <w:szCs w:val="24"/>
        </w:rPr>
      </w:pPr>
      <w:r w:rsidRPr="00ED0A65">
        <w:rPr>
          <w:rFonts w:ascii="Times New Roman" w:hAnsi="Times New Roman" w:cs="Times New Roman"/>
          <w:sz w:val="24"/>
          <w:szCs w:val="24"/>
        </w:rPr>
        <w:t>Порядок, размер и основания взимания государственной пошлины</w:t>
      </w:r>
    </w:p>
    <w:p w:rsidR="005A6899" w:rsidRPr="00ED0A65" w:rsidRDefault="005A6899">
      <w:pPr>
        <w:pStyle w:val="ConsPlusTitle"/>
        <w:jc w:val="center"/>
        <w:rPr>
          <w:rFonts w:ascii="Times New Roman" w:hAnsi="Times New Roman" w:cs="Times New Roman"/>
          <w:sz w:val="24"/>
          <w:szCs w:val="24"/>
        </w:rPr>
      </w:pPr>
      <w:r w:rsidRPr="00ED0A65">
        <w:rPr>
          <w:rFonts w:ascii="Times New Roman" w:hAnsi="Times New Roman" w:cs="Times New Roman"/>
          <w:sz w:val="24"/>
          <w:szCs w:val="24"/>
        </w:rPr>
        <w:t>или иной оплаты, взимаемой за предоставление муниципальной</w:t>
      </w:r>
    </w:p>
    <w:p w:rsidR="005A6899" w:rsidRPr="00ED0A65" w:rsidRDefault="005A6899">
      <w:pPr>
        <w:pStyle w:val="ConsPlusTitle"/>
        <w:jc w:val="center"/>
        <w:rPr>
          <w:rFonts w:ascii="Times New Roman" w:hAnsi="Times New Roman" w:cs="Times New Roman"/>
          <w:sz w:val="24"/>
          <w:szCs w:val="24"/>
        </w:rPr>
      </w:pPr>
      <w:r w:rsidRPr="00ED0A65">
        <w:rPr>
          <w:rFonts w:ascii="Times New Roman" w:hAnsi="Times New Roman" w:cs="Times New Roman"/>
          <w:sz w:val="24"/>
          <w:szCs w:val="24"/>
        </w:rPr>
        <w:t>услуги</w:t>
      </w: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Normal"/>
        <w:ind w:firstLine="540"/>
        <w:jc w:val="both"/>
        <w:rPr>
          <w:rFonts w:ascii="Times New Roman" w:hAnsi="Times New Roman" w:cs="Times New Roman"/>
          <w:sz w:val="24"/>
          <w:szCs w:val="24"/>
        </w:rPr>
      </w:pPr>
      <w:r w:rsidRPr="00ED0A65">
        <w:rPr>
          <w:rFonts w:ascii="Times New Roman" w:hAnsi="Times New Roman" w:cs="Times New Roman"/>
          <w:sz w:val="24"/>
          <w:szCs w:val="24"/>
        </w:rPr>
        <w:t>2.22. Предоставление услуги осуществляется без взимания платы.</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2.23. 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 xml:space="preserve">Сведения о ходе рассмотрения уведомления о планируемом строительстве, уведомления об изменении параметров, направленных способом, указанным в </w:t>
      </w:r>
      <w:hyperlink w:anchor="P129">
        <w:r w:rsidRPr="00ED0A65">
          <w:rPr>
            <w:rFonts w:ascii="Times New Roman" w:hAnsi="Times New Roman" w:cs="Times New Roman"/>
            <w:color w:val="0000FF"/>
            <w:sz w:val="24"/>
            <w:szCs w:val="24"/>
          </w:rPr>
          <w:t>подпункте "б" пункта 2.4</w:t>
        </w:r>
      </w:hyperlink>
      <w:r w:rsidRPr="00ED0A65">
        <w:rPr>
          <w:rFonts w:ascii="Times New Roman" w:hAnsi="Times New Roman" w:cs="Times New Roman"/>
          <w:sz w:val="24"/>
          <w:szCs w:val="24"/>
        </w:rPr>
        <w:t xml:space="preserve"> настоящего Административного регламента, предоставляются Заявителю на основании его устного (при личном обращении либо по телефону в администрацию,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а) на бумажном носителе посредством личного обращения в администрацию,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б) в электронной форме посредством электронной почты.</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администрацию,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2.24. Результат предоставления услуги (его копия или сведения, содержащиеся в нем):</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 xml:space="preserve">б) предусмотренный </w:t>
      </w:r>
      <w:hyperlink w:anchor="P239">
        <w:r w:rsidRPr="00ED0A65">
          <w:rPr>
            <w:rFonts w:ascii="Times New Roman" w:hAnsi="Times New Roman" w:cs="Times New Roman"/>
            <w:color w:val="0000FF"/>
            <w:sz w:val="24"/>
            <w:szCs w:val="24"/>
          </w:rPr>
          <w:t>подпунктом "б" пункта 2.18</w:t>
        </w:r>
      </w:hyperlink>
      <w:r w:rsidRPr="00ED0A65">
        <w:rPr>
          <w:rFonts w:ascii="Times New Roman" w:hAnsi="Times New Roman" w:cs="Times New Roman"/>
          <w:sz w:val="24"/>
          <w:szCs w:val="24"/>
        </w:rPr>
        <w:t xml:space="preserve"> настоящего Административного регламента, подлежит направлению в сроки, установленные </w:t>
      </w:r>
      <w:hyperlink w:anchor="P191">
        <w:r w:rsidRPr="00ED0A65">
          <w:rPr>
            <w:rFonts w:ascii="Times New Roman" w:hAnsi="Times New Roman" w:cs="Times New Roman"/>
            <w:color w:val="0000FF"/>
            <w:sz w:val="24"/>
            <w:szCs w:val="24"/>
          </w:rPr>
          <w:t>пунктом 2.11</w:t>
        </w:r>
      </w:hyperlink>
      <w:r w:rsidRPr="00ED0A65">
        <w:rPr>
          <w:rFonts w:ascii="Times New Roman" w:hAnsi="Times New Roman" w:cs="Times New Roman"/>
          <w:sz w:val="24"/>
          <w:szCs w:val="24"/>
        </w:rPr>
        <w:t xml:space="preserve"> настоящего Административного регламента для предоставления услуги:</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w:t>
      </w:r>
      <w:hyperlink w:anchor="P242">
        <w:r w:rsidRPr="00ED0A65">
          <w:rPr>
            <w:rFonts w:ascii="Times New Roman" w:hAnsi="Times New Roman" w:cs="Times New Roman"/>
            <w:color w:val="0000FF"/>
            <w:sz w:val="24"/>
            <w:szCs w:val="24"/>
          </w:rPr>
          <w:t>подпунктом "а" пункта 2.20</w:t>
        </w:r>
      </w:hyperlink>
      <w:r w:rsidRPr="00ED0A65">
        <w:rPr>
          <w:rFonts w:ascii="Times New Roman" w:hAnsi="Times New Roman" w:cs="Times New Roman"/>
          <w:sz w:val="24"/>
          <w:szCs w:val="24"/>
        </w:rPr>
        <w:t xml:space="preserve"> настоящего Административного регламента;</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w:t>
      </w:r>
      <w:hyperlink w:anchor="P243">
        <w:r w:rsidRPr="00ED0A65">
          <w:rPr>
            <w:rFonts w:ascii="Times New Roman" w:hAnsi="Times New Roman" w:cs="Times New Roman"/>
            <w:color w:val="0000FF"/>
            <w:sz w:val="24"/>
            <w:szCs w:val="24"/>
          </w:rPr>
          <w:t>подпунктами "б"</w:t>
        </w:r>
      </w:hyperlink>
      <w:r w:rsidRPr="00ED0A65">
        <w:rPr>
          <w:rFonts w:ascii="Times New Roman" w:hAnsi="Times New Roman" w:cs="Times New Roman"/>
          <w:sz w:val="24"/>
          <w:szCs w:val="24"/>
        </w:rPr>
        <w:t xml:space="preserve"> и </w:t>
      </w:r>
      <w:hyperlink w:anchor="P244">
        <w:r w:rsidRPr="00ED0A65">
          <w:rPr>
            <w:rFonts w:ascii="Times New Roman" w:hAnsi="Times New Roman" w:cs="Times New Roman"/>
            <w:color w:val="0000FF"/>
            <w:sz w:val="24"/>
            <w:szCs w:val="24"/>
          </w:rPr>
          <w:t>"в" пункта 2.20</w:t>
        </w:r>
      </w:hyperlink>
      <w:r w:rsidRPr="00ED0A65">
        <w:rPr>
          <w:rFonts w:ascii="Times New Roman" w:hAnsi="Times New Roman" w:cs="Times New Roman"/>
          <w:sz w:val="24"/>
          <w:szCs w:val="24"/>
        </w:rPr>
        <w:t xml:space="preserve"> настоящего Административного регламента;</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 xml:space="preserve">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w:t>
      </w:r>
      <w:hyperlink w:anchor="P246">
        <w:r w:rsidRPr="00ED0A65">
          <w:rPr>
            <w:rFonts w:ascii="Times New Roman" w:hAnsi="Times New Roman" w:cs="Times New Roman"/>
            <w:color w:val="0000FF"/>
            <w:sz w:val="24"/>
            <w:szCs w:val="24"/>
          </w:rPr>
          <w:t>подпунктом "г" пункта 2.20</w:t>
        </w:r>
      </w:hyperlink>
      <w:r w:rsidRPr="00ED0A65">
        <w:rPr>
          <w:rFonts w:ascii="Times New Roman" w:hAnsi="Times New Roman" w:cs="Times New Roman"/>
          <w:sz w:val="24"/>
          <w:szCs w:val="24"/>
        </w:rPr>
        <w:t xml:space="preserve"> настоящего Административного регламента.</w:t>
      </w: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Title"/>
        <w:jc w:val="center"/>
        <w:outlineLvl w:val="2"/>
        <w:rPr>
          <w:rFonts w:ascii="Times New Roman" w:hAnsi="Times New Roman" w:cs="Times New Roman"/>
          <w:sz w:val="24"/>
          <w:szCs w:val="24"/>
        </w:rPr>
      </w:pPr>
      <w:r w:rsidRPr="00ED0A65">
        <w:rPr>
          <w:rFonts w:ascii="Times New Roman" w:hAnsi="Times New Roman" w:cs="Times New Roman"/>
          <w:sz w:val="24"/>
          <w:szCs w:val="24"/>
        </w:rPr>
        <w:t>Порядок исправления допущенных опечаток и ошибок в выданных</w:t>
      </w:r>
    </w:p>
    <w:p w:rsidR="005A6899" w:rsidRPr="00ED0A65" w:rsidRDefault="005A6899">
      <w:pPr>
        <w:pStyle w:val="ConsPlusTitle"/>
        <w:jc w:val="center"/>
        <w:rPr>
          <w:rFonts w:ascii="Times New Roman" w:hAnsi="Times New Roman" w:cs="Times New Roman"/>
          <w:sz w:val="24"/>
          <w:szCs w:val="24"/>
        </w:rPr>
      </w:pPr>
      <w:r w:rsidRPr="00ED0A65">
        <w:rPr>
          <w:rFonts w:ascii="Times New Roman" w:hAnsi="Times New Roman" w:cs="Times New Roman"/>
          <w:sz w:val="24"/>
          <w:szCs w:val="24"/>
        </w:rPr>
        <w:t>в результате предоставления муниципальной услуги документах</w:t>
      </w: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Normal"/>
        <w:ind w:firstLine="540"/>
        <w:jc w:val="both"/>
        <w:rPr>
          <w:rFonts w:ascii="Times New Roman" w:hAnsi="Times New Roman" w:cs="Times New Roman"/>
          <w:sz w:val="24"/>
          <w:szCs w:val="24"/>
        </w:rPr>
      </w:pPr>
      <w:r w:rsidRPr="00ED0A65">
        <w:rPr>
          <w:rFonts w:ascii="Times New Roman" w:hAnsi="Times New Roman" w:cs="Times New Roman"/>
          <w:sz w:val="24"/>
          <w:szCs w:val="24"/>
        </w:rPr>
        <w:t>2.25. Порядок исправления допущенных опечаток и ошибок в уведомлении о соответствии, уведомлении о несоответствии.</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 xml:space="preserve">Заявитель вправе обратиться в администрацию с </w:t>
      </w:r>
      <w:hyperlink w:anchor="P592">
        <w:r w:rsidRPr="00ED0A65">
          <w:rPr>
            <w:rFonts w:ascii="Times New Roman" w:hAnsi="Times New Roman" w:cs="Times New Roman"/>
            <w:color w:val="0000FF"/>
            <w:sz w:val="24"/>
            <w:szCs w:val="24"/>
          </w:rPr>
          <w:t>заявлением</w:t>
        </w:r>
      </w:hyperlink>
      <w:r w:rsidRPr="00ED0A65">
        <w:rPr>
          <w:rFonts w:ascii="Times New Roman" w:hAnsi="Times New Roman" w:cs="Times New Roman"/>
          <w:sz w:val="24"/>
          <w:szCs w:val="24"/>
        </w:rPr>
        <w:t xml:space="preserve">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N 2 к настоящему Административному регламенту в порядке, установленном </w:t>
      </w:r>
      <w:hyperlink w:anchor="P124">
        <w:r w:rsidRPr="00ED0A65">
          <w:rPr>
            <w:rFonts w:ascii="Times New Roman" w:hAnsi="Times New Roman" w:cs="Times New Roman"/>
            <w:color w:val="0000FF"/>
            <w:sz w:val="24"/>
            <w:szCs w:val="24"/>
          </w:rPr>
          <w:t>пунктами 2.4</w:t>
        </w:r>
      </w:hyperlink>
      <w:r w:rsidRPr="00ED0A65">
        <w:rPr>
          <w:rFonts w:ascii="Times New Roman" w:hAnsi="Times New Roman" w:cs="Times New Roman"/>
          <w:sz w:val="24"/>
          <w:szCs w:val="24"/>
        </w:rPr>
        <w:t xml:space="preserve"> - </w:t>
      </w:r>
      <w:hyperlink w:anchor="P148">
        <w:r w:rsidRPr="00ED0A65">
          <w:rPr>
            <w:rFonts w:ascii="Times New Roman" w:hAnsi="Times New Roman" w:cs="Times New Roman"/>
            <w:color w:val="0000FF"/>
            <w:sz w:val="24"/>
            <w:szCs w:val="24"/>
          </w:rPr>
          <w:t>2.7</w:t>
        </w:r>
      </w:hyperlink>
      <w:r w:rsidRPr="00ED0A65">
        <w:rPr>
          <w:rFonts w:ascii="Times New Roman" w:hAnsi="Times New Roman" w:cs="Times New Roman"/>
          <w:sz w:val="24"/>
          <w:szCs w:val="24"/>
        </w:rPr>
        <w:t xml:space="preserve">, </w:t>
      </w:r>
      <w:hyperlink w:anchor="P180">
        <w:r w:rsidRPr="00ED0A65">
          <w:rPr>
            <w:rFonts w:ascii="Times New Roman" w:hAnsi="Times New Roman" w:cs="Times New Roman"/>
            <w:color w:val="0000FF"/>
            <w:sz w:val="24"/>
            <w:szCs w:val="24"/>
          </w:rPr>
          <w:t>2.10</w:t>
        </w:r>
      </w:hyperlink>
      <w:r w:rsidRPr="00ED0A65">
        <w:rPr>
          <w:rFonts w:ascii="Times New Roman" w:hAnsi="Times New Roman" w:cs="Times New Roman"/>
          <w:sz w:val="24"/>
          <w:szCs w:val="24"/>
        </w:rPr>
        <w:t xml:space="preserve"> настоящего Административного регламента.</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В случае подтверждения наличия допущенных опечаток, ошибок в уведомлении о соответствии, уведомлении о несоответствии администрация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 xml:space="preserve">Уведомление о соответствии, уведомление о несоответствии с внесенными исправлениями допущенных опечаток и ошибок либо </w:t>
      </w:r>
      <w:hyperlink w:anchor="P691">
        <w:r w:rsidRPr="00ED0A65">
          <w:rPr>
            <w:rFonts w:ascii="Times New Roman" w:hAnsi="Times New Roman" w:cs="Times New Roman"/>
            <w:color w:val="0000FF"/>
            <w:sz w:val="24"/>
            <w:szCs w:val="24"/>
          </w:rPr>
          <w:t>решение</w:t>
        </w:r>
      </w:hyperlink>
      <w:r w:rsidRPr="00ED0A65">
        <w:rPr>
          <w:rFonts w:ascii="Times New Roman" w:hAnsi="Times New Roman" w:cs="Times New Roman"/>
          <w:sz w:val="24"/>
          <w:szCs w:val="24"/>
        </w:rPr>
        <w:t xml:space="preserve"> об отказе во внесении исправлений в уведомление о соответствии, уведомление о несоответствии по форме согласно приложению N 3 к настоящему Административному регламенту направляется Заявителю в порядке, установленном </w:t>
      </w:r>
      <w:hyperlink w:anchor="P255">
        <w:r w:rsidRPr="00ED0A65">
          <w:rPr>
            <w:rFonts w:ascii="Times New Roman" w:hAnsi="Times New Roman" w:cs="Times New Roman"/>
            <w:color w:val="0000FF"/>
            <w:sz w:val="24"/>
            <w:szCs w:val="24"/>
          </w:rPr>
          <w:t>пунктом 2.21</w:t>
        </w:r>
      </w:hyperlink>
      <w:r w:rsidRPr="00ED0A65">
        <w:rPr>
          <w:rFonts w:ascii="Times New Roman" w:hAnsi="Times New Roman" w:cs="Times New Roman"/>
          <w:sz w:val="24"/>
          <w:szCs w:val="24"/>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2.26.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5A6899" w:rsidRPr="00ED0A65" w:rsidRDefault="005A6899">
      <w:pPr>
        <w:pStyle w:val="ConsPlusNormal"/>
        <w:spacing w:before="200"/>
        <w:ind w:firstLine="540"/>
        <w:jc w:val="both"/>
        <w:rPr>
          <w:rFonts w:ascii="Times New Roman" w:hAnsi="Times New Roman" w:cs="Times New Roman"/>
          <w:sz w:val="24"/>
          <w:szCs w:val="24"/>
        </w:rPr>
      </w:pPr>
      <w:bookmarkStart w:id="33" w:name="P284"/>
      <w:bookmarkEnd w:id="33"/>
      <w:r w:rsidRPr="00ED0A65">
        <w:rPr>
          <w:rFonts w:ascii="Times New Roman" w:hAnsi="Times New Roman" w:cs="Times New Roman"/>
          <w:sz w:val="24"/>
          <w:szCs w:val="24"/>
        </w:rPr>
        <w:t xml:space="preserve">а) несоответствие Заявителя кругу лиц, указанных в </w:t>
      </w:r>
      <w:hyperlink w:anchor="P56">
        <w:r w:rsidRPr="00ED0A65">
          <w:rPr>
            <w:rFonts w:ascii="Times New Roman" w:hAnsi="Times New Roman" w:cs="Times New Roman"/>
            <w:color w:val="0000FF"/>
            <w:sz w:val="24"/>
            <w:szCs w:val="24"/>
          </w:rPr>
          <w:t>пункте 1.2</w:t>
        </w:r>
      </w:hyperlink>
      <w:r w:rsidRPr="00ED0A65">
        <w:rPr>
          <w:rFonts w:ascii="Times New Roman" w:hAnsi="Times New Roman" w:cs="Times New Roman"/>
          <w:sz w:val="24"/>
          <w:szCs w:val="24"/>
        </w:rPr>
        <w:t xml:space="preserve"> настоящего Административного регламента;</w:t>
      </w:r>
    </w:p>
    <w:p w:rsidR="005A6899" w:rsidRPr="00ED0A65" w:rsidRDefault="005A6899">
      <w:pPr>
        <w:pStyle w:val="ConsPlusNormal"/>
        <w:spacing w:before="200"/>
        <w:ind w:firstLine="540"/>
        <w:jc w:val="both"/>
        <w:rPr>
          <w:rFonts w:ascii="Times New Roman" w:hAnsi="Times New Roman" w:cs="Times New Roman"/>
          <w:sz w:val="24"/>
          <w:szCs w:val="24"/>
        </w:rPr>
      </w:pPr>
      <w:bookmarkStart w:id="34" w:name="P285"/>
      <w:bookmarkEnd w:id="34"/>
      <w:r w:rsidRPr="00ED0A65">
        <w:rPr>
          <w:rFonts w:ascii="Times New Roman" w:hAnsi="Times New Roman" w:cs="Times New Roman"/>
          <w:sz w:val="24"/>
          <w:szCs w:val="24"/>
        </w:rPr>
        <w:t>б) отсутствие факта допущения опечаток и ошибок в уведомлении о соответствии, уведомлении о несоответствии.</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2.27. Порядок выдачи дубликата уведомления о соответствии, уведомления о несоответствии.</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 xml:space="preserve">Заявитель вправе обратиться в администрацию с </w:t>
      </w:r>
      <w:hyperlink w:anchor="P731">
        <w:r w:rsidRPr="00ED0A65">
          <w:rPr>
            <w:rFonts w:ascii="Times New Roman" w:hAnsi="Times New Roman" w:cs="Times New Roman"/>
            <w:color w:val="0000FF"/>
            <w:sz w:val="24"/>
            <w:szCs w:val="24"/>
          </w:rPr>
          <w:t>заявлением</w:t>
        </w:r>
      </w:hyperlink>
      <w:r w:rsidRPr="00ED0A65">
        <w:rPr>
          <w:rFonts w:ascii="Times New Roman" w:hAnsi="Times New Roman" w:cs="Times New Roman"/>
          <w:sz w:val="24"/>
          <w:szCs w:val="24"/>
        </w:rPr>
        <w:t xml:space="preserve"> о выдаче дубликата уведомления о соответствии, уведомления о несоответствии (далее - заявление о выдаче дубликата) по форме согласно приложению N 4 к настоящему Административному регламенту в порядке, установленном </w:t>
      </w:r>
      <w:hyperlink w:anchor="P124">
        <w:r w:rsidRPr="00ED0A65">
          <w:rPr>
            <w:rFonts w:ascii="Times New Roman" w:hAnsi="Times New Roman" w:cs="Times New Roman"/>
            <w:color w:val="0000FF"/>
            <w:sz w:val="24"/>
            <w:szCs w:val="24"/>
          </w:rPr>
          <w:t>пунктами 2.4</w:t>
        </w:r>
      </w:hyperlink>
      <w:r w:rsidRPr="00ED0A65">
        <w:rPr>
          <w:rFonts w:ascii="Times New Roman" w:hAnsi="Times New Roman" w:cs="Times New Roman"/>
          <w:sz w:val="24"/>
          <w:szCs w:val="24"/>
        </w:rPr>
        <w:t xml:space="preserve"> - </w:t>
      </w:r>
      <w:hyperlink w:anchor="P148">
        <w:r w:rsidRPr="00ED0A65">
          <w:rPr>
            <w:rFonts w:ascii="Times New Roman" w:hAnsi="Times New Roman" w:cs="Times New Roman"/>
            <w:color w:val="0000FF"/>
            <w:sz w:val="24"/>
            <w:szCs w:val="24"/>
          </w:rPr>
          <w:t>2.7</w:t>
        </w:r>
      </w:hyperlink>
      <w:r w:rsidRPr="00ED0A65">
        <w:rPr>
          <w:rFonts w:ascii="Times New Roman" w:hAnsi="Times New Roman" w:cs="Times New Roman"/>
          <w:sz w:val="24"/>
          <w:szCs w:val="24"/>
        </w:rPr>
        <w:t xml:space="preserve">, </w:t>
      </w:r>
      <w:hyperlink w:anchor="P180">
        <w:r w:rsidRPr="00ED0A65">
          <w:rPr>
            <w:rFonts w:ascii="Times New Roman" w:hAnsi="Times New Roman" w:cs="Times New Roman"/>
            <w:color w:val="0000FF"/>
            <w:sz w:val="24"/>
            <w:szCs w:val="24"/>
          </w:rPr>
          <w:t>2.10</w:t>
        </w:r>
      </w:hyperlink>
      <w:r w:rsidRPr="00ED0A65">
        <w:rPr>
          <w:rFonts w:ascii="Times New Roman" w:hAnsi="Times New Roman" w:cs="Times New Roman"/>
          <w:sz w:val="24"/>
          <w:szCs w:val="24"/>
        </w:rPr>
        <w:t xml:space="preserve"> настоящего Административного регламента.</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 xml:space="preserve">В случае отсутствия оснований для отказа в выдаче дубликата уведомления о соответствии, уведомления о несоответствии, установленных </w:t>
      </w:r>
      <w:hyperlink w:anchor="P290">
        <w:r w:rsidRPr="00ED0A65">
          <w:rPr>
            <w:rFonts w:ascii="Times New Roman" w:hAnsi="Times New Roman" w:cs="Times New Roman"/>
            <w:color w:val="0000FF"/>
            <w:sz w:val="24"/>
            <w:szCs w:val="24"/>
          </w:rPr>
          <w:t>пунктом 2.28</w:t>
        </w:r>
      </w:hyperlink>
      <w:r w:rsidRPr="00ED0A65">
        <w:rPr>
          <w:rFonts w:ascii="Times New Roman" w:hAnsi="Times New Roman" w:cs="Times New Roman"/>
          <w:sz w:val="24"/>
          <w:szCs w:val="24"/>
        </w:rPr>
        <w:t xml:space="preserve"> настоящего Административного регламента, администрация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 xml:space="preserve">Дубликат уведомления о соответствии, уведомления о несоответствии либо </w:t>
      </w:r>
      <w:hyperlink w:anchor="P805">
        <w:r w:rsidRPr="00ED0A65">
          <w:rPr>
            <w:rFonts w:ascii="Times New Roman" w:hAnsi="Times New Roman" w:cs="Times New Roman"/>
            <w:color w:val="0000FF"/>
            <w:sz w:val="24"/>
            <w:szCs w:val="24"/>
          </w:rPr>
          <w:t>решение</w:t>
        </w:r>
      </w:hyperlink>
      <w:r w:rsidRPr="00ED0A65">
        <w:rPr>
          <w:rFonts w:ascii="Times New Roman" w:hAnsi="Times New Roman" w:cs="Times New Roman"/>
          <w:sz w:val="24"/>
          <w:szCs w:val="24"/>
        </w:rPr>
        <w:t xml:space="preserve"> об отказе в выдаче дубликата уведомления о соответствии, уведомления о несоответствии по форме согласно приложению N 5 к настоящему Административному регламенту направляется Заявителю в порядке, установленном </w:t>
      </w:r>
      <w:hyperlink w:anchor="P255">
        <w:r w:rsidRPr="00ED0A65">
          <w:rPr>
            <w:rFonts w:ascii="Times New Roman" w:hAnsi="Times New Roman" w:cs="Times New Roman"/>
            <w:color w:val="0000FF"/>
            <w:sz w:val="24"/>
            <w:szCs w:val="24"/>
          </w:rPr>
          <w:t>пунктом 2.21</w:t>
        </w:r>
      </w:hyperlink>
      <w:r w:rsidRPr="00ED0A65">
        <w:rPr>
          <w:rFonts w:ascii="Times New Roman" w:hAnsi="Times New Roman" w:cs="Times New Roman"/>
          <w:sz w:val="24"/>
          <w:szCs w:val="24"/>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5A6899" w:rsidRPr="00ED0A65" w:rsidRDefault="005A6899">
      <w:pPr>
        <w:pStyle w:val="ConsPlusNormal"/>
        <w:spacing w:before="200"/>
        <w:ind w:firstLine="540"/>
        <w:jc w:val="both"/>
        <w:rPr>
          <w:rFonts w:ascii="Times New Roman" w:hAnsi="Times New Roman" w:cs="Times New Roman"/>
          <w:sz w:val="24"/>
          <w:szCs w:val="24"/>
        </w:rPr>
      </w:pPr>
      <w:bookmarkStart w:id="35" w:name="P290"/>
      <w:bookmarkEnd w:id="35"/>
      <w:r w:rsidRPr="00ED0A65">
        <w:rPr>
          <w:rFonts w:ascii="Times New Roman" w:hAnsi="Times New Roman" w:cs="Times New Roman"/>
          <w:sz w:val="24"/>
          <w:szCs w:val="24"/>
        </w:rPr>
        <w:t>2.28. Исчерпывающий перечень оснований для отказа в выдаче дубликата уведомления о соответствии, уведомления о несоответствии:</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 xml:space="preserve">несоответствие Заявителя кругу лиц, указанных в </w:t>
      </w:r>
      <w:hyperlink w:anchor="P56">
        <w:r w:rsidRPr="00ED0A65">
          <w:rPr>
            <w:rFonts w:ascii="Times New Roman" w:hAnsi="Times New Roman" w:cs="Times New Roman"/>
            <w:color w:val="0000FF"/>
            <w:sz w:val="24"/>
            <w:szCs w:val="24"/>
          </w:rPr>
          <w:t>пункте 1.2</w:t>
        </w:r>
      </w:hyperlink>
      <w:r w:rsidRPr="00ED0A65">
        <w:rPr>
          <w:rFonts w:ascii="Times New Roman" w:hAnsi="Times New Roman" w:cs="Times New Roman"/>
          <w:sz w:val="24"/>
          <w:szCs w:val="24"/>
        </w:rPr>
        <w:t xml:space="preserve"> настоящего Административного регламента.</w:t>
      </w: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Title"/>
        <w:jc w:val="center"/>
        <w:outlineLvl w:val="2"/>
        <w:rPr>
          <w:rFonts w:ascii="Times New Roman" w:hAnsi="Times New Roman" w:cs="Times New Roman"/>
          <w:sz w:val="24"/>
          <w:szCs w:val="24"/>
        </w:rPr>
      </w:pPr>
      <w:r w:rsidRPr="00ED0A65">
        <w:rPr>
          <w:rFonts w:ascii="Times New Roman" w:hAnsi="Times New Roman" w:cs="Times New Roman"/>
          <w:sz w:val="24"/>
          <w:szCs w:val="24"/>
        </w:rPr>
        <w:t>Максимальный срок ожидания в очереди при подаче запроса</w:t>
      </w:r>
    </w:p>
    <w:p w:rsidR="005A6899" w:rsidRPr="00ED0A65" w:rsidRDefault="005A6899">
      <w:pPr>
        <w:pStyle w:val="ConsPlusTitle"/>
        <w:jc w:val="center"/>
        <w:rPr>
          <w:rFonts w:ascii="Times New Roman" w:hAnsi="Times New Roman" w:cs="Times New Roman"/>
          <w:sz w:val="24"/>
          <w:szCs w:val="24"/>
        </w:rPr>
      </w:pPr>
      <w:r w:rsidRPr="00ED0A65">
        <w:rPr>
          <w:rFonts w:ascii="Times New Roman" w:hAnsi="Times New Roman" w:cs="Times New Roman"/>
          <w:sz w:val="24"/>
          <w:szCs w:val="24"/>
        </w:rPr>
        <w:t>о предоставлении муниципальной услуги и при получении</w:t>
      </w:r>
    </w:p>
    <w:p w:rsidR="005A6899" w:rsidRPr="00ED0A65" w:rsidRDefault="005A6899">
      <w:pPr>
        <w:pStyle w:val="ConsPlusTitle"/>
        <w:jc w:val="center"/>
        <w:rPr>
          <w:rFonts w:ascii="Times New Roman" w:hAnsi="Times New Roman" w:cs="Times New Roman"/>
          <w:sz w:val="24"/>
          <w:szCs w:val="24"/>
        </w:rPr>
      </w:pPr>
      <w:r w:rsidRPr="00ED0A65">
        <w:rPr>
          <w:rFonts w:ascii="Times New Roman" w:hAnsi="Times New Roman" w:cs="Times New Roman"/>
          <w:sz w:val="24"/>
          <w:szCs w:val="24"/>
        </w:rPr>
        <w:t>результата предоставления муниципальной услуги</w:t>
      </w: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Normal"/>
        <w:ind w:firstLine="540"/>
        <w:jc w:val="both"/>
        <w:rPr>
          <w:rFonts w:ascii="Times New Roman" w:hAnsi="Times New Roman" w:cs="Times New Roman"/>
          <w:sz w:val="24"/>
          <w:szCs w:val="24"/>
        </w:rPr>
      </w:pPr>
      <w:r w:rsidRPr="00ED0A65">
        <w:rPr>
          <w:rFonts w:ascii="Times New Roman" w:hAnsi="Times New Roman" w:cs="Times New Roman"/>
          <w:sz w:val="24"/>
          <w:szCs w:val="24"/>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Title"/>
        <w:jc w:val="center"/>
        <w:outlineLvl w:val="2"/>
        <w:rPr>
          <w:rFonts w:ascii="Times New Roman" w:hAnsi="Times New Roman" w:cs="Times New Roman"/>
          <w:sz w:val="24"/>
          <w:szCs w:val="24"/>
        </w:rPr>
      </w:pPr>
      <w:r w:rsidRPr="00ED0A65">
        <w:rPr>
          <w:rFonts w:ascii="Times New Roman" w:hAnsi="Times New Roman" w:cs="Times New Roman"/>
          <w:sz w:val="24"/>
          <w:szCs w:val="24"/>
        </w:rPr>
        <w:t>Перечень услуг, которые являются необходимыми</w:t>
      </w:r>
    </w:p>
    <w:p w:rsidR="005A6899" w:rsidRPr="00ED0A65" w:rsidRDefault="005A6899">
      <w:pPr>
        <w:pStyle w:val="ConsPlusTitle"/>
        <w:jc w:val="center"/>
        <w:rPr>
          <w:rFonts w:ascii="Times New Roman" w:hAnsi="Times New Roman" w:cs="Times New Roman"/>
          <w:sz w:val="24"/>
          <w:szCs w:val="24"/>
        </w:rPr>
      </w:pPr>
      <w:r w:rsidRPr="00ED0A65">
        <w:rPr>
          <w:rFonts w:ascii="Times New Roman" w:hAnsi="Times New Roman" w:cs="Times New Roman"/>
          <w:sz w:val="24"/>
          <w:szCs w:val="24"/>
        </w:rPr>
        <w:t>и обязательными для предоставления муниципальной услуги,</w:t>
      </w:r>
    </w:p>
    <w:p w:rsidR="005A6899" w:rsidRPr="00ED0A65" w:rsidRDefault="005A6899">
      <w:pPr>
        <w:pStyle w:val="ConsPlusTitle"/>
        <w:jc w:val="center"/>
        <w:rPr>
          <w:rFonts w:ascii="Times New Roman" w:hAnsi="Times New Roman" w:cs="Times New Roman"/>
          <w:sz w:val="24"/>
          <w:szCs w:val="24"/>
        </w:rPr>
      </w:pPr>
      <w:r w:rsidRPr="00ED0A65">
        <w:rPr>
          <w:rFonts w:ascii="Times New Roman" w:hAnsi="Times New Roman" w:cs="Times New Roman"/>
          <w:sz w:val="24"/>
          <w:szCs w:val="24"/>
        </w:rPr>
        <w:t>в том числе сведения о документе (документах), выдаваемом</w:t>
      </w:r>
    </w:p>
    <w:p w:rsidR="005A6899" w:rsidRPr="00ED0A65" w:rsidRDefault="005A6899">
      <w:pPr>
        <w:pStyle w:val="ConsPlusTitle"/>
        <w:jc w:val="center"/>
        <w:rPr>
          <w:rFonts w:ascii="Times New Roman" w:hAnsi="Times New Roman" w:cs="Times New Roman"/>
          <w:sz w:val="24"/>
          <w:szCs w:val="24"/>
        </w:rPr>
      </w:pPr>
      <w:r w:rsidRPr="00ED0A65">
        <w:rPr>
          <w:rFonts w:ascii="Times New Roman" w:hAnsi="Times New Roman" w:cs="Times New Roman"/>
          <w:sz w:val="24"/>
          <w:szCs w:val="24"/>
        </w:rPr>
        <w:t>(выдаваемых) организациями, участвующими в предоставлении</w:t>
      </w:r>
    </w:p>
    <w:p w:rsidR="005A6899" w:rsidRPr="00ED0A65" w:rsidRDefault="005A6899">
      <w:pPr>
        <w:pStyle w:val="ConsPlusTitle"/>
        <w:jc w:val="center"/>
        <w:rPr>
          <w:rFonts w:ascii="Times New Roman" w:hAnsi="Times New Roman" w:cs="Times New Roman"/>
          <w:sz w:val="24"/>
          <w:szCs w:val="24"/>
        </w:rPr>
      </w:pPr>
      <w:r w:rsidRPr="00ED0A65">
        <w:rPr>
          <w:rFonts w:ascii="Times New Roman" w:hAnsi="Times New Roman" w:cs="Times New Roman"/>
          <w:sz w:val="24"/>
          <w:szCs w:val="24"/>
        </w:rPr>
        <w:t>муниципальной услуги</w:t>
      </w: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Normal"/>
        <w:ind w:firstLine="540"/>
        <w:jc w:val="both"/>
        <w:rPr>
          <w:rFonts w:ascii="Times New Roman" w:hAnsi="Times New Roman" w:cs="Times New Roman"/>
          <w:sz w:val="24"/>
          <w:szCs w:val="24"/>
        </w:rPr>
      </w:pPr>
      <w:r w:rsidRPr="00ED0A65">
        <w:rPr>
          <w:rFonts w:ascii="Times New Roman" w:hAnsi="Times New Roman" w:cs="Times New Roman"/>
          <w:sz w:val="24"/>
          <w:szCs w:val="24"/>
        </w:rPr>
        <w:t>2.30. Услуги, необходимые и обязательные для предоставления муниципальной услуги, отсутствуют.</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2.31. При предоставлении муниципальной услуги запрещается требовать от Заявителя:</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и Кировской области, муниципальными правовыми актами органов местного самоуправления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2">
        <w:r w:rsidRPr="00ED0A65">
          <w:rPr>
            <w:rFonts w:ascii="Times New Roman" w:hAnsi="Times New Roman" w:cs="Times New Roman"/>
            <w:color w:val="0000FF"/>
            <w:sz w:val="24"/>
            <w:szCs w:val="24"/>
          </w:rPr>
          <w:t>части 6 статьи 7</w:t>
        </w:r>
      </w:hyperlink>
      <w:r w:rsidRPr="00ED0A65">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уведомления об изменении параметров;</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наличие ошибок в уведомлении о планируемом строительстве, уведомлении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администрация, служащего, работника многофункционального центра, работника организации, предусмотренной </w:t>
      </w:r>
      <w:hyperlink r:id="rId23">
        <w:r w:rsidRPr="00ED0A65">
          <w:rPr>
            <w:rFonts w:ascii="Times New Roman" w:hAnsi="Times New Roman" w:cs="Times New Roman"/>
            <w:color w:val="0000FF"/>
            <w:sz w:val="24"/>
            <w:szCs w:val="24"/>
          </w:rPr>
          <w:t>частью 1.1 статьи 16</w:t>
        </w:r>
      </w:hyperlink>
      <w:r w:rsidRPr="00ED0A65">
        <w:rPr>
          <w:rFonts w:ascii="Times New Roman" w:hAnsi="Times New Roman" w:cs="Times New Roman"/>
          <w:sz w:val="24"/>
          <w:szCs w:val="24"/>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4">
        <w:r w:rsidRPr="00ED0A65">
          <w:rPr>
            <w:rFonts w:ascii="Times New Roman" w:hAnsi="Times New Roman" w:cs="Times New Roman"/>
            <w:color w:val="0000FF"/>
            <w:sz w:val="24"/>
            <w:szCs w:val="24"/>
          </w:rPr>
          <w:t>частью 1.1 статьи 16</w:t>
        </w:r>
      </w:hyperlink>
      <w:r w:rsidRPr="00ED0A65">
        <w:rPr>
          <w:rFonts w:ascii="Times New Roman" w:hAnsi="Times New Roman" w:cs="Times New Roman"/>
          <w:sz w:val="24"/>
          <w:szCs w:val="24"/>
        </w:rPr>
        <w:t xml:space="preserve"> Федерального закона N 210-ФЗ, уведомляется Заявитель, а также приносятся извинения за доставленные неудобства.</w:t>
      </w: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Title"/>
        <w:jc w:val="center"/>
        <w:outlineLvl w:val="2"/>
        <w:rPr>
          <w:rFonts w:ascii="Times New Roman" w:hAnsi="Times New Roman" w:cs="Times New Roman"/>
          <w:sz w:val="24"/>
          <w:szCs w:val="24"/>
        </w:rPr>
      </w:pPr>
      <w:r w:rsidRPr="00ED0A65">
        <w:rPr>
          <w:rFonts w:ascii="Times New Roman" w:hAnsi="Times New Roman" w:cs="Times New Roman"/>
          <w:sz w:val="24"/>
          <w:szCs w:val="24"/>
        </w:rPr>
        <w:t>Требования к помещениям, в которых предоставляется</w:t>
      </w:r>
    </w:p>
    <w:p w:rsidR="005A6899" w:rsidRPr="00ED0A65" w:rsidRDefault="005A6899">
      <w:pPr>
        <w:pStyle w:val="ConsPlusTitle"/>
        <w:jc w:val="center"/>
        <w:rPr>
          <w:rFonts w:ascii="Times New Roman" w:hAnsi="Times New Roman" w:cs="Times New Roman"/>
          <w:sz w:val="24"/>
          <w:szCs w:val="24"/>
        </w:rPr>
      </w:pPr>
      <w:r w:rsidRPr="00ED0A65">
        <w:rPr>
          <w:rFonts w:ascii="Times New Roman" w:hAnsi="Times New Roman" w:cs="Times New Roman"/>
          <w:sz w:val="24"/>
          <w:szCs w:val="24"/>
        </w:rPr>
        <w:t>муниципальная услуга</w:t>
      </w: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Normal"/>
        <w:ind w:firstLine="540"/>
        <w:jc w:val="both"/>
        <w:rPr>
          <w:rFonts w:ascii="Times New Roman" w:hAnsi="Times New Roman" w:cs="Times New Roman"/>
          <w:sz w:val="24"/>
          <w:szCs w:val="24"/>
        </w:rPr>
      </w:pPr>
      <w:r w:rsidRPr="00ED0A65">
        <w:rPr>
          <w:rFonts w:ascii="Times New Roman" w:hAnsi="Times New Roman" w:cs="Times New Roman"/>
          <w:sz w:val="24"/>
          <w:szCs w:val="24"/>
        </w:rPr>
        <w:t>2.32. Местоположение административных зданий, в которых осуществляется прием уведомлений о планируемом строительстве, уведомлений об изменении параметров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Центральный вход в здание должен быть оборудован информационной табличкой (вывеской), содержащей информацию:</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наименование;</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местонахождение и юридический адрес;</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режим работы;</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график приема;</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номера телефонов для справок.</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Помещения, в которых предоставляется муниципальная услуга, оснащаются:</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противопожарной системой и средствами пожаротушения;</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системой оповещения о возникновении чрезвычайной ситуации;</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средствами оказания первой медицинской помощи;</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туалетными комнатами для посетителей.</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номера кабинета и наименования отдела;</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графика приема Заявителей.</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При предоставлении муниципальной услуги инвалидам обеспечиваются:</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с учетом ограничений их жизнедеятельности;</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 xml:space="preserve">допуск </w:t>
      </w:r>
      <w:proofErr w:type="spellStart"/>
      <w:r w:rsidRPr="00ED0A65">
        <w:rPr>
          <w:rFonts w:ascii="Times New Roman" w:hAnsi="Times New Roman" w:cs="Times New Roman"/>
          <w:sz w:val="24"/>
          <w:szCs w:val="24"/>
        </w:rPr>
        <w:t>сурдопереводчика</w:t>
      </w:r>
      <w:proofErr w:type="spellEnd"/>
      <w:r w:rsidRPr="00ED0A65">
        <w:rPr>
          <w:rFonts w:ascii="Times New Roman" w:hAnsi="Times New Roman" w:cs="Times New Roman"/>
          <w:sz w:val="24"/>
          <w:szCs w:val="24"/>
        </w:rPr>
        <w:t xml:space="preserve"> и </w:t>
      </w:r>
      <w:proofErr w:type="spellStart"/>
      <w:r w:rsidRPr="00ED0A65">
        <w:rPr>
          <w:rFonts w:ascii="Times New Roman" w:hAnsi="Times New Roman" w:cs="Times New Roman"/>
          <w:sz w:val="24"/>
          <w:szCs w:val="24"/>
        </w:rPr>
        <w:t>тифлосурдопереводчика</w:t>
      </w:r>
      <w:proofErr w:type="spellEnd"/>
      <w:r w:rsidRPr="00ED0A65">
        <w:rPr>
          <w:rFonts w:ascii="Times New Roman" w:hAnsi="Times New Roman" w:cs="Times New Roman"/>
          <w:sz w:val="24"/>
          <w:szCs w:val="24"/>
        </w:rPr>
        <w:t>;</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оказание инвалидам помощи в преодолении барьеров, мешающих получению ими муниципальных услуг наравне с другими лицами.</w:t>
      </w: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Title"/>
        <w:jc w:val="center"/>
        <w:outlineLvl w:val="2"/>
        <w:rPr>
          <w:rFonts w:ascii="Times New Roman" w:hAnsi="Times New Roman" w:cs="Times New Roman"/>
          <w:sz w:val="24"/>
          <w:szCs w:val="24"/>
        </w:rPr>
      </w:pPr>
      <w:r w:rsidRPr="00ED0A65">
        <w:rPr>
          <w:rFonts w:ascii="Times New Roman" w:hAnsi="Times New Roman" w:cs="Times New Roman"/>
          <w:sz w:val="24"/>
          <w:szCs w:val="24"/>
        </w:rPr>
        <w:t>Показатели доступности и качества муниципальной услуги</w:t>
      </w: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Normal"/>
        <w:ind w:firstLine="540"/>
        <w:jc w:val="both"/>
        <w:rPr>
          <w:rFonts w:ascii="Times New Roman" w:hAnsi="Times New Roman" w:cs="Times New Roman"/>
          <w:sz w:val="24"/>
          <w:szCs w:val="24"/>
        </w:rPr>
      </w:pPr>
      <w:r w:rsidRPr="00ED0A65">
        <w:rPr>
          <w:rFonts w:ascii="Times New Roman" w:hAnsi="Times New Roman" w:cs="Times New Roman"/>
          <w:sz w:val="24"/>
          <w:szCs w:val="24"/>
        </w:rPr>
        <w:t>2.33. Основными показателями доступности предоставления муниципальной услуги являются:</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возможность получения Заявителем уведомлений о предоставлении муниципальной услуги с помощью Единого портала, регионального портала;</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2.34. Основными показателями качества предоставления муниципальной услуги являются:</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отсутствие нарушений установленных сроков в процессе предоставления муниципальной услуги;</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Title"/>
        <w:jc w:val="center"/>
        <w:outlineLvl w:val="1"/>
        <w:rPr>
          <w:rFonts w:ascii="Times New Roman" w:hAnsi="Times New Roman" w:cs="Times New Roman"/>
          <w:sz w:val="24"/>
          <w:szCs w:val="24"/>
        </w:rPr>
      </w:pPr>
      <w:r w:rsidRPr="00ED0A65">
        <w:rPr>
          <w:rFonts w:ascii="Times New Roman" w:hAnsi="Times New Roman" w:cs="Times New Roman"/>
          <w:sz w:val="24"/>
          <w:szCs w:val="24"/>
        </w:rPr>
        <w:t>Раздел III. СОСТАВ, ПОСЛЕДОВАТЕЛЬНОСТЬ И СРОКИ ВЫПОЛНЕНИЯ</w:t>
      </w:r>
    </w:p>
    <w:p w:rsidR="005A6899" w:rsidRPr="00ED0A65" w:rsidRDefault="005A6899">
      <w:pPr>
        <w:pStyle w:val="ConsPlusTitle"/>
        <w:jc w:val="center"/>
        <w:rPr>
          <w:rFonts w:ascii="Times New Roman" w:hAnsi="Times New Roman" w:cs="Times New Roman"/>
          <w:sz w:val="24"/>
          <w:szCs w:val="24"/>
        </w:rPr>
      </w:pPr>
      <w:r w:rsidRPr="00ED0A65">
        <w:rPr>
          <w:rFonts w:ascii="Times New Roman" w:hAnsi="Times New Roman" w:cs="Times New Roman"/>
          <w:sz w:val="24"/>
          <w:szCs w:val="24"/>
        </w:rPr>
        <w:t>АДМИНИСТРАТИВНЫХ ПРОЦЕДУР (ДЕЙСТВИЙ), ТРЕБОВАНИЯ К ПОРЯДКУ</w:t>
      </w:r>
    </w:p>
    <w:p w:rsidR="005A6899" w:rsidRPr="00ED0A65" w:rsidRDefault="005A6899">
      <w:pPr>
        <w:pStyle w:val="ConsPlusTitle"/>
        <w:jc w:val="center"/>
        <w:rPr>
          <w:rFonts w:ascii="Times New Roman" w:hAnsi="Times New Roman" w:cs="Times New Roman"/>
          <w:sz w:val="24"/>
          <w:szCs w:val="24"/>
        </w:rPr>
      </w:pPr>
      <w:r w:rsidRPr="00ED0A65">
        <w:rPr>
          <w:rFonts w:ascii="Times New Roman" w:hAnsi="Times New Roman" w:cs="Times New Roman"/>
          <w:sz w:val="24"/>
          <w:szCs w:val="24"/>
        </w:rPr>
        <w:t>ИХ ВЫПОЛНЕНИЯ, В ТОМ ЧИСЛЕ ОСОБЕННОСТИ ВЫПОЛНЕНИЯ</w:t>
      </w:r>
    </w:p>
    <w:p w:rsidR="005A6899" w:rsidRPr="00ED0A65" w:rsidRDefault="005A6899">
      <w:pPr>
        <w:pStyle w:val="ConsPlusTitle"/>
        <w:jc w:val="center"/>
        <w:rPr>
          <w:rFonts w:ascii="Times New Roman" w:hAnsi="Times New Roman" w:cs="Times New Roman"/>
          <w:sz w:val="24"/>
          <w:szCs w:val="24"/>
        </w:rPr>
      </w:pPr>
      <w:r w:rsidRPr="00ED0A65">
        <w:rPr>
          <w:rFonts w:ascii="Times New Roman" w:hAnsi="Times New Roman" w:cs="Times New Roman"/>
          <w:sz w:val="24"/>
          <w:szCs w:val="24"/>
        </w:rPr>
        <w:t>АДМИНИСТРАТИВНЫХ ПРОЦЕДУР В ЭЛЕКТРОННОЙ ФОРМЕ</w:t>
      </w: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Title"/>
        <w:jc w:val="center"/>
        <w:outlineLvl w:val="2"/>
        <w:rPr>
          <w:rFonts w:ascii="Times New Roman" w:hAnsi="Times New Roman" w:cs="Times New Roman"/>
          <w:sz w:val="24"/>
          <w:szCs w:val="24"/>
        </w:rPr>
      </w:pPr>
      <w:r w:rsidRPr="00ED0A65">
        <w:rPr>
          <w:rFonts w:ascii="Times New Roman" w:hAnsi="Times New Roman" w:cs="Times New Roman"/>
          <w:sz w:val="24"/>
          <w:szCs w:val="24"/>
        </w:rPr>
        <w:t>Исчерпывающий перечень административных процедур</w:t>
      </w: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Normal"/>
        <w:ind w:firstLine="540"/>
        <w:jc w:val="both"/>
        <w:rPr>
          <w:rFonts w:ascii="Times New Roman" w:hAnsi="Times New Roman" w:cs="Times New Roman"/>
          <w:sz w:val="24"/>
          <w:szCs w:val="24"/>
        </w:rPr>
      </w:pPr>
      <w:r w:rsidRPr="00ED0A65">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прием, проверка документов и регистрация уведомления о планируемом строительстве, уведомления об изменении параметров;</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рассмотрение документов и сведений;</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принятие решения;</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выдача результата.</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 xml:space="preserve">Описание административных процедур представлено в </w:t>
      </w:r>
      <w:hyperlink w:anchor="P840">
        <w:r w:rsidRPr="00ED0A65">
          <w:rPr>
            <w:rFonts w:ascii="Times New Roman" w:hAnsi="Times New Roman" w:cs="Times New Roman"/>
            <w:color w:val="0000FF"/>
            <w:sz w:val="24"/>
            <w:szCs w:val="24"/>
          </w:rPr>
          <w:t>приложении N 6</w:t>
        </w:r>
      </w:hyperlink>
      <w:r w:rsidRPr="00ED0A65">
        <w:rPr>
          <w:rFonts w:ascii="Times New Roman" w:hAnsi="Times New Roman" w:cs="Times New Roman"/>
          <w:sz w:val="24"/>
          <w:szCs w:val="24"/>
        </w:rPr>
        <w:t xml:space="preserve"> к настоящему Административному регламенту.</w:t>
      </w: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Title"/>
        <w:jc w:val="center"/>
        <w:outlineLvl w:val="2"/>
        <w:rPr>
          <w:rFonts w:ascii="Times New Roman" w:hAnsi="Times New Roman" w:cs="Times New Roman"/>
          <w:sz w:val="24"/>
          <w:szCs w:val="24"/>
        </w:rPr>
      </w:pPr>
      <w:r w:rsidRPr="00ED0A65">
        <w:rPr>
          <w:rFonts w:ascii="Times New Roman" w:hAnsi="Times New Roman" w:cs="Times New Roman"/>
          <w:sz w:val="24"/>
          <w:szCs w:val="24"/>
        </w:rPr>
        <w:t>Перечень административных процедур (действий)</w:t>
      </w:r>
    </w:p>
    <w:p w:rsidR="005A6899" w:rsidRPr="00ED0A65" w:rsidRDefault="005A6899">
      <w:pPr>
        <w:pStyle w:val="ConsPlusTitle"/>
        <w:jc w:val="center"/>
        <w:rPr>
          <w:rFonts w:ascii="Times New Roman" w:hAnsi="Times New Roman" w:cs="Times New Roman"/>
          <w:sz w:val="24"/>
          <w:szCs w:val="24"/>
        </w:rPr>
      </w:pPr>
      <w:r w:rsidRPr="00ED0A65">
        <w:rPr>
          <w:rFonts w:ascii="Times New Roman" w:hAnsi="Times New Roman" w:cs="Times New Roman"/>
          <w:sz w:val="24"/>
          <w:szCs w:val="24"/>
        </w:rPr>
        <w:t>при предоставлении муниципальной услуги (услуг)</w:t>
      </w:r>
    </w:p>
    <w:p w:rsidR="005A6899" w:rsidRPr="00ED0A65" w:rsidRDefault="005A6899">
      <w:pPr>
        <w:pStyle w:val="ConsPlusTitle"/>
        <w:jc w:val="center"/>
        <w:rPr>
          <w:rFonts w:ascii="Times New Roman" w:hAnsi="Times New Roman" w:cs="Times New Roman"/>
          <w:sz w:val="24"/>
          <w:szCs w:val="24"/>
        </w:rPr>
      </w:pPr>
      <w:r w:rsidRPr="00ED0A65">
        <w:rPr>
          <w:rFonts w:ascii="Times New Roman" w:hAnsi="Times New Roman" w:cs="Times New Roman"/>
          <w:sz w:val="24"/>
          <w:szCs w:val="24"/>
        </w:rPr>
        <w:t>в электронной форме</w:t>
      </w: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Normal"/>
        <w:ind w:firstLine="540"/>
        <w:jc w:val="both"/>
        <w:rPr>
          <w:rFonts w:ascii="Times New Roman" w:hAnsi="Times New Roman" w:cs="Times New Roman"/>
          <w:sz w:val="24"/>
          <w:szCs w:val="24"/>
        </w:rPr>
      </w:pPr>
      <w:r w:rsidRPr="00ED0A65">
        <w:rPr>
          <w:rFonts w:ascii="Times New Roman" w:hAnsi="Times New Roman" w:cs="Times New Roman"/>
          <w:sz w:val="24"/>
          <w:szCs w:val="24"/>
        </w:rPr>
        <w:t>3.2. При предоставлении муниципальной услуги в электронной форме Заявителю обеспечиваются:</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получение информации о порядке и сроках предоставления муниципальной услуги;</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формирование уведомления о планируемом строительстве, уведомления об изменении параметров;</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прием и регистрация администрацией уведомления о планируемом строительстве, уведомления об изменении параметров и иных документов, необходимых для предоставления муниципальной услуги;</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получение результата предоставления муниципальной услуги;</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получение сведений о ходе рассмотрения уведомления о планируемом строительстве, уведомления об изменении параметров;</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осуществление оценки качества предоставления муниципальной услуги;</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досудебное (внесудебное) обжалование решений и действий (бездействия) администрации либо действий (бездействия) должностных лиц администрации, предоставляющей муниципальную услугу, либо муниципального служащего.</w:t>
      </w: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Title"/>
        <w:jc w:val="center"/>
        <w:outlineLvl w:val="2"/>
        <w:rPr>
          <w:rFonts w:ascii="Times New Roman" w:hAnsi="Times New Roman" w:cs="Times New Roman"/>
          <w:sz w:val="24"/>
          <w:szCs w:val="24"/>
        </w:rPr>
      </w:pPr>
      <w:r w:rsidRPr="00ED0A65">
        <w:rPr>
          <w:rFonts w:ascii="Times New Roman" w:hAnsi="Times New Roman" w:cs="Times New Roman"/>
          <w:sz w:val="24"/>
          <w:szCs w:val="24"/>
        </w:rPr>
        <w:t>Порядок осуществления административных процедур (действий)</w:t>
      </w:r>
    </w:p>
    <w:p w:rsidR="005A6899" w:rsidRPr="00ED0A65" w:rsidRDefault="005A6899">
      <w:pPr>
        <w:pStyle w:val="ConsPlusTitle"/>
        <w:jc w:val="center"/>
        <w:rPr>
          <w:rFonts w:ascii="Times New Roman" w:hAnsi="Times New Roman" w:cs="Times New Roman"/>
          <w:sz w:val="24"/>
          <w:szCs w:val="24"/>
        </w:rPr>
      </w:pPr>
      <w:r w:rsidRPr="00ED0A65">
        <w:rPr>
          <w:rFonts w:ascii="Times New Roman" w:hAnsi="Times New Roman" w:cs="Times New Roman"/>
          <w:sz w:val="24"/>
          <w:szCs w:val="24"/>
        </w:rPr>
        <w:t>в электронной форме</w:t>
      </w: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Normal"/>
        <w:ind w:firstLine="540"/>
        <w:jc w:val="both"/>
        <w:rPr>
          <w:rFonts w:ascii="Times New Roman" w:hAnsi="Times New Roman" w:cs="Times New Roman"/>
          <w:sz w:val="24"/>
          <w:szCs w:val="24"/>
        </w:rPr>
      </w:pPr>
      <w:r w:rsidRPr="00ED0A65">
        <w:rPr>
          <w:rFonts w:ascii="Times New Roman" w:hAnsi="Times New Roman" w:cs="Times New Roman"/>
          <w:sz w:val="24"/>
          <w:szCs w:val="24"/>
        </w:rPr>
        <w:t>3.3. Формирование уведомления о планируемом строительстве, уведомления об изменении параметров.</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региональном портале, без необходимости дополнительной подачи заявления в какой-либо иной форме.</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При формировании уведомления о планируемом строительстве, уведомления об изменении параметров Заявителю обеспечивается:</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а) 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муниципальной услуги;</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б) 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в) 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г) 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д) 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е) возможность доступа Заявителя на Едином портале региональном портале,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 услуги, направляются в администрацию посредством Единого портала, регионального портала.</w:t>
      </w:r>
    </w:p>
    <w:p w:rsidR="005A6899" w:rsidRPr="00ED0A65" w:rsidRDefault="005A6899">
      <w:pPr>
        <w:pStyle w:val="ConsPlusNormal"/>
        <w:spacing w:before="200"/>
        <w:ind w:firstLine="540"/>
        <w:jc w:val="both"/>
        <w:rPr>
          <w:rFonts w:ascii="Times New Roman" w:hAnsi="Times New Roman" w:cs="Times New Roman"/>
          <w:sz w:val="24"/>
          <w:szCs w:val="24"/>
        </w:rPr>
      </w:pPr>
      <w:bookmarkStart w:id="36" w:name="P408"/>
      <w:bookmarkEnd w:id="36"/>
      <w:r w:rsidRPr="00ED0A65">
        <w:rPr>
          <w:rFonts w:ascii="Times New Roman" w:hAnsi="Times New Roman" w:cs="Times New Roman"/>
          <w:sz w:val="24"/>
          <w:szCs w:val="24"/>
        </w:rPr>
        <w:t>3.4. Администрация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3.5. Электронное уведомление о планируемом строительстве, уведомление об изменении параметров становится доступным для должностного лица администрации,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Ответственное должностное лицо:</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проверяет наличие электронных уведомлений о планируемом строительстве, уведомлений об изменении параметров, поступивших из Единого портала, регионального портала, с периодичностью не реже 2 раз в день;</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 xml:space="preserve">производит действия в соответствии с </w:t>
      </w:r>
      <w:hyperlink w:anchor="P408">
        <w:r w:rsidRPr="00ED0A65">
          <w:rPr>
            <w:rFonts w:ascii="Times New Roman" w:hAnsi="Times New Roman" w:cs="Times New Roman"/>
            <w:color w:val="0000FF"/>
            <w:sz w:val="24"/>
            <w:szCs w:val="24"/>
          </w:rPr>
          <w:t>пунктом 3.4</w:t>
        </w:r>
      </w:hyperlink>
      <w:r w:rsidRPr="00ED0A65">
        <w:rPr>
          <w:rFonts w:ascii="Times New Roman" w:hAnsi="Times New Roman" w:cs="Times New Roman"/>
          <w:sz w:val="24"/>
          <w:szCs w:val="24"/>
        </w:rPr>
        <w:t xml:space="preserve"> настоящего Административного регламента.</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 региональном портале;</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3.7. 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3.8. Оценка качества предоставления муниципальной услуги.</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 xml:space="preserve">Оценка качества предоставления муниципальной услуги осуществляется в соответствии с </w:t>
      </w:r>
      <w:hyperlink r:id="rId25">
        <w:r w:rsidRPr="00ED0A65">
          <w:rPr>
            <w:rFonts w:ascii="Times New Roman" w:hAnsi="Times New Roman" w:cs="Times New Roman"/>
            <w:color w:val="0000FF"/>
            <w:sz w:val="24"/>
            <w:szCs w:val="24"/>
          </w:rPr>
          <w:t>Правилами</w:t>
        </w:r>
      </w:hyperlink>
      <w:r w:rsidRPr="00ED0A65">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 xml:space="preserve">3.9.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6">
        <w:r w:rsidRPr="00ED0A65">
          <w:rPr>
            <w:rFonts w:ascii="Times New Roman" w:hAnsi="Times New Roman" w:cs="Times New Roman"/>
            <w:color w:val="0000FF"/>
            <w:sz w:val="24"/>
            <w:szCs w:val="24"/>
          </w:rPr>
          <w:t>статьей 11.2</w:t>
        </w:r>
      </w:hyperlink>
      <w:r w:rsidRPr="00ED0A65">
        <w:rPr>
          <w:rFonts w:ascii="Times New Roman" w:hAnsi="Times New Roman" w:cs="Times New Roman"/>
          <w:sz w:val="24"/>
          <w:szCs w:val="24"/>
        </w:rPr>
        <w:t xml:space="preserve"> Федерального закона N 210-ФЗ и в порядке, установленном </w:t>
      </w:r>
      <w:hyperlink r:id="rId27">
        <w:r w:rsidRPr="00ED0A65">
          <w:rPr>
            <w:rFonts w:ascii="Times New Roman" w:hAnsi="Times New Roman" w:cs="Times New Roman"/>
            <w:color w:val="0000FF"/>
            <w:sz w:val="24"/>
            <w:szCs w:val="24"/>
          </w:rPr>
          <w:t>постановлением</w:t>
        </w:r>
      </w:hyperlink>
      <w:r w:rsidRPr="00ED0A65">
        <w:rPr>
          <w:rFonts w:ascii="Times New Roman" w:hAnsi="Times New Roman" w:cs="Times New Roman"/>
          <w:sz w:val="24"/>
          <w:szCs w:val="24"/>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Title"/>
        <w:jc w:val="center"/>
        <w:outlineLvl w:val="1"/>
        <w:rPr>
          <w:rFonts w:ascii="Times New Roman" w:hAnsi="Times New Roman" w:cs="Times New Roman"/>
          <w:sz w:val="24"/>
          <w:szCs w:val="24"/>
        </w:rPr>
      </w:pPr>
      <w:r w:rsidRPr="00ED0A65">
        <w:rPr>
          <w:rFonts w:ascii="Times New Roman" w:hAnsi="Times New Roman" w:cs="Times New Roman"/>
          <w:sz w:val="24"/>
          <w:szCs w:val="24"/>
        </w:rPr>
        <w:t>Раздел IV. ФОРМЫ КОНТРОЛЯ ЗА ИСПОЛНЕНИЕМ АДМИНИСТРАТИВНОГО</w:t>
      </w:r>
    </w:p>
    <w:p w:rsidR="005A6899" w:rsidRPr="00ED0A65" w:rsidRDefault="005A6899">
      <w:pPr>
        <w:pStyle w:val="ConsPlusTitle"/>
        <w:jc w:val="center"/>
        <w:rPr>
          <w:rFonts w:ascii="Times New Roman" w:hAnsi="Times New Roman" w:cs="Times New Roman"/>
          <w:sz w:val="24"/>
          <w:szCs w:val="24"/>
        </w:rPr>
      </w:pPr>
      <w:r w:rsidRPr="00ED0A65">
        <w:rPr>
          <w:rFonts w:ascii="Times New Roman" w:hAnsi="Times New Roman" w:cs="Times New Roman"/>
          <w:sz w:val="24"/>
          <w:szCs w:val="24"/>
        </w:rPr>
        <w:t>РЕГЛАМЕНТА. ПОРЯДОК ОСУЩЕСТВЛЕНИЯ ТЕКУЩЕГО КОНТРОЛЯ</w:t>
      </w:r>
    </w:p>
    <w:p w:rsidR="005A6899" w:rsidRPr="00ED0A65" w:rsidRDefault="005A6899">
      <w:pPr>
        <w:pStyle w:val="ConsPlusTitle"/>
        <w:jc w:val="center"/>
        <w:rPr>
          <w:rFonts w:ascii="Times New Roman" w:hAnsi="Times New Roman" w:cs="Times New Roman"/>
          <w:sz w:val="24"/>
          <w:szCs w:val="24"/>
        </w:rPr>
      </w:pPr>
      <w:r w:rsidRPr="00ED0A65">
        <w:rPr>
          <w:rFonts w:ascii="Times New Roman" w:hAnsi="Times New Roman" w:cs="Times New Roman"/>
          <w:sz w:val="24"/>
          <w:szCs w:val="24"/>
        </w:rPr>
        <w:t>ЗА СОБЛЮДЕНИЕМ И ИСПОЛНЕНИЕМ ОТВЕТСТВЕННЫМИ ДОЛЖНОСТНЫМИ</w:t>
      </w:r>
    </w:p>
    <w:p w:rsidR="005A6899" w:rsidRPr="00ED0A65" w:rsidRDefault="005A6899">
      <w:pPr>
        <w:pStyle w:val="ConsPlusTitle"/>
        <w:jc w:val="center"/>
        <w:rPr>
          <w:rFonts w:ascii="Times New Roman" w:hAnsi="Times New Roman" w:cs="Times New Roman"/>
          <w:sz w:val="24"/>
          <w:szCs w:val="24"/>
        </w:rPr>
      </w:pPr>
      <w:r w:rsidRPr="00ED0A65">
        <w:rPr>
          <w:rFonts w:ascii="Times New Roman" w:hAnsi="Times New Roman" w:cs="Times New Roman"/>
          <w:sz w:val="24"/>
          <w:szCs w:val="24"/>
        </w:rPr>
        <w:t>ЛИЦАМИ ПОЛОЖЕНИЙ РЕГЛАМЕНТА И ИНЫХ НОРМАТИВНЫХ ПРАВОВЫХ</w:t>
      </w:r>
    </w:p>
    <w:p w:rsidR="005A6899" w:rsidRPr="00ED0A65" w:rsidRDefault="005A6899">
      <w:pPr>
        <w:pStyle w:val="ConsPlusTitle"/>
        <w:jc w:val="center"/>
        <w:rPr>
          <w:rFonts w:ascii="Times New Roman" w:hAnsi="Times New Roman" w:cs="Times New Roman"/>
          <w:sz w:val="24"/>
          <w:szCs w:val="24"/>
        </w:rPr>
      </w:pPr>
      <w:r w:rsidRPr="00ED0A65">
        <w:rPr>
          <w:rFonts w:ascii="Times New Roman" w:hAnsi="Times New Roman" w:cs="Times New Roman"/>
          <w:sz w:val="24"/>
          <w:szCs w:val="24"/>
        </w:rPr>
        <w:t>АКТОВ, УСТАНАВЛИВАЮЩИХ ТРЕБОВАНИЯ К ПРЕДОСТАВЛЕНИЮ</w:t>
      </w:r>
    </w:p>
    <w:p w:rsidR="005A6899" w:rsidRPr="00ED0A65" w:rsidRDefault="005A6899">
      <w:pPr>
        <w:pStyle w:val="ConsPlusTitle"/>
        <w:jc w:val="center"/>
        <w:rPr>
          <w:rFonts w:ascii="Times New Roman" w:hAnsi="Times New Roman" w:cs="Times New Roman"/>
          <w:sz w:val="24"/>
          <w:szCs w:val="24"/>
        </w:rPr>
      </w:pPr>
      <w:r w:rsidRPr="00ED0A65">
        <w:rPr>
          <w:rFonts w:ascii="Times New Roman" w:hAnsi="Times New Roman" w:cs="Times New Roman"/>
          <w:sz w:val="24"/>
          <w:szCs w:val="24"/>
        </w:rPr>
        <w:t>МУНИЦИПАЛЬНОЙ УСЛУГИ, А ТАКЖЕ ПРИНЯТИЕМ ИМИ РЕШЕНИЙ</w:t>
      </w: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Normal"/>
        <w:ind w:firstLine="540"/>
        <w:jc w:val="both"/>
        <w:rPr>
          <w:rFonts w:ascii="Times New Roman" w:hAnsi="Times New Roman" w:cs="Times New Roman"/>
          <w:sz w:val="24"/>
          <w:szCs w:val="24"/>
        </w:rPr>
      </w:pPr>
      <w:r w:rsidRPr="00ED0A65">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распоряжений уполномоченного органа.</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Периодичность осуществления плановых проверок - не реже одного раза в квартал.</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Title"/>
        <w:jc w:val="center"/>
        <w:outlineLvl w:val="1"/>
        <w:rPr>
          <w:rFonts w:ascii="Times New Roman" w:hAnsi="Times New Roman" w:cs="Times New Roman"/>
          <w:sz w:val="24"/>
          <w:szCs w:val="24"/>
        </w:rPr>
      </w:pPr>
      <w:r w:rsidRPr="00ED0A65">
        <w:rPr>
          <w:rFonts w:ascii="Times New Roman" w:hAnsi="Times New Roman" w:cs="Times New Roman"/>
          <w:sz w:val="24"/>
          <w:szCs w:val="24"/>
        </w:rPr>
        <w:t>V. ДОСУДЕБНЫЙ (ВНЕСУДЕБНЫЙ) ПОРЯДОК ОБЖАЛОВАНИЯ РЕШЕНИЙ</w:t>
      </w:r>
    </w:p>
    <w:p w:rsidR="005A6899" w:rsidRPr="00ED0A65" w:rsidRDefault="005A6899">
      <w:pPr>
        <w:pStyle w:val="ConsPlusTitle"/>
        <w:jc w:val="center"/>
        <w:rPr>
          <w:rFonts w:ascii="Times New Roman" w:hAnsi="Times New Roman" w:cs="Times New Roman"/>
          <w:sz w:val="24"/>
          <w:szCs w:val="24"/>
        </w:rPr>
      </w:pPr>
      <w:r w:rsidRPr="00ED0A65">
        <w:rPr>
          <w:rFonts w:ascii="Times New Roman" w:hAnsi="Times New Roman" w:cs="Times New Roman"/>
          <w:sz w:val="24"/>
          <w:szCs w:val="24"/>
        </w:rPr>
        <w:t>И ДЕЙСТВИЙ (БЕЗДЕЙСТВИЯ) ОРГАНА, ПРЕДОСТАВЛЯЮЩЕГО</w:t>
      </w:r>
    </w:p>
    <w:p w:rsidR="005A6899" w:rsidRPr="00ED0A65" w:rsidRDefault="005A6899">
      <w:pPr>
        <w:pStyle w:val="ConsPlusTitle"/>
        <w:jc w:val="center"/>
        <w:rPr>
          <w:rFonts w:ascii="Times New Roman" w:hAnsi="Times New Roman" w:cs="Times New Roman"/>
          <w:sz w:val="24"/>
          <w:szCs w:val="24"/>
        </w:rPr>
      </w:pPr>
      <w:r w:rsidRPr="00ED0A65">
        <w:rPr>
          <w:rFonts w:ascii="Times New Roman" w:hAnsi="Times New Roman" w:cs="Times New Roman"/>
          <w:sz w:val="24"/>
          <w:szCs w:val="24"/>
        </w:rPr>
        <w:t>МУНИЦИПАЛЬНУЮ УСЛУГУ, А ТАКЖЕ ЕГО ДОЛЖНОСТНЫХ ЛИЦ,</w:t>
      </w:r>
    </w:p>
    <w:p w:rsidR="005A6899" w:rsidRPr="00ED0A65" w:rsidRDefault="005A6899">
      <w:pPr>
        <w:pStyle w:val="ConsPlusTitle"/>
        <w:jc w:val="center"/>
        <w:rPr>
          <w:rFonts w:ascii="Times New Roman" w:hAnsi="Times New Roman" w:cs="Times New Roman"/>
          <w:sz w:val="24"/>
          <w:szCs w:val="24"/>
        </w:rPr>
      </w:pPr>
      <w:r w:rsidRPr="00ED0A65">
        <w:rPr>
          <w:rFonts w:ascii="Times New Roman" w:hAnsi="Times New Roman" w:cs="Times New Roman"/>
          <w:sz w:val="24"/>
          <w:szCs w:val="24"/>
        </w:rPr>
        <w:t>МУНИЦИПАЛЬНЫХ СЛУЖАЩИХ</w:t>
      </w: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Normal"/>
        <w:ind w:firstLine="540"/>
        <w:jc w:val="both"/>
        <w:rPr>
          <w:rFonts w:ascii="Times New Roman" w:hAnsi="Times New Roman" w:cs="Times New Roman"/>
          <w:sz w:val="24"/>
          <w:szCs w:val="24"/>
        </w:rPr>
      </w:pPr>
      <w:r w:rsidRPr="00ED0A65">
        <w:rPr>
          <w:rFonts w:ascii="Times New Roman" w:hAnsi="Times New Roman" w:cs="Times New Roman"/>
          <w:sz w:val="24"/>
          <w:szCs w:val="24"/>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Заявитель может обратиться с жалобой в том числе в следующих случаях:</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28">
        <w:r w:rsidRPr="00ED0A65">
          <w:rPr>
            <w:rFonts w:ascii="Times New Roman" w:hAnsi="Times New Roman" w:cs="Times New Roman"/>
            <w:color w:val="0000FF"/>
            <w:sz w:val="24"/>
            <w:szCs w:val="24"/>
          </w:rPr>
          <w:t>статье 15.1</w:t>
        </w:r>
      </w:hyperlink>
      <w:r w:rsidRPr="00ED0A65">
        <w:rPr>
          <w:rFonts w:ascii="Times New Roman" w:hAnsi="Times New Roman" w:cs="Times New Roman"/>
          <w:sz w:val="24"/>
          <w:szCs w:val="24"/>
        </w:rPr>
        <w:t xml:space="preserve"> Федерального закона N 210-ФЗ;</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r w:rsidRPr="00ED0A65">
          <w:rPr>
            <w:rFonts w:ascii="Times New Roman" w:hAnsi="Times New Roman" w:cs="Times New Roman"/>
            <w:color w:val="0000FF"/>
            <w:sz w:val="24"/>
            <w:szCs w:val="24"/>
          </w:rPr>
          <w:t>частью 1.3 статьи 16</w:t>
        </w:r>
      </w:hyperlink>
      <w:r w:rsidRPr="00ED0A65">
        <w:rPr>
          <w:rFonts w:ascii="Times New Roman" w:hAnsi="Times New Roman" w:cs="Times New Roman"/>
          <w:sz w:val="24"/>
          <w:szCs w:val="24"/>
        </w:rPr>
        <w:t xml:space="preserve"> Федерального закона N 210-ФЗ;</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r w:rsidRPr="00ED0A65">
          <w:rPr>
            <w:rFonts w:ascii="Times New Roman" w:hAnsi="Times New Roman" w:cs="Times New Roman"/>
            <w:color w:val="0000FF"/>
            <w:sz w:val="24"/>
            <w:szCs w:val="24"/>
          </w:rPr>
          <w:t>частью 1.3 статьи 16</w:t>
        </w:r>
      </w:hyperlink>
      <w:r w:rsidRPr="00ED0A65">
        <w:rPr>
          <w:rFonts w:ascii="Times New Roman" w:hAnsi="Times New Roman" w:cs="Times New Roman"/>
          <w:sz w:val="24"/>
          <w:szCs w:val="24"/>
        </w:rPr>
        <w:t xml:space="preserve"> Федерального закона N 210-ФЗ;</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1">
        <w:r w:rsidRPr="00ED0A65">
          <w:rPr>
            <w:rFonts w:ascii="Times New Roman" w:hAnsi="Times New Roman" w:cs="Times New Roman"/>
            <w:color w:val="0000FF"/>
            <w:sz w:val="24"/>
            <w:szCs w:val="24"/>
          </w:rPr>
          <w:t>частью 1.1 статьи 16</w:t>
        </w:r>
      </w:hyperlink>
      <w:r w:rsidRPr="00ED0A65">
        <w:rPr>
          <w:rFonts w:ascii="Times New Roman" w:hAnsi="Times New Roman" w:cs="Times New Roman"/>
          <w:sz w:val="24"/>
          <w:szCs w:val="24"/>
        </w:rP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2">
        <w:r w:rsidRPr="00ED0A65">
          <w:rPr>
            <w:rFonts w:ascii="Times New Roman" w:hAnsi="Times New Roman" w:cs="Times New Roman"/>
            <w:color w:val="0000FF"/>
            <w:sz w:val="24"/>
            <w:szCs w:val="24"/>
          </w:rPr>
          <w:t>частью 1.3 статьи 16</w:t>
        </w:r>
      </w:hyperlink>
      <w:r w:rsidRPr="00ED0A65">
        <w:rPr>
          <w:rFonts w:ascii="Times New Roman" w:hAnsi="Times New Roman" w:cs="Times New Roman"/>
          <w:sz w:val="24"/>
          <w:szCs w:val="24"/>
        </w:rPr>
        <w:t xml:space="preserve"> Федерального закона N 210-ФЗ;</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r w:rsidRPr="00ED0A65">
          <w:rPr>
            <w:rFonts w:ascii="Times New Roman" w:hAnsi="Times New Roman" w:cs="Times New Roman"/>
            <w:color w:val="0000FF"/>
            <w:sz w:val="24"/>
            <w:szCs w:val="24"/>
          </w:rPr>
          <w:t>частью 1.3 статьи 16</w:t>
        </w:r>
      </w:hyperlink>
      <w:r w:rsidRPr="00ED0A65">
        <w:rPr>
          <w:rFonts w:ascii="Times New Roman" w:hAnsi="Times New Roman" w:cs="Times New Roman"/>
          <w:sz w:val="24"/>
          <w:szCs w:val="24"/>
        </w:rPr>
        <w:t xml:space="preserve"> Федерального закона N 210-ФЗ;</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r w:rsidRPr="00ED0A65">
          <w:rPr>
            <w:rFonts w:ascii="Times New Roman" w:hAnsi="Times New Roman" w:cs="Times New Roman"/>
            <w:color w:val="0000FF"/>
            <w:sz w:val="24"/>
            <w:szCs w:val="24"/>
          </w:rPr>
          <w:t>пунктом 4 части 1 статьи 7</w:t>
        </w:r>
      </w:hyperlink>
      <w:r w:rsidRPr="00ED0A65">
        <w:rPr>
          <w:rFonts w:ascii="Times New Roman" w:hAnsi="Times New Roman" w:cs="Times New Roman"/>
          <w:sz w:val="24"/>
          <w:szCs w:val="24"/>
        </w:rPr>
        <w:t xml:space="preserve">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r w:rsidRPr="00ED0A65">
          <w:rPr>
            <w:rFonts w:ascii="Times New Roman" w:hAnsi="Times New Roman" w:cs="Times New Roman"/>
            <w:color w:val="0000FF"/>
            <w:sz w:val="24"/>
            <w:szCs w:val="24"/>
          </w:rPr>
          <w:t>частью 1.3 статьи 16</w:t>
        </w:r>
      </w:hyperlink>
      <w:r w:rsidRPr="00ED0A65">
        <w:rPr>
          <w:rFonts w:ascii="Times New Roman" w:hAnsi="Times New Roman" w:cs="Times New Roman"/>
          <w:sz w:val="24"/>
          <w:szCs w:val="24"/>
        </w:rPr>
        <w:t xml:space="preserve"> Федерального закона N 210-ФЗ.</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Жалоба должна содержать:</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 xml:space="preserve">Жалобы на решения, действия (бездействия) должностных лиц рассматриваются в порядке и сроки, установленные Федеральным </w:t>
      </w:r>
      <w:hyperlink r:id="rId36">
        <w:r w:rsidRPr="00ED0A65">
          <w:rPr>
            <w:rFonts w:ascii="Times New Roman" w:hAnsi="Times New Roman" w:cs="Times New Roman"/>
            <w:color w:val="0000FF"/>
            <w:sz w:val="24"/>
            <w:szCs w:val="24"/>
          </w:rPr>
          <w:t>законом</w:t>
        </w:r>
      </w:hyperlink>
      <w:r w:rsidRPr="00ED0A65">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5.3. Способы информирования Заявителей о порядке подачи и рассмотрения жалобы, в том числе с использованием ЕПГУ, РПГУ.</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w:t>
      </w:r>
      <w:hyperlink r:id="rId37">
        <w:r w:rsidRPr="00ED0A65">
          <w:rPr>
            <w:rFonts w:ascii="Times New Roman" w:hAnsi="Times New Roman" w:cs="Times New Roman"/>
            <w:color w:val="0000FF"/>
            <w:sz w:val="24"/>
            <w:szCs w:val="24"/>
          </w:rPr>
          <w:t>законом</w:t>
        </w:r>
      </w:hyperlink>
      <w:r w:rsidRPr="00ED0A65">
        <w:rPr>
          <w:rFonts w:ascii="Times New Roman" w:hAnsi="Times New Roman" w:cs="Times New Roman"/>
          <w:sz w:val="24"/>
          <w:szCs w:val="24"/>
        </w:rPr>
        <w:t xml:space="preserve"> N 210-ФЗ, </w:t>
      </w:r>
      <w:hyperlink r:id="rId38">
        <w:r w:rsidRPr="00ED0A65">
          <w:rPr>
            <w:rFonts w:ascii="Times New Roman" w:hAnsi="Times New Roman" w:cs="Times New Roman"/>
            <w:color w:val="0000FF"/>
            <w:sz w:val="24"/>
            <w:szCs w:val="24"/>
          </w:rPr>
          <w:t>постановлением</w:t>
        </w:r>
      </w:hyperlink>
      <w:r w:rsidRPr="00ED0A65">
        <w:rPr>
          <w:rFonts w:ascii="Times New Roman" w:hAnsi="Times New Roman" w:cs="Times New Roman"/>
          <w:sz w:val="24"/>
          <w:szCs w:val="24"/>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9">
        <w:r w:rsidRPr="00ED0A65">
          <w:rPr>
            <w:rFonts w:ascii="Times New Roman" w:hAnsi="Times New Roman" w:cs="Times New Roman"/>
            <w:color w:val="0000FF"/>
            <w:sz w:val="24"/>
            <w:szCs w:val="24"/>
          </w:rPr>
          <w:t>частью 1.1 статьи 16</w:t>
        </w:r>
      </w:hyperlink>
      <w:r w:rsidRPr="00ED0A65">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Title"/>
        <w:jc w:val="center"/>
        <w:outlineLvl w:val="1"/>
        <w:rPr>
          <w:rFonts w:ascii="Times New Roman" w:hAnsi="Times New Roman" w:cs="Times New Roman"/>
          <w:sz w:val="24"/>
          <w:szCs w:val="24"/>
        </w:rPr>
      </w:pPr>
      <w:r w:rsidRPr="00ED0A65">
        <w:rPr>
          <w:rFonts w:ascii="Times New Roman" w:hAnsi="Times New Roman" w:cs="Times New Roman"/>
          <w:sz w:val="24"/>
          <w:szCs w:val="24"/>
        </w:rPr>
        <w:t>VI. ОСОБЕННОСТИ ВЫПОЛНЕНИЯ АДМИНИСТРАТИВНЫХ ПРОЦЕДУР</w:t>
      </w:r>
    </w:p>
    <w:p w:rsidR="005A6899" w:rsidRPr="00ED0A65" w:rsidRDefault="005A6899">
      <w:pPr>
        <w:pStyle w:val="ConsPlusTitle"/>
        <w:jc w:val="center"/>
        <w:rPr>
          <w:rFonts w:ascii="Times New Roman" w:hAnsi="Times New Roman" w:cs="Times New Roman"/>
          <w:sz w:val="24"/>
          <w:szCs w:val="24"/>
        </w:rPr>
      </w:pPr>
      <w:r w:rsidRPr="00ED0A65">
        <w:rPr>
          <w:rFonts w:ascii="Times New Roman" w:hAnsi="Times New Roman" w:cs="Times New Roman"/>
          <w:sz w:val="24"/>
          <w:szCs w:val="24"/>
        </w:rPr>
        <w:t>(ДЕЙСТВИЙ) В МНОГОФУНКЦИОНАЛЬНЫХ ЦЕНТРАХ ПРЕДОСТАВЛЕНИЯ</w:t>
      </w:r>
    </w:p>
    <w:p w:rsidR="005A6899" w:rsidRPr="00ED0A65" w:rsidRDefault="005A6899">
      <w:pPr>
        <w:pStyle w:val="ConsPlusTitle"/>
        <w:jc w:val="center"/>
        <w:rPr>
          <w:rFonts w:ascii="Times New Roman" w:hAnsi="Times New Roman" w:cs="Times New Roman"/>
          <w:sz w:val="24"/>
          <w:szCs w:val="24"/>
        </w:rPr>
      </w:pPr>
      <w:r w:rsidRPr="00ED0A65">
        <w:rPr>
          <w:rFonts w:ascii="Times New Roman" w:hAnsi="Times New Roman" w:cs="Times New Roman"/>
          <w:sz w:val="24"/>
          <w:szCs w:val="24"/>
        </w:rPr>
        <w:t>ГОСУДАРСТВЕННЫХ И МУНИЦИПАЛЬНЫХ УСЛУГ</w:t>
      </w: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Title"/>
        <w:jc w:val="center"/>
        <w:outlineLvl w:val="2"/>
        <w:rPr>
          <w:rFonts w:ascii="Times New Roman" w:hAnsi="Times New Roman" w:cs="Times New Roman"/>
          <w:sz w:val="24"/>
          <w:szCs w:val="24"/>
        </w:rPr>
      </w:pPr>
      <w:r w:rsidRPr="00ED0A65">
        <w:rPr>
          <w:rFonts w:ascii="Times New Roman" w:hAnsi="Times New Roman" w:cs="Times New Roman"/>
          <w:sz w:val="24"/>
          <w:szCs w:val="24"/>
        </w:rPr>
        <w:t>Исчерпывающий перечень административных процедур (действий)</w:t>
      </w:r>
    </w:p>
    <w:p w:rsidR="005A6899" w:rsidRPr="00ED0A65" w:rsidRDefault="005A6899">
      <w:pPr>
        <w:pStyle w:val="ConsPlusTitle"/>
        <w:jc w:val="center"/>
        <w:rPr>
          <w:rFonts w:ascii="Times New Roman" w:hAnsi="Times New Roman" w:cs="Times New Roman"/>
          <w:sz w:val="24"/>
          <w:szCs w:val="24"/>
        </w:rPr>
      </w:pPr>
      <w:r w:rsidRPr="00ED0A65">
        <w:rPr>
          <w:rFonts w:ascii="Times New Roman" w:hAnsi="Times New Roman" w:cs="Times New Roman"/>
          <w:sz w:val="24"/>
          <w:szCs w:val="24"/>
        </w:rPr>
        <w:t>при предоставлении муниципальной услуги, выполняемых</w:t>
      </w:r>
    </w:p>
    <w:p w:rsidR="005A6899" w:rsidRPr="00ED0A65" w:rsidRDefault="005A6899">
      <w:pPr>
        <w:pStyle w:val="ConsPlusTitle"/>
        <w:jc w:val="center"/>
        <w:rPr>
          <w:rFonts w:ascii="Times New Roman" w:hAnsi="Times New Roman" w:cs="Times New Roman"/>
          <w:sz w:val="24"/>
          <w:szCs w:val="24"/>
        </w:rPr>
      </w:pPr>
      <w:r w:rsidRPr="00ED0A65">
        <w:rPr>
          <w:rFonts w:ascii="Times New Roman" w:hAnsi="Times New Roman" w:cs="Times New Roman"/>
          <w:sz w:val="24"/>
          <w:szCs w:val="24"/>
        </w:rPr>
        <w:t>многофункциональными центрами</w:t>
      </w: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Normal"/>
        <w:ind w:firstLine="540"/>
        <w:jc w:val="both"/>
        <w:rPr>
          <w:rFonts w:ascii="Times New Roman" w:hAnsi="Times New Roman" w:cs="Times New Roman"/>
          <w:sz w:val="24"/>
          <w:szCs w:val="24"/>
        </w:rPr>
      </w:pPr>
      <w:r w:rsidRPr="00ED0A65">
        <w:rPr>
          <w:rFonts w:ascii="Times New Roman" w:hAnsi="Times New Roman" w:cs="Times New Roman"/>
          <w:sz w:val="24"/>
          <w:szCs w:val="24"/>
        </w:rPr>
        <w:t>6.1. Многофункциональный центр осуществляет:</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муниципальной услуги в многофункциональном центре;</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выдачу Заявителю результата предоставления муниципальной услуги, на бумажном носителе, подтверждающего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 xml:space="preserve">иные процедуры и действия, предусмотренные Федеральным </w:t>
      </w:r>
      <w:hyperlink r:id="rId40">
        <w:r w:rsidRPr="00ED0A65">
          <w:rPr>
            <w:rFonts w:ascii="Times New Roman" w:hAnsi="Times New Roman" w:cs="Times New Roman"/>
            <w:color w:val="0000FF"/>
            <w:sz w:val="24"/>
            <w:szCs w:val="24"/>
          </w:rPr>
          <w:t>законом</w:t>
        </w:r>
      </w:hyperlink>
      <w:r w:rsidRPr="00ED0A65">
        <w:rPr>
          <w:rFonts w:ascii="Times New Roman" w:hAnsi="Times New Roman" w:cs="Times New Roman"/>
          <w:sz w:val="24"/>
          <w:szCs w:val="24"/>
        </w:rPr>
        <w:t xml:space="preserve"> N 210-ФЗ.</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 xml:space="preserve">В соответствии с </w:t>
      </w:r>
      <w:hyperlink r:id="rId41">
        <w:r w:rsidRPr="00ED0A65">
          <w:rPr>
            <w:rFonts w:ascii="Times New Roman" w:hAnsi="Times New Roman" w:cs="Times New Roman"/>
            <w:color w:val="0000FF"/>
            <w:sz w:val="24"/>
            <w:szCs w:val="24"/>
          </w:rPr>
          <w:t>частью 1.1 статьи 16</w:t>
        </w:r>
      </w:hyperlink>
      <w:r w:rsidRPr="00ED0A65">
        <w:rPr>
          <w:rFonts w:ascii="Times New Roman" w:hAnsi="Times New Roman" w:cs="Times New Roman"/>
          <w:sz w:val="24"/>
          <w:szCs w:val="24"/>
        </w:rPr>
        <w:t xml:space="preserve"> Федерального закона N 210-ФЗ для реализации своих функций многофункциональные центры вправе привлекать иные организации.</w:t>
      </w: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Title"/>
        <w:jc w:val="center"/>
        <w:outlineLvl w:val="2"/>
        <w:rPr>
          <w:rFonts w:ascii="Times New Roman" w:hAnsi="Times New Roman" w:cs="Times New Roman"/>
          <w:sz w:val="24"/>
          <w:szCs w:val="24"/>
        </w:rPr>
      </w:pPr>
      <w:r w:rsidRPr="00ED0A65">
        <w:rPr>
          <w:rFonts w:ascii="Times New Roman" w:hAnsi="Times New Roman" w:cs="Times New Roman"/>
          <w:sz w:val="24"/>
          <w:szCs w:val="24"/>
        </w:rPr>
        <w:t>Информирование Заявителей</w:t>
      </w: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Normal"/>
        <w:ind w:firstLine="540"/>
        <w:jc w:val="both"/>
        <w:rPr>
          <w:rFonts w:ascii="Times New Roman" w:hAnsi="Times New Roman" w:cs="Times New Roman"/>
          <w:sz w:val="24"/>
          <w:szCs w:val="24"/>
        </w:rPr>
      </w:pPr>
      <w:r w:rsidRPr="00ED0A65">
        <w:rPr>
          <w:rFonts w:ascii="Times New Roman" w:hAnsi="Times New Roman" w:cs="Times New Roman"/>
          <w:sz w:val="24"/>
          <w:szCs w:val="24"/>
        </w:rPr>
        <w:t>6.2. Информирование Заявителя многофункциональными центрами осуществляется следующими способами:</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назначить другое время для консультаций.</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Title"/>
        <w:jc w:val="center"/>
        <w:outlineLvl w:val="2"/>
        <w:rPr>
          <w:rFonts w:ascii="Times New Roman" w:hAnsi="Times New Roman" w:cs="Times New Roman"/>
          <w:sz w:val="24"/>
          <w:szCs w:val="24"/>
        </w:rPr>
      </w:pPr>
      <w:r w:rsidRPr="00ED0A65">
        <w:rPr>
          <w:rFonts w:ascii="Times New Roman" w:hAnsi="Times New Roman" w:cs="Times New Roman"/>
          <w:sz w:val="24"/>
          <w:szCs w:val="24"/>
        </w:rPr>
        <w:t>Выдача Заявителю результата предоставления</w:t>
      </w:r>
    </w:p>
    <w:p w:rsidR="005A6899" w:rsidRPr="00ED0A65" w:rsidRDefault="005A6899">
      <w:pPr>
        <w:pStyle w:val="ConsPlusTitle"/>
        <w:jc w:val="center"/>
        <w:rPr>
          <w:rFonts w:ascii="Times New Roman" w:hAnsi="Times New Roman" w:cs="Times New Roman"/>
          <w:sz w:val="24"/>
          <w:szCs w:val="24"/>
        </w:rPr>
      </w:pPr>
      <w:r w:rsidRPr="00ED0A65">
        <w:rPr>
          <w:rFonts w:ascii="Times New Roman" w:hAnsi="Times New Roman" w:cs="Times New Roman"/>
          <w:sz w:val="24"/>
          <w:szCs w:val="24"/>
        </w:rPr>
        <w:t>муниципальной услуги</w:t>
      </w: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Normal"/>
        <w:ind w:firstLine="540"/>
        <w:jc w:val="both"/>
        <w:rPr>
          <w:rFonts w:ascii="Times New Roman" w:hAnsi="Times New Roman" w:cs="Times New Roman"/>
          <w:sz w:val="24"/>
          <w:szCs w:val="24"/>
        </w:rPr>
      </w:pPr>
      <w:r w:rsidRPr="00ED0A65">
        <w:rPr>
          <w:rFonts w:ascii="Times New Roman" w:hAnsi="Times New Roman" w:cs="Times New Roman"/>
          <w:sz w:val="24"/>
          <w:szCs w:val="24"/>
        </w:rPr>
        <w:t xml:space="preserve">6.3. 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42">
        <w:r w:rsidRPr="00ED0A65">
          <w:rPr>
            <w:rFonts w:ascii="Times New Roman" w:hAnsi="Times New Roman" w:cs="Times New Roman"/>
            <w:color w:val="0000FF"/>
            <w:sz w:val="24"/>
            <w:szCs w:val="24"/>
          </w:rPr>
          <w:t>постановлением</w:t>
        </w:r>
      </w:hyperlink>
      <w:r w:rsidRPr="00ED0A65">
        <w:rPr>
          <w:rFonts w:ascii="Times New Roman" w:hAnsi="Times New Roman" w:cs="Times New Roman"/>
          <w:sz w:val="24"/>
          <w:szCs w:val="24"/>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 xml:space="preserve">Порядок и сроки передачи таких документов в многофункциональный центр определяются соглашением о взаимодействии, заключенным ими в порядке, установленном </w:t>
      </w:r>
      <w:hyperlink r:id="rId43">
        <w:r w:rsidRPr="00ED0A65">
          <w:rPr>
            <w:rFonts w:ascii="Times New Roman" w:hAnsi="Times New Roman" w:cs="Times New Roman"/>
            <w:color w:val="0000FF"/>
            <w:sz w:val="24"/>
            <w:szCs w:val="24"/>
          </w:rPr>
          <w:t>постановлением</w:t>
        </w:r>
      </w:hyperlink>
      <w:r w:rsidRPr="00ED0A65">
        <w:rPr>
          <w:rFonts w:ascii="Times New Roman" w:hAnsi="Times New Roman" w:cs="Times New Roman"/>
          <w:sz w:val="24"/>
          <w:szCs w:val="24"/>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Работник многофункционального центра осуществляет следующие действия:</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определяет статус исполнения уведомления о планируемом строительстве, уведомления об изменении параметров в ГИС;</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5A6899" w:rsidRPr="00ED0A65" w:rsidRDefault="005A6899">
      <w:pPr>
        <w:pStyle w:val="ConsPlusNormal"/>
        <w:spacing w:before="200"/>
        <w:ind w:firstLine="540"/>
        <w:jc w:val="both"/>
        <w:rPr>
          <w:rFonts w:ascii="Times New Roman" w:hAnsi="Times New Roman" w:cs="Times New Roman"/>
          <w:sz w:val="24"/>
          <w:szCs w:val="24"/>
        </w:rPr>
      </w:pPr>
      <w:r w:rsidRPr="00ED0A65">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Normal"/>
        <w:jc w:val="both"/>
        <w:rPr>
          <w:rFonts w:ascii="Times New Roman" w:hAnsi="Times New Roman" w:cs="Times New Roman"/>
          <w:sz w:val="24"/>
          <w:szCs w:val="24"/>
        </w:rPr>
      </w:pPr>
    </w:p>
    <w:p w:rsidR="00ED0A65" w:rsidRPr="00ED0A65" w:rsidRDefault="00ED0A65">
      <w:pPr>
        <w:spacing w:after="160" w:line="259" w:lineRule="auto"/>
        <w:rPr>
          <w:rFonts w:eastAsiaTheme="minorEastAsia"/>
          <w:sz w:val="24"/>
          <w:szCs w:val="24"/>
          <w:lang w:eastAsia="ru-RU"/>
        </w:rPr>
      </w:pPr>
      <w:r w:rsidRPr="00ED0A65">
        <w:rPr>
          <w:sz w:val="24"/>
          <w:szCs w:val="24"/>
        </w:rPr>
        <w:br w:type="page"/>
      </w:r>
    </w:p>
    <w:p w:rsidR="005A6899" w:rsidRPr="00ED0A65" w:rsidRDefault="005A6899">
      <w:pPr>
        <w:pStyle w:val="ConsPlusNormal"/>
        <w:jc w:val="right"/>
        <w:outlineLvl w:val="1"/>
        <w:rPr>
          <w:rFonts w:ascii="Times New Roman" w:hAnsi="Times New Roman" w:cs="Times New Roman"/>
          <w:sz w:val="24"/>
          <w:szCs w:val="24"/>
        </w:rPr>
      </w:pPr>
      <w:r w:rsidRPr="00ED0A65">
        <w:rPr>
          <w:rFonts w:ascii="Times New Roman" w:hAnsi="Times New Roman" w:cs="Times New Roman"/>
          <w:sz w:val="24"/>
          <w:szCs w:val="24"/>
        </w:rPr>
        <w:t>Приложение N 1</w:t>
      </w:r>
    </w:p>
    <w:p w:rsidR="005A6899" w:rsidRPr="00ED0A65" w:rsidRDefault="005A6899">
      <w:pPr>
        <w:pStyle w:val="ConsPlusNormal"/>
        <w:jc w:val="right"/>
        <w:rPr>
          <w:rFonts w:ascii="Times New Roman" w:hAnsi="Times New Roman" w:cs="Times New Roman"/>
          <w:sz w:val="24"/>
          <w:szCs w:val="24"/>
        </w:rPr>
      </w:pPr>
      <w:r w:rsidRPr="00ED0A65">
        <w:rPr>
          <w:rFonts w:ascii="Times New Roman" w:hAnsi="Times New Roman" w:cs="Times New Roman"/>
          <w:sz w:val="24"/>
          <w:szCs w:val="24"/>
        </w:rPr>
        <w:t>к Административному регламенту</w:t>
      </w:r>
    </w:p>
    <w:p w:rsidR="005A6899" w:rsidRPr="00ED0A65" w:rsidRDefault="005A6899">
      <w:pPr>
        <w:pStyle w:val="ConsPlusNormal"/>
        <w:jc w:val="right"/>
        <w:rPr>
          <w:rFonts w:ascii="Times New Roman" w:hAnsi="Times New Roman" w:cs="Times New Roman"/>
          <w:sz w:val="24"/>
          <w:szCs w:val="24"/>
        </w:rPr>
      </w:pPr>
      <w:r w:rsidRPr="00ED0A65">
        <w:rPr>
          <w:rFonts w:ascii="Times New Roman" w:hAnsi="Times New Roman" w:cs="Times New Roman"/>
          <w:sz w:val="24"/>
          <w:szCs w:val="24"/>
        </w:rPr>
        <w:t>по предоставлению муниципальной услуг</w:t>
      </w:r>
    </w:p>
    <w:p w:rsidR="005A6899" w:rsidRPr="00ED0A65" w:rsidRDefault="005A6899">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27"/>
        <w:gridCol w:w="4843"/>
      </w:tblGrid>
      <w:tr w:rsidR="005A6899" w:rsidRPr="00ED0A65">
        <w:tc>
          <w:tcPr>
            <w:tcW w:w="4227" w:type="dxa"/>
            <w:tcBorders>
              <w:top w:val="nil"/>
              <w:left w:val="nil"/>
              <w:bottom w:val="nil"/>
              <w:right w:val="nil"/>
            </w:tcBorders>
          </w:tcPr>
          <w:p w:rsidR="005A6899" w:rsidRPr="00ED0A65" w:rsidRDefault="005A6899">
            <w:pPr>
              <w:pStyle w:val="ConsPlusNormal"/>
              <w:rPr>
                <w:rFonts w:ascii="Times New Roman" w:hAnsi="Times New Roman" w:cs="Times New Roman"/>
                <w:sz w:val="24"/>
                <w:szCs w:val="24"/>
              </w:rPr>
            </w:pPr>
          </w:p>
        </w:tc>
        <w:tc>
          <w:tcPr>
            <w:tcW w:w="4843" w:type="dxa"/>
            <w:tcBorders>
              <w:top w:val="nil"/>
              <w:left w:val="nil"/>
              <w:bottom w:val="nil"/>
              <w:right w:val="nil"/>
            </w:tcBorders>
          </w:tcPr>
          <w:p w:rsidR="005A6899" w:rsidRPr="00ED0A65" w:rsidRDefault="005A6899">
            <w:pPr>
              <w:pStyle w:val="ConsPlusNormal"/>
              <w:jc w:val="both"/>
              <w:rPr>
                <w:rFonts w:ascii="Times New Roman" w:hAnsi="Times New Roman" w:cs="Times New Roman"/>
                <w:sz w:val="24"/>
                <w:szCs w:val="24"/>
              </w:rPr>
            </w:pPr>
            <w:r w:rsidRPr="00ED0A65">
              <w:rPr>
                <w:rFonts w:ascii="Times New Roman" w:hAnsi="Times New Roman" w:cs="Times New Roman"/>
                <w:sz w:val="24"/>
                <w:szCs w:val="24"/>
              </w:rPr>
              <w:t>Кому ______________________________________</w:t>
            </w:r>
            <w:r w:rsidR="00ED0A65" w:rsidRPr="00ED0A65">
              <w:rPr>
                <w:rFonts w:ascii="Times New Roman" w:hAnsi="Times New Roman" w:cs="Times New Roman"/>
                <w:sz w:val="24"/>
                <w:szCs w:val="24"/>
              </w:rPr>
              <w:t>____________________________</w:t>
            </w:r>
          </w:p>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&lt;*&gt;, ОГРН - для юридического лица, почтовый индекс и адрес, телефон, адрес электронной почты застройщика)</w:t>
            </w:r>
          </w:p>
        </w:tc>
      </w:tr>
      <w:tr w:rsidR="005A6899" w:rsidRPr="00ED0A65">
        <w:tc>
          <w:tcPr>
            <w:tcW w:w="9070" w:type="dxa"/>
            <w:gridSpan w:val="2"/>
            <w:tcBorders>
              <w:top w:val="nil"/>
              <w:left w:val="nil"/>
              <w:bottom w:val="nil"/>
              <w:right w:val="nil"/>
            </w:tcBorders>
          </w:tcPr>
          <w:p w:rsidR="005A6899" w:rsidRPr="00ED0A65" w:rsidRDefault="005A6899">
            <w:pPr>
              <w:pStyle w:val="ConsPlusNormal"/>
              <w:jc w:val="center"/>
              <w:rPr>
                <w:rFonts w:ascii="Times New Roman" w:hAnsi="Times New Roman" w:cs="Times New Roman"/>
                <w:sz w:val="24"/>
                <w:szCs w:val="24"/>
              </w:rPr>
            </w:pPr>
            <w:bookmarkStart w:id="37" w:name="P541"/>
            <w:bookmarkEnd w:id="37"/>
            <w:r w:rsidRPr="00ED0A65">
              <w:rPr>
                <w:rFonts w:ascii="Times New Roman" w:hAnsi="Times New Roman" w:cs="Times New Roman"/>
                <w:sz w:val="24"/>
                <w:szCs w:val="24"/>
              </w:rPr>
              <w:t>РЕШЕНИЕ</w:t>
            </w:r>
          </w:p>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об отказе в приеме документов</w:t>
            </w:r>
          </w:p>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________________________________________________________________________</w:t>
            </w:r>
          </w:p>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(наименование уполномоченного на выдачу разрешений на строительство органа местного самоуправления)</w:t>
            </w:r>
          </w:p>
          <w:p w:rsidR="005A6899" w:rsidRPr="00ED0A65" w:rsidRDefault="005A6899">
            <w:pPr>
              <w:pStyle w:val="ConsPlusNormal"/>
              <w:rPr>
                <w:rFonts w:ascii="Times New Roman" w:hAnsi="Times New Roman" w:cs="Times New Roman"/>
                <w:sz w:val="24"/>
                <w:szCs w:val="24"/>
              </w:rPr>
            </w:pPr>
          </w:p>
          <w:p w:rsidR="005A6899" w:rsidRPr="00ED0A65" w:rsidRDefault="005A6899">
            <w:pPr>
              <w:pStyle w:val="ConsPlusNormal"/>
              <w:ind w:firstLine="283"/>
              <w:jc w:val="both"/>
              <w:rPr>
                <w:rFonts w:ascii="Times New Roman" w:hAnsi="Times New Roman" w:cs="Times New Roman"/>
                <w:sz w:val="24"/>
                <w:szCs w:val="24"/>
              </w:rPr>
            </w:pPr>
            <w:r w:rsidRPr="00ED0A65">
              <w:rPr>
                <w:rFonts w:ascii="Times New Roman" w:hAnsi="Times New Roman" w:cs="Times New Roman"/>
                <w:sz w:val="24"/>
                <w:szCs w:val="24"/>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p>
        </w:tc>
      </w:tr>
    </w:tbl>
    <w:p w:rsidR="005A6899" w:rsidRPr="00ED0A65" w:rsidRDefault="005A689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4478"/>
        <w:gridCol w:w="3118"/>
      </w:tblGrid>
      <w:tr w:rsidR="005A6899" w:rsidRPr="00ED0A65">
        <w:tc>
          <w:tcPr>
            <w:tcW w:w="1474" w:type="dxa"/>
            <w:vAlign w:val="bottom"/>
          </w:tcPr>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N пункта Административного регламента</w:t>
            </w:r>
          </w:p>
        </w:tc>
        <w:tc>
          <w:tcPr>
            <w:tcW w:w="4478" w:type="dxa"/>
            <w:vAlign w:val="center"/>
          </w:tcPr>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3118" w:type="dxa"/>
            <w:vAlign w:val="center"/>
          </w:tcPr>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Разъяснение причин отказа в приеме документов</w:t>
            </w:r>
          </w:p>
        </w:tc>
      </w:tr>
      <w:tr w:rsidR="005A6899" w:rsidRPr="00ED0A65">
        <w:tc>
          <w:tcPr>
            <w:tcW w:w="1474" w:type="dxa"/>
          </w:tcPr>
          <w:p w:rsidR="005A6899" w:rsidRPr="00ED0A65" w:rsidRDefault="00521C18">
            <w:pPr>
              <w:pStyle w:val="ConsPlusNormal"/>
              <w:rPr>
                <w:rFonts w:ascii="Times New Roman" w:hAnsi="Times New Roman" w:cs="Times New Roman"/>
                <w:sz w:val="24"/>
                <w:szCs w:val="24"/>
              </w:rPr>
            </w:pPr>
            <w:hyperlink w:anchor="P214">
              <w:r w:rsidR="005A6899" w:rsidRPr="00ED0A65">
                <w:rPr>
                  <w:rFonts w:ascii="Times New Roman" w:hAnsi="Times New Roman" w:cs="Times New Roman"/>
                  <w:color w:val="0000FF"/>
                  <w:sz w:val="24"/>
                  <w:szCs w:val="24"/>
                </w:rPr>
                <w:t>Подпункт "а" пункта 2.13</w:t>
              </w:r>
            </w:hyperlink>
          </w:p>
        </w:tc>
        <w:tc>
          <w:tcPr>
            <w:tcW w:w="4478" w:type="dxa"/>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уведомление о планируемом строительстве, уведомление об изменении параметров представлено в орган местного самоуправления, в полномочия которого не входит предоставление услуги</w:t>
            </w:r>
          </w:p>
        </w:tc>
        <w:tc>
          <w:tcPr>
            <w:tcW w:w="3118" w:type="dxa"/>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Указывается, какое ведомство предоставляет услугу, информация о его местонахождении</w:t>
            </w:r>
          </w:p>
        </w:tc>
      </w:tr>
      <w:tr w:rsidR="005A6899" w:rsidRPr="00ED0A65">
        <w:tc>
          <w:tcPr>
            <w:tcW w:w="1474" w:type="dxa"/>
          </w:tcPr>
          <w:p w:rsidR="005A6899" w:rsidRPr="00ED0A65" w:rsidRDefault="00521C18">
            <w:pPr>
              <w:pStyle w:val="ConsPlusNormal"/>
              <w:rPr>
                <w:rFonts w:ascii="Times New Roman" w:hAnsi="Times New Roman" w:cs="Times New Roman"/>
                <w:sz w:val="24"/>
                <w:szCs w:val="24"/>
              </w:rPr>
            </w:pPr>
            <w:hyperlink w:anchor="P215">
              <w:r w:rsidR="005A6899" w:rsidRPr="00ED0A65">
                <w:rPr>
                  <w:rFonts w:ascii="Times New Roman" w:hAnsi="Times New Roman" w:cs="Times New Roman"/>
                  <w:color w:val="0000FF"/>
                  <w:sz w:val="24"/>
                  <w:szCs w:val="24"/>
                </w:rPr>
                <w:t>Подпункт "б" пункта 2.13</w:t>
              </w:r>
            </w:hyperlink>
          </w:p>
        </w:tc>
        <w:tc>
          <w:tcPr>
            <w:tcW w:w="4478" w:type="dxa"/>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118" w:type="dxa"/>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Указывается исчерпывающий перечень документов, утративших силу</w:t>
            </w:r>
          </w:p>
        </w:tc>
      </w:tr>
      <w:tr w:rsidR="005A6899" w:rsidRPr="00ED0A65">
        <w:tc>
          <w:tcPr>
            <w:tcW w:w="1474" w:type="dxa"/>
          </w:tcPr>
          <w:p w:rsidR="005A6899" w:rsidRPr="00ED0A65" w:rsidRDefault="00521C18">
            <w:pPr>
              <w:pStyle w:val="ConsPlusNormal"/>
              <w:rPr>
                <w:rFonts w:ascii="Times New Roman" w:hAnsi="Times New Roman" w:cs="Times New Roman"/>
                <w:sz w:val="24"/>
                <w:szCs w:val="24"/>
              </w:rPr>
            </w:pPr>
            <w:hyperlink w:anchor="P216">
              <w:r w:rsidR="005A6899" w:rsidRPr="00ED0A65">
                <w:rPr>
                  <w:rFonts w:ascii="Times New Roman" w:hAnsi="Times New Roman" w:cs="Times New Roman"/>
                  <w:color w:val="0000FF"/>
                  <w:sz w:val="24"/>
                  <w:szCs w:val="24"/>
                </w:rPr>
                <w:t>Подпункт "в" пункта 2.13</w:t>
              </w:r>
            </w:hyperlink>
          </w:p>
        </w:tc>
        <w:tc>
          <w:tcPr>
            <w:tcW w:w="4478" w:type="dxa"/>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представленные документы содержат подчистки и исправления текста</w:t>
            </w:r>
          </w:p>
        </w:tc>
        <w:tc>
          <w:tcPr>
            <w:tcW w:w="3118" w:type="dxa"/>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5A6899" w:rsidRPr="00ED0A65">
        <w:tc>
          <w:tcPr>
            <w:tcW w:w="1474" w:type="dxa"/>
          </w:tcPr>
          <w:p w:rsidR="005A6899" w:rsidRPr="00ED0A65" w:rsidRDefault="00521C18">
            <w:pPr>
              <w:pStyle w:val="ConsPlusNormal"/>
              <w:rPr>
                <w:rFonts w:ascii="Times New Roman" w:hAnsi="Times New Roman" w:cs="Times New Roman"/>
                <w:sz w:val="24"/>
                <w:szCs w:val="24"/>
              </w:rPr>
            </w:pPr>
            <w:hyperlink w:anchor="P217">
              <w:r w:rsidR="005A6899" w:rsidRPr="00ED0A65">
                <w:rPr>
                  <w:rFonts w:ascii="Times New Roman" w:hAnsi="Times New Roman" w:cs="Times New Roman"/>
                  <w:color w:val="0000FF"/>
                  <w:sz w:val="24"/>
                  <w:szCs w:val="24"/>
                </w:rPr>
                <w:t>Подпункт "г" пункта 2.13</w:t>
              </w:r>
            </w:hyperlink>
          </w:p>
        </w:tc>
        <w:tc>
          <w:tcPr>
            <w:tcW w:w="4478" w:type="dxa"/>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118" w:type="dxa"/>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Указывается исчерпывающий перечень документов, содержащих повреждения</w:t>
            </w:r>
          </w:p>
        </w:tc>
      </w:tr>
      <w:tr w:rsidR="005A6899" w:rsidRPr="00ED0A65">
        <w:tc>
          <w:tcPr>
            <w:tcW w:w="1474" w:type="dxa"/>
          </w:tcPr>
          <w:p w:rsidR="005A6899" w:rsidRPr="00ED0A65" w:rsidRDefault="00521C18">
            <w:pPr>
              <w:pStyle w:val="ConsPlusNormal"/>
              <w:rPr>
                <w:rFonts w:ascii="Times New Roman" w:hAnsi="Times New Roman" w:cs="Times New Roman"/>
                <w:sz w:val="24"/>
                <w:szCs w:val="24"/>
              </w:rPr>
            </w:pPr>
            <w:hyperlink w:anchor="P218">
              <w:r w:rsidR="005A6899" w:rsidRPr="00ED0A65">
                <w:rPr>
                  <w:rFonts w:ascii="Times New Roman" w:hAnsi="Times New Roman" w:cs="Times New Roman"/>
                  <w:color w:val="0000FF"/>
                  <w:sz w:val="24"/>
                  <w:szCs w:val="24"/>
                </w:rPr>
                <w:t>Подпункт "д" пункта 2.13</w:t>
              </w:r>
            </w:hyperlink>
          </w:p>
        </w:tc>
        <w:tc>
          <w:tcPr>
            <w:tcW w:w="4478" w:type="dxa"/>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w:t>
            </w:r>
            <w:hyperlink w:anchor="P137">
              <w:r w:rsidRPr="00ED0A65">
                <w:rPr>
                  <w:rFonts w:ascii="Times New Roman" w:hAnsi="Times New Roman" w:cs="Times New Roman"/>
                  <w:color w:val="0000FF"/>
                  <w:sz w:val="24"/>
                  <w:szCs w:val="24"/>
                </w:rPr>
                <w:t>пунктами 2.5</w:t>
              </w:r>
            </w:hyperlink>
            <w:r w:rsidRPr="00ED0A65">
              <w:rPr>
                <w:rFonts w:ascii="Times New Roman" w:hAnsi="Times New Roman" w:cs="Times New Roman"/>
                <w:sz w:val="24"/>
                <w:szCs w:val="24"/>
              </w:rPr>
              <w:t xml:space="preserve"> - </w:t>
            </w:r>
            <w:hyperlink w:anchor="P148">
              <w:r w:rsidRPr="00ED0A65">
                <w:rPr>
                  <w:rFonts w:ascii="Times New Roman" w:hAnsi="Times New Roman" w:cs="Times New Roman"/>
                  <w:color w:val="0000FF"/>
                  <w:sz w:val="24"/>
                  <w:szCs w:val="24"/>
                </w:rPr>
                <w:t>2.7</w:t>
              </w:r>
            </w:hyperlink>
            <w:r w:rsidRPr="00ED0A65">
              <w:rPr>
                <w:rFonts w:ascii="Times New Roman" w:hAnsi="Times New Roman" w:cs="Times New Roman"/>
                <w:sz w:val="24"/>
                <w:szCs w:val="24"/>
              </w:rPr>
              <w:t xml:space="preserve"> Административного регламента</w:t>
            </w:r>
          </w:p>
        </w:tc>
        <w:tc>
          <w:tcPr>
            <w:tcW w:w="3118" w:type="dxa"/>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Указываются исчерпывающий перечень документов, поданных с нарушением указанных требований, а также нарушенные требования</w:t>
            </w:r>
          </w:p>
        </w:tc>
      </w:tr>
      <w:tr w:rsidR="005A6899" w:rsidRPr="00ED0A65">
        <w:tc>
          <w:tcPr>
            <w:tcW w:w="1474" w:type="dxa"/>
          </w:tcPr>
          <w:p w:rsidR="005A6899" w:rsidRPr="00ED0A65" w:rsidRDefault="00521C18">
            <w:pPr>
              <w:pStyle w:val="ConsPlusNormal"/>
              <w:rPr>
                <w:rFonts w:ascii="Times New Roman" w:hAnsi="Times New Roman" w:cs="Times New Roman"/>
                <w:sz w:val="24"/>
                <w:szCs w:val="24"/>
              </w:rPr>
            </w:pPr>
            <w:hyperlink w:anchor="P219">
              <w:r w:rsidR="005A6899" w:rsidRPr="00ED0A65">
                <w:rPr>
                  <w:rFonts w:ascii="Times New Roman" w:hAnsi="Times New Roman" w:cs="Times New Roman"/>
                  <w:color w:val="0000FF"/>
                  <w:sz w:val="24"/>
                  <w:szCs w:val="24"/>
                </w:rPr>
                <w:t>Подпункт "е" пункта 2.13</w:t>
              </w:r>
            </w:hyperlink>
          </w:p>
        </w:tc>
        <w:tc>
          <w:tcPr>
            <w:tcW w:w="4478" w:type="dxa"/>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 xml:space="preserve">выявлено несоблюдение установленных </w:t>
            </w:r>
            <w:hyperlink r:id="rId44">
              <w:r w:rsidRPr="00ED0A65">
                <w:rPr>
                  <w:rFonts w:ascii="Times New Roman" w:hAnsi="Times New Roman" w:cs="Times New Roman"/>
                  <w:color w:val="0000FF"/>
                  <w:sz w:val="24"/>
                  <w:szCs w:val="24"/>
                </w:rPr>
                <w:t>статьей 11</w:t>
              </w:r>
            </w:hyperlink>
            <w:r w:rsidRPr="00ED0A65">
              <w:rPr>
                <w:rFonts w:ascii="Times New Roman" w:hAnsi="Times New Roman" w:cs="Times New Roman"/>
                <w:sz w:val="24"/>
                <w:szCs w:val="24"/>
              </w:rP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118" w:type="dxa"/>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Указывается исчерпывающий перечень электронных документов, не соответствующих указанному критерию</w:t>
            </w:r>
          </w:p>
        </w:tc>
      </w:tr>
    </w:tbl>
    <w:p w:rsidR="005A6899" w:rsidRPr="00ED0A65" w:rsidRDefault="005A6899">
      <w:pPr>
        <w:pStyle w:val="ConsPlusNormal"/>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08"/>
        <w:gridCol w:w="2728"/>
        <w:gridCol w:w="3434"/>
      </w:tblGrid>
      <w:tr w:rsidR="005A6899" w:rsidRPr="00ED0A65">
        <w:tc>
          <w:tcPr>
            <w:tcW w:w="9070" w:type="dxa"/>
            <w:gridSpan w:val="3"/>
            <w:tcBorders>
              <w:top w:val="nil"/>
              <w:left w:val="nil"/>
              <w:bottom w:val="single" w:sz="4" w:space="0" w:color="auto"/>
              <w:right w:val="nil"/>
            </w:tcBorders>
          </w:tcPr>
          <w:p w:rsidR="005A6899" w:rsidRPr="00ED0A65" w:rsidRDefault="005A6899">
            <w:pPr>
              <w:pStyle w:val="ConsPlusNormal"/>
              <w:jc w:val="both"/>
              <w:rPr>
                <w:rFonts w:ascii="Times New Roman" w:hAnsi="Times New Roman" w:cs="Times New Roman"/>
                <w:sz w:val="24"/>
                <w:szCs w:val="24"/>
              </w:rPr>
            </w:pPr>
            <w:r w:rsidRPr="00ED0A65">
              <w:rPr>
                <w:rFonts w:ascii="Times New Roman" w:hAnsi="Times New Roman" w:cs="Times New Roman"/>
                <w:sz w:val="24"/>
                <w:szCs w:val="24"/>
              </w:rPr>
              <w:t>Дополнительно информируем: ______________________________________________</w:t>
            </w:r>
          </w:p>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5A6899" w:rsidRPr="00ED0A65" w:rsidRDefault="005A6899">
            <w:pPr>
              <w:pStyle w:val="ConsPlusNormal"/>
              <w:rPr>
                <w:rFonts w:ascii="Times New Roman" w:hAnsi="Times New Roman" w:cs="Times New Roman"/>
                <w:sz w:val="24"/>
                <w:szCs w:val="24"/>
              </w:rPr>
            </w:pPr>
          </w:p>
          <w:p w:rsidR="005A6899" w:rsidRPr="00ED0A65" w:rsidRDefault="005A6899">
            <w:pPr>
              <w:pStyle w:val="ConsPlusNormal"/>
              <w:jc w:val="both"/>
              <w:rPr>
                <w:rFonts w:ascii="Times New Roman" w:hAnsi="Times New Roman" w:cs="Times New Roman"/>
                <w:sz w:val="24"/>
                <w:szCs w:val="24"/>
              </w:rPr>
            </w:pPr>
            <w:r w:rsidRPr="00ED0A65">
              <w:rPr>
                <w:rFonts w:ascii="Times New Roman" w:hAnsi="Times New Roman" w:cs="Times New Roman"/>
                <w:sz w:val="24"/>
                <w:szCs w:val="24"/>
              </w:rPr>
              <w:t>Приложение:</w:t>
            </w:r>
          </w:p>
          <w:p w:rsidR="005A6899" w:rsidRPr="00ED0A65" w:rsidRDefault="005A6899">
            <w:pPr>
              <w:pStyle w:val="ConsPlusNormal"/>
              <w:rPr>
                <w:rFonts w:ascii="Times New Roman" w:hAnsi="Times New Roman" w:cs="Times New Roman"/>
                <w:sz w:val="24"/>
                <w:szCs w:val="24"/>
              </w:rPr>
            </w:pPr>
          </w:p>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(прилагаются документы, представленные заявителем)</w:t>
            </w:r>
          </w:p>
        </w:tc>
      </w:tr>
      <w:tr w:rsidR="005A6899" w:rsidRPr="00ED0A65">
        <w:tblPrEx>
          <w:tblBorders>
            <w:insideH w:val="none" w:sz="0" w:space="0" w:color="auto"/>
          </w:tblBorders>
        </w:tblPrEx>
        <w:tc>
          <w:tcPr>
            <w:tcW w:w="2908" w:type="dxa"/>
            <w:tcBorders>
              <w:top w:val="single" w:sz="4" w:space="0" w:color="auto"/>
              <w:left w:val="nil"/>
              <w:bottom w:val="nil"/>
              <w:right w:val="nil"/>
            </w:tcBorders>
          </w:tcPr>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Должность</w:t>
            </w:r>
          </w:p>
        </w:tc>
        <w:tc>
          <w:tcPr>
            <w:tcW w:w="2728" w:type="dxa"/>
            <w:tcBorders>
              <w:top w:val="single" w:sz="4" w:space="0" w:color="auto"/>
              <w:left w:val="nil"/>
              <w:bottom w:val="nil"/>
              <w:right w:val="nil"/>
            </w:tcBorders>
          </w:tcPr>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подпись</w:t>
            </w:r>
          </w:p>
        </w:tc>
        <w:tc>
          <w:tcPr>
            <w:tcW w:w="3434" w:type="dxa"/>
            <w:tcBorders>
              <w:top w:val="single" w:sz="4" w:space="0" w:color="auto"/>
              <w:left w:val="nil"/>
              <w:bottom w:val="nil"/>
              <w:right w:val="nil"/>
            </w:tcBorders>
          </w:tcPr>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Ф.И.О. (при наличии)</w:t>
            </w:r>
          </w:p>
        </w:tc>
      </w:tr>
      <w:tr w:rsidR="005A6899" w:rsidRPr="00ED0A65">
        <w:tblPrEx>
          <w:tblBorders>
            <w:insideH w:val="none" w:sz="0" w:space="0" w:color="auto"/>
          </w:tblBorders>
        </w:tblPrEx>
        <w:tc>
          <w:tcPr>
            <w:tcW w:w="9070" w:type="dxa"/>
            <w:gridSpan w:val="3"/>
            <w:tcBorders>
              <w:top w:val="nil"/>
              <w:left w:val="nil"/>
              <w:bottom w:val="nil"/>
              <w:right w:val="nil"/>
            </w:tcBorders>
          </w:tcPr>
          <w:p w:rsidR="005A6899" w:rsidRPr="00ED0A65" w:rsidRDefault="005A6899">
            <w:pPr>
              <w:pStyle w:val="ConsPlusNormal"/>
              <w:jc w:val="both"/>
              <w:rPr>
                <w:rFonts w:ascii="Times New Roman" w:hAnsi="Times New Roman" w:cs="Times New Roman"/>
                <w:sz w:val="24"/>
                <w:szCs w:val="24"/>
              </w:rPr>
            </w:pPr>
            <w:r w:rsidRPr="00ED0A65">
              <w:rPr>
                <w:rFonts w:ascii="Times New Roman" w:hAnsi="Times New Roman" w:cs="Times New Roman"/>
                <w:sz w:val="24"/>
                <w:szCs w:val="24"/>
              </w:rPr>
              <w:t>Дата</w:t>
            </w:r>
          </w:p>
          <w:p w:rsidR="005A6899" w:rsidRPr="00ED0A65" w:rsidRDefault="005A6899">
            <w:pPr>
              <w:pStyle w:val="ConsPlusNormal"/>
              <w:rPr>
                <w:rFonts w:ascii="Times New Roman" w:hAnsi="Times New Roman" w:cs="Times New Roman"/>
                <w:sz w:val="24"/>
                <w:szCs w:val="24"/>
              </w:rPr>
            </w:pPr>
          </w:p>
          <w:p w:rsidR="005A6899" w:rsidRPr="00ED0A65" w:rsidRDefault="005A6899">
            <w:pPr>
              <w:pStyle w:val="ConsPlusNormal"/>
              <w:ind w:firstLine="283"/>
              <w:jc w:val="both"/>
              <w:rPr>
                <w:rFonts w:ascii="Times New Roman" w:hAnsi="Times New Roman" w:cs="Times New Roman"/>
                <w:sz w:val="24"/>
                <w:szCs w:val="24"/>
              </w:rPr>
            </w:pPr>
            <w:r w:rsidRPr="00ED0A65">
              <w:rPr>
                <w:rFonts w:ascii="Times New Roman" w:hAnsi="Times New Roman" w:cs="Times New Roman"/>
                <w:sz w:val="24"/>
                <w:szCs w:val="24"/>
              </w:rPr>
              <w:t>--------------------------------</w:t>
            </w:r>
          </w:p>
          <w:p w:rsidR="005A6899" w:rsidRPr="00ED0A65" w:rsidRDefault="005A6899">
            <w:pPr>
              <w:pStyle w:val="ConsPlusNormal"/>
              <w:ind w:firstLine="283"/>
              <w:jc w:val="both"/>
              <w:rPr>
                <w:rFonts w:ascii="Times New Roman" w:hAnsi="Times New Roman" w:cs="Times New Roman"/>
                <w:sz w:val="24"/>
                <w:szCs w:val="24"/>
              </w:rPr>
            </w:pPr>
            <w:r w:rsidRPr="00ED0A65">
              <w:rPr>
                <w:rFonts w:ascii="Times New Roman" w:hAnsi="Times New Roman" w:cs="Times New Roman"/>
                <w:sz w:val="24"/>
                <w:szCs w:val="24"/>
              </w:rPr>
              <w:t>&lt;*&gt; Сведения об ИНН в отношении иностранного юридического лица не указываются.</w:t>
            </w:r>
          </w:p>
        </w:tc>
      </w:tr>
    </w:tbl>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Normal"/>
        <w:jc w:val="both"/>
        <w:rPr>
          <w:rFonts w:ascii="Times New Roman" w:hAnsi="Times New Roman" w:cs="Times New Roman"/>
          <w:sz w:val="24"/>
          <w:szCs w:val="24"/>
        </w:rPr>
      </w:pPr>
    </w:p>
    <w:p w:rsidR="00ED0A65" w:rsidRPr="00ED0A65" w:rsidRDefault="00ED0A65">
      <w:pPr>
        <w:spacing w:after="160" w:line="259" w:lineRule="auto"/>
        <w:rPr>
          <w:rFonts w:eastAsiaTheme="minorEastAsia"/>
          <w:sz w:val="24"/>
          <w:szCs w:val="24"/>
          <w:lang w:eastAsia="ru-RU"/>
        </w:rPr>
      </w:pPr>
      <w:r w:rsidRPr="00ED0A65">
        <w:rPr>
          <w:sz w:val="24"/>
          <w:szCs w:val="24"/>
        </w:rPr>
        <w:br w:type="page"/>
      </w: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Normal"/>
        <w:jc w:val="right"/>
        <w:outlineLvl w:val="1"/>
        <w:rPr>
          <w:rFonts w:ascii="Times New Roman" w:hAnsi="Times New Roman" w:cs="Times New Roman"/>
          <w:sz w:val="24"/>
          <w:szCs w:val="24"/>
        </w:rPr>
      </w:pPr>
      <w:r w:rsidRPr="00ED0A65">
        <w:rPr>
          <w:rFonts w:ascii="Times New Roman" w:hAnsi="Times New Roman" w:cs="Times New Roman"/>
          <w:sz w:val="24"/>
          <w:szCs w:val="24"/>
        </w:rPr>
        <w:t>Приложение N 2</w:t>
      </w:r>
    </w:p>
    <w:p w:rsidR="005A6899" w:rsidRPr="00ED0A65" w:rsidRDefault="005A6899">
      <w:pPr>
        <w:pStyle w:val="ConsPlusNormal"/>
        <w:jc w:val="right"/>
        <w:rPr>
          <w:rFonts w:ascii="Times New Roman" w:hAnsi="Times New Roman" w:cs="Times New Roman"/>
          <w:sz w:val="24"/>
          <w:szCs w:val="24"/>
        </w:rPr>
      </w:pPr>
      <w:r w:rsidRPr="00ED0A65">
        <w:rPr>
          <w:rFonts w:ascii="Times New Roman" w:hAnsi="Times New Roman" w:cs="Times New Roman"/>
          <w:sz w:val="24"/>
          <w:szCs w:val="24"/>
        </w:rPr>
        <w:t>к Административному регламенту</w:t>
      </w:r>
    </w:p>
    <w:p w:rsidR="005A6899" w:rsidRPr="00ED0A65" w:rsidRDefault="005A6899">
      <w:pPr>
        <w:pStyle w:val="ConsPlusNormal"/>
        <w:jc w:val="right"/>
        <w:rPr>
          <w:rFonts w:ascii="Times New Roman" w:hAnsi="Times New Roman" w:cs="Times New Roman"/>
          <w:sz w:val="24"/>
          <w:szCs w:val="24"/>
        </w:rPr>
      </w:pPr>
      <w:r w:rsidRPr="00ED0A65">
        <w:rPr>
          <w:rFonts w:ascii="Times New Roman" w:hAnsi="Times New Roman" w:cs="Times New Roman"/>
          <w:sz w:val="24"/>
          <w:szCs w:val="24"/>
        </w:rPr>
        <w:t>по предоставлению муниципальной услуги</w:t>
      </w: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Normal"/>
        <w:jc w:val="center"/>
        <w:rPr>
          <w:rFonts w:ascii="Times New Roman" w:hAnsi="Times New Roman" w:cs="Times New Roman"/>
          <w:sz w:val="24"/>
          <w:szCs w:val="24"/>
        </w:rPr>
      </w:pPr>
      <w:bookmarkStart w:id="38" w:name="P592"/>
      <w:bookmarkEnd w:id="38"/>
      <w:r w:rsidRPr="00ED0A65">
        <w:rPr>
          <w:rFonts w:ascii="Times New Roman" w:hAnsi="Times New Roman" w:cs="Times New Roman"/>
          <w:sz w:val="24"/>
          <w:szCs w:val="24"/>
        </w:rPr>
        <w:t>ЗАЯВЛЕНИЕ</w:t>
      </w:r>
    </w:p>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об исправлении допущенных опечаток и ошибок в уведомлении</w:t>
      </w:r>
    </w:p>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о соответствии указанных в уведомлении о планируемом</w:t>
      </w:r>
    </w:p>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строительстве или реконструкции объекта индивидуального</w:t>
      </w:r>
    </w:p>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жилищного строительства или садового дома параметров объекта</w:t>
      </w:r>
    </w:p>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индивидуального жилищного строительства или садового дома</w:t>
      </w:r>
    </w:p>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установленным параметрам и допустимости размещения объекта</w:t>
      </w:r>
    </w:p>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индивидуального жилищного строительства или садового дома</w:t>
      </w:r>
    </w:p>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на земельном участке, уведомлении о несоответствии указанных</w:t>
      </w:r>
    </w:p>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в уведомлении о планируемом строительстве или реконструкции</w:t>
      </w:r>
    </w:p>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объекта индивидуального жилищного строительства или садового</w:t>
      </w:r>
    </w:p>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дома параметров объекта индивидуального жилищного</w:t>
      </w:r>
    </w:p>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строительства или садового дома установленным параметрам</w:t>
      </w:r>
    </w:p>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и (или) недопустимости размещения объекта индивидуального</w:t>
      </w:r>
    </w:p>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жилищного строительства или садового дома на земельном</w:t>
      </w:r>
    </w:p>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участке &lt;*&gt; (далее - уведомление)</w:t>
      </w: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__________________________________________________ 20___ г.</w:t>
      </w:r>
    </w:p>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(наименование уполномоченного на выдачу разрешений</w:t>
      </w:r>
    </w:p>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на строительство органа местного самоуправления)</w:t>
      </w: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Normal"/>
        <w:ind w:firstLine="540"/>
        <w:jc w:val="both"/>
        <w:rPr>
          <w:rFonts w:ascii="Times New Roman" w:hAnsi="Times New Roman" w:cs="Times New Roman"/>
          <w:sz w:val="24"/>
          <w:szCs w:val="24"/>
        </w:rPr>
      </w:pPr>
      <w:r w:rsidRPr="00ED0A65">
        <w:rPr>
          <w:rFonts w:ascii="Times New Roman" w:hAnsi="Times New Roman" w:cs="Times New Roman"/>
          <w:sz w:val="24"/>
          <w:szCs w:val="24"/>
        </w:rPr>
        <w:t>Прошу исправить допущенную опечатку/ошибку в уведомлении.</w:t>
      </w: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1. Сведения о застройщике</w:t>
      </w:r>
    </w:p>
    <w:p w:rsidR="005A6899" w:rsidRPr="00ED0A65" w:rsidRDefault="005A689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592"/>
        <w:gridCol w:w="3741"/>
      </w:tblGrid>
      <w:tr w:rsidR="005A6899" w:rsidRPr="00ED0A65">
        <w:tc>
          <w:tcPr>
            <w:tcW w:w="737" w:type="dxa"/>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1.1.</w:t>
            </w:r>
          </w:p>
        </w:tc>
        <w:tc>
          <w:tcPr>
            <w:tcW w:w="4592" w:type="dxa"/>
            <w:vAlign w:val="center"/>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741" w:type="dxa"/>
          </w:tcPr>
          <w:p w:rsidR="005A6899" w:rsidRPr="00ED0A65" w:rsidRDefault="005A6899">
            <w:pPr>
              <w:pStyle w:val="ConsPlusNormal"/>
              <w:rPr>
                <w:rFonts w:ascii="Times New Roman" w:hAnsi="Times New Roman" w:cs="Times New Roman"/>
                <w:sz w:val="24"/>
                <w:szCs w:val="24"/>
              </w:rPr>
            </w:pPr>
          </w:p>
        </w:tc>
      </w:tr>
      <w:tr w:rsidR="005A6899" w:rsidRPr="00ED0A65">
        <w:tc>
          <w:tcPr>
            <w:tcW w:w="737" w:type="dxa"/>
            <w:vAlign w:val="center"/>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1.1.1.</w:t>
            </w:r>
          </w:p>
        </w:tc>
        <w:tc>
          <w:tcPr>
            <w:tcW w:w="4592" w:type="dxa"/>
            <w:vAlign w:val="center"/>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Фамилия, имя, отчество (при наличии)</w:t>
            </w:r>
          </w:p>
        </w:tc>
        <w:tc>
          <w:tcPr>
            <w:tcW w:w="3741" w:type="dxa"/>
          </w:tcPr>
          <w:p w:rsidR="005A6899" w:rsidRPr="00ED0A65" w:rsidRDefault="005A6899">
            <w:pPr>
              <w:pStyle w:val="ConsPlusNormal"/>
              <w:rPr>
                <w:rFonts w:ascii="Times New Roman" w:hAnsi="Times New Roman" w:cs="Times New Roman"/>
                <w:sz w:val="24"/>
                <w:szCs w:val="24"/>
              </w:rPr>
            </w:pPr>
          </w:p>
        </w:tc>
      </w:tr>
      <w:tr w:rsidR="005A6899" w:rsidRPr="00ED0A65">
        <w:tc>
          <w:tcPr>
            <w:tcW w:w="737" w:type="dxa"/>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1.1.2.</w:t>
            </w:r>
          </w:p>
        </w:tc>
        <w:tc>
          <w:tcPr>
            <w:tcW w:w="4592" w:type="dxa"/>
            <w:vAlign w:val="center"/>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741" w:type="dxa"/>
          </w:tcPr>
          <w:p w:rsidR="005A6899" w:rsidRPr="00ED0A65" w:rsidRDefault="005A6899">
            <w:pPr>
              <w:pStyle w:val="ConsPlusNormal"/>
              <w:rPr>
                <w:rFonts w:ascii="Times New Roman" w:hAnsi="Times New Roman" w:cs="Times New Roman"/>
                <w:sz w:val="24"/>
                <w:szCs w:val="24"/>
              </w:rPr>
            </w:pPr>
          </w:p>
        </w:tc>
      </w:tr>
      <w:tr w:rsidR="005A6899" w:rsidRPr="00ED0A65">
        <w:tc>
          <w:tcPr>
            <w:tcW w:w="737" w:type="dxa"/>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1.1.3.</w:t>
            </w:r>
          </w:p>
        </w:tc>
        <w:tc>
          <w:tcPr>
            <w:tcW w:w="4592" w:type="dxa"/>
            <w:vAlign w:val="center"/>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741" w:type="dxa"/>
          </w:tcPr>
          <w:p w:rsidR="005A6899" w:rsidRPr="00ED0A65" w:rsidRDefault="005A6899">
            <w:pPr>
              <w:pStyle w:val="ConsPlusNormal"/>
              <w:rPr>
                <w:rFonts w:ascii="Times New Roman" w:hAnsi="Times New Roman" w:cs="Times New Roman"/>
                <w:sz w:val="24"/>
                <w:szCs w:val="24"/>
              </w:rPr>
            </w:pPr>
          </w:p>
        </w:tc>
      </w:tr>
      <w:tr w:rsidR="005A6899" w:rsidRPr="00ED0A65">
        <w:tc>
          <w:tcPr>
            <w:tcW w:w="737" w:type="dxa"/>
            <w:vAlign w:val="center"/>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1.2.</w:t>
            </w:r>
          </w:p>
        </w:tc>
        <w:tc>
          <w:tcPr>
            <w:tcW w:w="4592" w:type="dxa"/>
            <w:vAlign w:val="bottom"/>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3741" w:type="dxa"/>
          </w:tcPr>
          <w:p w:rsidR="005A6899" w:rsidRPr="00ED0A65" w:rsidRDefault="005A6899">
            <w:pPr>
              <w:pStyle w:val="ConsPlusNormal"/>
              <w:rPr>
                <w:rFonts w:ascii="Times New Roman" w:hAnsi="Times New Roman" w:cs="Times New Roman"/>
                <w:sz w:val="24"/>
                <w:szCs w:val="24"/>
              </w:rPr>
            </w:pPr>
          </w:p>
        </w:tc>
      </w:tr>
      <w:tr w:rsidR="005A6899" w:rsidRPr="00ED0A65">
        <w:tc>
          <w:tcPr>
            <w:tcW w:w="737" w:type="dxa"/>
            <w:vAlign w:val="center"/>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1.2.1.</w:t>
            </w:r>
          </w:p>
        </w:tc>
        <w:tc>
          <w:tcPr>
            <w:tcW w:w="4592" w:type="dxa"/>
            <w:vAlign w:val="center"/>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Полное наименование</w:t>
            </w:r>
          </w:p>
        </w:tc>
        <w:tc>
          <w:tcPr>
            <w:tcW w:w="3741" w:type="dxa"/>
          </w:tcPr>
          <w:p w:rsidR="005A6899" w:rsidRPr="00ED0A65" w:rsidRDefault="005A6899">
            <w:pPr>
              <w:pStyle w:val="ConsPlusNormal"/>
              <w:rPr>
                <w:rFonts w:ascii="Times New Roman" w:hAnsi="Times New Roman" w:cs="Times New Roman"/>
                <w:sz w:val="24"/>
                <w:szCs w:val="24"/>
              </w:rPr>
            </w:pPr>
          </w:p>
        </w:tc>
      </w:tr>
      <w:tr w:rsidR="005A6899" w:rsidRPr="00ED0A65">
        <w:tc>
          <w:tcPr>
            <w:tcW w:w="737" w:type="dxa"/>
            <w:vAlign w:val="center"/>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1.2.2.</w:t>
            </w:r>
          </w:p>
        </w:tc>
        <w:tc>
          <w:tcPr>
            <w:tcW w:w="4592" w:type="dxa"/>
            <w:vAlign w:val="center"/>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Основной государственный регистрационный номер</w:t>
            </w:r>
          </w:p>
        </w:tc>
        <w:tc>
          <w:tcPr>
            <w:tcW w:w="3741" w:type="dxa"/>
          </w:tcPr>
          <w:p w:rsidR="005A6899" w:rsidRPr="00ED0A65" w:rsidRDefault="005A6899">
            <w:pPr>
              <w:pStyle w:val="ConsPlusNormal"/>
              <w:rPr>
                <w:rFonts w:ascii="Times New Roman" w:hAnsi="Times New Roman" w:cs="Times New Roman"/>
                <w:sz w:val="24"/>
                <w:szCs w:val="24"/>
              </w:rPr>
            </w:pPr>
          </w:p>
        </w:tc>
      </w:tr>
      <w:tr w:rsidR="005A6899" w:rsidRPr="00ED0A65">
        <w:tc>
          <w:tcPr>
            <w:tcW w:w="737" w:type="dxa"/>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1.2.3.</w:t>
            </w:r>
          </w:p>
        </w:tc>
        <w:tc>
          <w:tcPr>
            <w:tcW w:w="4592" w:type="dxa"/>
            <w:vAlign w:val="center"/>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41" w:type="dxa"/>
          </w:tcPr>
          <w:p w:rsidR="005A6899" w:rsidRPr="00ED0A65" w:rsidRDefault="005A6899">
            <w:pPr>
              <w:pStyle w:val="ConsPlusNormal"/>
              <w:rPr>
                <w:rFonts w:ascii="Times New Roman" w:hAnsi="Times New Roman" w:cs="Times New Roman"/>
                <w:sz w:val="24"/>
                <w:szCs w:val="24"/>
              </w:rPr>
            </w:pPr>
          </w:p>
        </w:tc>
      </w:tr>
    </w:tbl>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2. Сведения о выданном уведомлении,</w:t>
      </w:r>
    </w:p>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содержащем опечатку/ошибку</w:t>
      </w:r>
    </w:p>
    <w:p w:rsidR="005A6899" w:rsidRPr="00ED0A65" w:rsidRDefault="005A689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628"/>
        <w:gridCol w:w="1992"/>
        <w:gridCol w:w="2721"/>
      </w:tblGrid>
      <w:tr w:rsidR="005A6899" w:rsidRPr="00ED0A65">
        <w:tc>
          <w:tcPr>
            <w:tcW w:w="737" w:type="dxa"/>
          </w:tcPr>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N</w:t>
            </w:r>
          </w:p>
        </w:tc>
        <w:tc>
          <w:tcPr>
            <w:tcW w:w="3628" w:type="dxa"/>
          </w:tcPr>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Орган, выдавший уведомление</w:t>
            </w:r>
          </w:p>
        </w:tc>
        <w:tc>
          <w:tcPr>
            <w:tcW w:w="1992" w:type="dxa"/>
          </w:tcPr>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Номер документа</w:t>
            </w:r>
          </w:p>
        </w:tc>
        <w:tc>
          <w:tcPr>
            <w:tcW w:w="2721" w:type="dxa"/>
          </w:tcPr>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Дата документа</w:t>
            </w:r>
          </w:p>
        </w:tc>
      </w:tr>
      <w:tr w:rsidR="005A6899" w:rsidRPr="00ED0A65">
        <w:tc>
          <w:tcPr>
            <w:tcW w:w="737" w:type="dxa"/>
          </w:tcPr>
          <w:p w:rsidR="005A6899" w:rsidRPr="00ED0A65" w:rsidRDefault="005A6899">
            <w:pPr>
              <w:pStyle w:val="ConsPlusNormal"/>
              <w:rPr>
                <w:rFonts w:ascii="Times New Roman" w:hAnsi="Times New Roman" w:cs="Times New Roman"/>
                <w:sz w:val="24"/>
                <w:szCs w:val="24"/>
              </w:rPr>
            </w:pPr>
          </w:p>
        </w:tc>
        <w:tc>
          <w:tcPr>
            <w:tcW w:w="3628" w:type="dxa"/>
          </w:tcPr>
          <w:p w:rsidR="005A6899" w:rsidRPr="00ED0A65" w:rsidRDefault="005A6899">
            <w:pPr>
              <w:pStyle w:val="ConsPlusNormal"/>
              <w:rPr>
                <w:rFonts w:ascii="Times New Roman" w:hAnsi="Times New Roman" w:cs="Times New Roman"/>
                <w:sz w:val="24"/>
                <w:szCs w:val="24"/>
              </w:rPr>
            </w:pPr>
          </w:p>
        </w:tc>
        <w:tc>
          <w:tcPr>
            <w:tcW w:w="1992" w:type="dxa"/>
          </w:tcPr>
          <w:p w:rsidR="005A6899" w:rsidRPr="00ED0A65" w:rsidRDefault="005A6899">
            <w:pPr>
              <w:pStyle w:val="ConsPlusNormal"/>
              <w:rPr>
                <w:rFonts w:ascii="Times New Roman" w:hAnsi="Times New Roman" w:cs="Times New Roman"/>
                <w:sz w:val="24"/>
                <w:szCs w:val="24"/>
              </w:rPr>
            </w:pPr>
          </w:p>
        </w:tc>
        <w:tc>
          <w:tcPr>
            <w:tcW w:w="2721" w:type="dxa"/>
          </w:tcPr>
          <w:p w:rsidR="005A6899" w:rsidRPr="00ED0A65" w:rsidRDefault="005A6899">
            <w:pPr>
              <w:pStyle w:val="ConsPlusNormal"/>
              <w:rPr>
                <w:rFonts w:ascii="Times New Roman" w:hAnsi="Times New Roman" w:cs="Times New Roman"/>
                <w:sz w:val="24"/>
                <w:szCs w:val="24"/>
              </w:rPr>
            </w:pPr>
          </w:p>
        </w:tc>
      </w:tr>
    </w:tbl>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3. Обоснование для внесения исправлений в уведомление</w:t>
      </w:r>
    </w:p>
    <w:p w:rsidR="005A6899" w:rsidRPr="00ED0A65" w:rsidRDefault="005A689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757"/>
        <w:gridCol w:w="2381"/>
        <w:gridCol w:w="4251"/>
      </w:tblGrid>
      <w:tr w:rsidR="005A6899" w:rsidRPr="00ED0A65">
        <w:tc>
          <w:tcPr>
            <w:tcW w:w="680" w:type="dxa"/>
          </w:tcPr>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N</w:t>
            </w:r>
          </w:p>
        </w:tc>
        <w:tc>
          <w:tcPr>
            <w:tcW w:w="1757" w:type="dxa"/>
          </w:tcPr>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Данные (сведения), указанные в уведомлении</w:t>
            </w:r>
          </w:p>
        </w:tc>
        <w:tc>
          <w:tcPr>
            <w:tcW w:w="2381" w:type="dxa"/>
          </w:tcPr>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Данные (сведения), которые необходимо указать в уведомлении</w:t>
            </w:r>
          </w:p>
        </w:tc>
        <w:tc>
          <w:tcPr>
            <w:tcW w:w="4251" w:type="dxa"/>
          </w:tcPr>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Обоснование с указанием реквизита(-</w:t>
            </w:r>
            <w:proofErr w:type="spellStart"/>
            <w:r w:rsidRPr="00ED0A65">
              <w:rPr>
                <w:rFonts w:ascii="Times New Roman" w:hAnsi="Times New Roman" w:cs="Times New Roman"/>
                <w:sz w:val="24"/>
                <w:szCs w:val="24"/>
              </w:rPr>
              <w:t>ов</w:t>
            </w:r>
            <w:proofErr w:type="spellEnd"/>
            <w:r w:rsidRPr="00ED0A65">
              <w:rPr>
                <w:rFonts w:ascii="Times New Roman" w:hAnsi="Times New Roman" w:cs="Times New Roman"/>
                <w:sz w:val="24"/>
                <w:szCs w:val="24"/>
              </w:rPr>
              <w:t>) документа(-</w:t>
            </w:r>
            <w:proofErr w:type="spellStart"/>
            <w:r w:rsidRPr="00ED0A65">
              <w:rPr>
                <w:rFonts w:ascii="Times New Roman" w:hAnsi="Times New Roman" w:cs="Times New Roman"/>
                <w:sz w:val="24"/>
                <w:szCs w:val="24"/>
              </w:rPr>
              <w:t>ов</w:t>
            </w:r>
            <w:proofErr w:type="spellEnd"/>
            <w:r w:rsidRPr="00ED0A65">
              <w:rPr>
                <w:rFonts w:ascii="Times New Roman" w:hAnsi="Times New Roman" w:cs="Times New Roman"/>
                <w:sz w:val="24"/>
                <w:szCs w:val="24"/>
              </w:rPr>
              <w:t>), документации, на основании которых принималось решение о выдаче уведомления</w:t>
            </w:r>
          </w:p>
        </w:tc>
      </w:tr>
      <w:tr w:rsidR="005A6899" w:rsidRPr="00ED0A65">
        <w:tc>
          <w:tcPr>
            <w:tcW w:w="680" w:type="dxa"/>
          </w:tcPr>
          <w:p w:rsidR="005A6899" w:rsidRPr="00ED0A65" w:rsidRDefault="005A6899">
            <w:pPr>
              <w:pStyle w:val="ConsPlusNormal"/>
              <w:rPr>
                <w:rFonts w:ascii="Times New Roman" w:hAnsi="Times New Roman" w:cs="Times New Roman"/>
                <w:sz w:val="24"/>
                <w:szCs w:val="24"/>
              </w:rPr>
            </w:pPr>
          </w:p>
        </w:tc>
        <w:tc>
          <w:tcPr>
            <w:tcW w:w="1757" w:type="dxa"/>
          </w:tcPr>
          <w:p w:rsidR="005A6899" w:rsidRPr="00ED0A65" w:rsidRDefault="005A6899">
            <w:pPr>
              <w:pStyle w:val="ConsPlusNormal"/>
              <w:rPr>
                <w:rFonts w:ascii="Times New Roman" w:hAnsi="Times New Roman" w:cs="Times New Roman"/>
                <w:sz w:val="24"/>
                <w:szCs w:val="24"/>
              </w:rPr>
            </w:pPr>
          </w:p>
        </w:tc>
        <w:tc>
          <w:tcPr>
            <w:tcW w:w="2381" w:type="dxa"/>
          </w:tcPr>
          <w:p w:rsidR="005A6899" w:rsidRPr="00ED0A65" w:rsidRDefault="005A6899">
            <w:pPr>
              <w:pStyle w:val="ConsPlusNormal"/>
              <w:rPr>
                <w:rFonts w:ascii="Times New Roman" w:hAnsi="Times New Roman" w:cs="Times New Roman"/>
                <w:sz w:val="24"/>
                <w:szCs w:val="24"/>
              </w:rPr>
            </w:pPr>
          </w:p>
        </w:tc>
        <w:tc>
          <w:tcPr>
            <w:tcW w:w="4251" w:type="dxa"/>
          </w:tcPr>
          <w:p w:rsidR="005A6899" w:rsidRPr="00ED0A65" w:rsidRDefault="005A6899">
            <w:pPr>
              <w:pStyle w:val="ConsPlusNormal"/>
              <w:rPr>
                <w:rFonts w:ascii="Times New Roman" w:hAnsi="Times New Roman" w:cs="Times New Roman"/>
                <w:sz w:val="24"/>
                <w:szCs w:val="24"/>
              </w:rPr>
            </w:pPr>
          </w:p>
        </w:tc>
      </w:tr>
    </w:tbl>
    <w:p w:rsidR="005A6899" w:rsidRPr="00ED0A65" w:rsidRDefault="005A6899">
      <w:pPr>
        <w:pStyle w:val="ConsPlusNormal"/>
        <w:jc w:val="both"/>
        <w:rPr>
          <w:rFonts w:ascii="Times New Roman" w:hAnsi="Times New Roman" w:cs="Times New Roman"/>
          <w:sz w:val="24"/>
          <w:szCs w:val="24"/>
        </w:rPr>
      </w:pPr>
    </w:p>
    <w:tbl>
      <w:tblPr>
        <w:tblW w:w="0" w:type="auto"/>
        <w:tblBorders>
          <w:left w:val="nil"/>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6"/>
        <w:gridCol w:w="3391"/>
        <w:gridCol w:w="1130"/>
      </w:tblGrid>
      <w:tr w:rsidR="005A6899" w:rsidRPr="00ED0A65">
        <w:tc>
          <w:tcPr>
            <w:tcW w:w="9067" w:type="dxa"/>
            <w:gridSpan w:val="3"/>
            <w:tcBorders>
              <w:top w:val="nil"/>
              <w:left w:val="nil"/>
              <w:right w:val="nil"/>
            </w:tcBorders>
          </w:tcPr>
          <w:p w:rsidR="005A6899" w:rsidRPr="00ED0A65" w:rsidRDefault="005A6899">
            <w:pPr>
              <w:pStyle w:val="ConsPlusNormal"/>
              <w:jc w:val="both"/>
              <w:rPr>
                <w:rFonts w:ascii="Times New Roman" w:hAnsi="Times New Roman" w:cs="Times New Roman"/>
                <w:sz w:val="24"/>
                <w:szCs w:val="24"/>
              </w:rPr>
            </w:pPr>
            <w:r w:rsidRPr="00ED0A65">
              <w:rPr>
                <w:rFonts w:ascii="Times New Roman" w:hAnsi="Times New Roman" w:cs="Times New Roman"/>
                <w:sz w:val="24"/>
                <w:szCs w:val="24"/>
              </w:rPr>
              <w:t>Приложение: ___________________________________</w:t>
            </w:r>
          </w:p>
          <w:p w:rsidR="005A6899" w:rsidRPr="00ED0A65" w:rsidRDefault="005A6899">
            <w:pPr>
              <w:pStyle w:val="ConsPlusNormal"/>
              <w:jc w:val="both"/>
              <w:rPr>
                <w:rFonts w:ascii="Times New Roman" w:hAnsi="Times New Roman" w:cs="Times New Roman"/>
                <w:sz w:val="24"/>
                <w:szCs w:val="24"/>
              </w:rPr>
            </w:pPr>
            <w:r w:rsidRPr="00ED0A65">
              <w:rPr>
                <w:rFonts w:ascii="Times New Roman" w:hAnsi="Times New Roman" w:cs="Times New Roman"/>
                <w:sz w:val="24"/>
                <w:szCs w:val="24"/>
              </w:rPr>
              <w:t>Номер телефона и адрес электронной почты для связи:</w:t>
            </w:r>
          </w:p>
          <w:p w:rsidR="005A6899" w:rsidRPr="00ED0A65" w:rsidRDefault="005A6899">
            <w:pPr>
              <w:pStyle w:val="ConsPlusNormal"/>
              <w:jc w:val="both"/>
              <w:rPr>
                <w:rFonts w:ascii="Times New Roman" w:hAnsi="Times New Roman" w:cs="Times New Roman"/>
                <w:sz w:val="24"/>
                <w:szCs w:val="24"/>
              </w:rPr>
            </w:pPr>
            <w:r w:rsidRPr="00ED0A65">
              <w:rPr>
                <w:rFonts w:ascii="Times New Roman" w:hAnsi="Times New Roman" w:cs="Times New Roman"/>
                <w:sz w:val="24"/>
                <w:szCs w:val="24"/>
              </w:rPr>
              <w:t>Результат рассмотрения настоящего заявления прошу:</w:t>
            </w:r>
          </w:p>
        </w:tc>
      </w:tr>
      <w:tr w:rsidR="005A6899" w:rsidRPr="00ED0A65">
        <w:tblPrEx>
          <w:tblBorders>
            <w:left w:val="single" w:sz="4" w:space="0" w:color="auto"/>
            <w:right w:val="single" w:sz="4" w:space="0" w:color="auto"/>
          </w:tblBorders>
        </w:tblPrEx>
        <w:tc>
          <w:tcPr>
            <w:tcW w:w="7937" w:type="dxa"/>
            <w:gridSpan w:val="2"/>
            <w:vAlign w:val="bottom"/>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130" w:type="dxa"/>
          </w:tcPr>
          <w:p w:rsidR="005A6899" w:rsidRPr="00ED0A65" w:rsidRDefault="005A6899">
            <w:pPr>
              <w:pStyle w:val="ConsPlusNormal"/>
              <w:rPr>
                <w:rFonts w:ascii="Times New Roman" w:hAnsi="Times New Roman" w:cs="Times New Roman"/>
                <w:sz w:val="24"/>
                <w:szCs w:val="24"/>
              </w:rPr>
            </w:pPr>
          </w:p>
        </w:tc>
      </w:tr>
      <w:tr w:rsidR="005A6899" w:rsidRPr="00ED0A65">
        <w:tblPrEx>
          <w:tblBorders>
            <w:left w:val="single" w:sz="4" w:space="0" w:color="auto"/>
            <w:right w:val="single" w:sz="4" w:space="0" w:color="auto"/>
          </w:tblBorders>
        </w:tblPrEx>
        <w:tc>
          <w:tcPr>
            <w:tcW w:w="7937" w:type="dxa"/>
            <w:gridSpan w:val="2"/>
            <w:vAlign w:val="center"/>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130" w:type="dxa"/>
          </w:tcPr>
          <w:p w:rsidR="005A6899" w:rsidRPr="00ED0A65" w:rsidRDefault="005A6899">
            <w:pPr>
              <w:pStyle w:val="ConsPlusNormal"/>
              <w:rPr>
                <w:rFonts w:ascii="Times New Roman" w:hAnsi="Times New Roman" w:cs="Times New Roman"/>
                <w:sz w:val="24"/>
                <w:szCs w:val="24"/>
              </w:rPr>
            </w:pPr>
          </w:p>
        </w:tc>
      </w:tr>
      <w:tr w:rsidR="005A6899" w:rsidRPr="00ED0A65">
        <w:tblPrEx>
          <w:tblBorders>
            <w:left w:val="single" w:sz="4" w:space="0" w:color="auto"/>
            <w:right w:val="single" w:sz="4" w:space="0" w:color="auto"/>
          </w:tblBorders>
        </w:tblPrEx>
        <w:tc>
          <w:tcPr>
            <w:tcW w:w="7937" w:type="dxa"/>
            <w:gridSpan w:val="2"/>
            <w:vAlign w:val="center"/>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направить на бумажном носителе на почтовый адрес:</w:t>
            </w:r>
          </w:p>
        </w:tc>
        <w:tc>
          <w:tcPr>
            <w:tcW w:w="1130" w:type="dxa"/>
          </w:tcPr>
          <w:p w:rsidR="005A6899" w:rsidRPr="00ED0A65" w:rsidRDefault="005A6899">
            <w:pPr>
              <w:pStyle w:val="ConsPlusNormal"/>
              <w:rPr>
                <w:rFonts w:ascii="Times New Roman" w:hAnsi="Times New Roman" w:cs="Times New Roman"/>
                <w:sz w:val="24"/>
                <w:szCs w:val="24"/>
              </w:rPr>
            </w:pPr>
          </w:p>
        </w:tc>
      </w:tr>
      <w:tr w:rsidR="005A6899" w:rsidRPr="00ED0A65">
        <w:tblPrEx>
          <w:tblBorders>
            <w:left w:val="single" w:sz="4" w:space="0" w:color="auto"/>
            <w:right w:val="single" w:sz="4" w:space="0" w:color="auto"/>
          </w:tblBorders>
        </w:tblPrEx>
        <w:tc>
          <w:tcPr>
            <w:tcW w:w="7937" w:type="dxa"/>
            <w:gridSpan w:val="2"/>
            <w:vAlign w:val="center"/>
          </w:tcPr>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Указывается один из перечисленных способов</w:t>
            </w:r>
          </w:p>
        </w:tc>
        <w:tc>
          <w:tcPr>
            <w:tcW w:w="1130" w:type="dxa"/>
          </w:tcPr>
          <w:p w:rsidR="005A6899" w:rsidRPr="00ED0A65" w:rsidRDefault="005A6899">
            <w:pPr>
              <w:pStyle w:val="ConsPlusNormal"/>
              <w:rPr>
                <w:rFonts w:ascii="Times New Roman" w:hAnsi="Times New Roman" w:cs="Times New Roman"/>
                <w:sz w:val="24"/>
                <w:szCs w:val="24"/>
              </w:rPr>
            </w:pPr>
          </w:p>
        </w:tc>
      </w:tr>
      <w:tr w:rsidR="005A6899" w:rsidRPr="00ED0A65">
        <w:tblPrEx>
          <w:tblBorders>
            <w:insideH w:val="nil"/>
          </w:tblBorders>
        </w:tblPrEx>
        <w:tc>
          <w:tcPr>
            <w:tcW w:w="9067" w:type="dxa"/>
            <w:gridSpan w:val="3"/>
            <w:tcBorders>
              <w:left w:val="nil"/>
              <w:bottom w:val="nil"/>
              <w:right w:val="nil"/>
            </w:tcBorders>
          </w:tcPr>
          <w:p w:rsidR="005A6899" w:rsidRPr="00ED0A65" w:rsidRDefault="005A6899">
            <w:pPr>
              <w:pStyle w:val="ConsPlusNormal"/>
              <w:rPr>
                <w:rFonts w:ascii="Times New Roman" w:hAnsi="Times New Roman" w:cs="Times New Roman"/>
                <w:sz w:val="24"/>
                <w:szCs w:val="24"/>
              </w:rPr>
            </w:pPr>
          </w:p>
        </w:tc>
      </w:tr>
      <w:tr w:rsidR="005A6899" w:rsidRPr="00ED0A65">
        <w:tblPrEx>
          <w:tblBorders>
            <w:insideH w:val="nil"/>
            <w:insideV w:val="nil"/>
          </w:tblBorders>
        </w:tblPrEx>
        <w:tc>
          <w:tcPr>
            <w:tcW w:w="4546" w:type="dxa"/>
            <w:tcBorders>
              <w:top w:val="nil"/>
              <w:bottom w:val="nil"/>
            </w:tcBorders>
          </w:tcPr>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Подпись</w:t>
            </w:r>
          </w:p>
        </w:tc>
        <w:tc>
          <w:tcPr>
            <w:tcW w:w="4521" w:type="dxa"/>
            <w:gridSpan w:val="2"/>
            <w:tcBorders>
              <w:top w:val="nil"/>
              <w:bottom w:val="nil"/>
            </w:tcBorders>
          </w:tcPr>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Ф.И.О.</w:t>
            </w:r>
          </w:p>
        </w:tc>
      </w:tr>
    </w:tbl>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Normal"/>
        <w:jc w:val="both"/>
        <w:rPr>
          <w:rFonts w:ascii="Times New Roman" w:hAnsi="Times New Roman" w:cs="Times New Roman"/>
          <w:sz w:val="24"/>
          <w:szCs w:val="24"/>
        </w:rPr>
      </w:pPr>
    </w:p>
    <w:p w:rsidR="00ED0A65" w:rsidRPr="00ED0A65" w:rsidRDefault="00ED0A65">
      <w:pPr>
        <w:spacing w:after="160" w:line="259" w:lineRule="auto"/>
        <w:rPr>
          <w:rFonts w:eastAsiaTheme="minorEastAsia"/>
          <w:sz w:val="24"/>
          <w:szCs w:val="24"/>
          <w:lang w:eastAsia="ru-RU"/>
        </w:rPr>
      </w:pPr>
      <w:r w:rsidRPr="00ED0A65">
        <w:rPr>
          <w:sz w:val="24"/>
          <w:szCs w:val="24"/>
        </w:rPr>
        <w:br w:type="page"/>
      </w: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Normal"/>
        <w:jc w:val="right"/>
        <w:outlineLvl w:val="1"/>
        <w:rPr>
          <w:rFonts w:ascii="Times New Roman" w:hAnsi="Times New Roman" w:cs="Times New Roman"/>
          <w:sz w:val="24"/>
          <w:szCs w:val="24"/>
        </w:rPr>
      </w:pPr>
      <w:r w:rsidRPr="00ED0A65">
        <w:rPr>
          <w:rFonts w:ascii="Times New Roman" w:hAnsi="Times New Roman" w:cs="Times New Roman"/>
          <w:sz w:val="24"/>
          <w:szCs w:val="24"/>
        </w:rPr>
        <w:t>Приложение N 3</w:t>
      </w:r>
    </w:p>
    <w:p w:rsidR="005A6899" w:rsidRPr="00ED0A65" w:rsidRDefault="005A6899">
      <w:pPr>
        <w:pStyle w:val="ConsPlusNormal"/>
        <w:jc w:val="right"/>
        <w:rPr>
          <w:rFonts w:ascii="Times New Roman" w:hAnsi="Times New Roman" w:cs="Times New Roman"/>
          <w:sz w:val="24"/>
          <w:szCs w:val="24"/>
        </w:rPr>
      </w:pPr>
      <w:r w:rsidRPr="00ED0A65">
        <w:rPr>
          <w:rFonts w:ascii="Times New Roman" w:hAnsi="Times New Roman" w:cs="Times New Roman"/>
          <w:sz w:val="24"/>
          <w:szCs w:val="24"/>
        </w:rPr>
        <w:t>к Административному регламенту</w:t>
      </w:r>
    </w:p>
    <w:p w:rsidR="005A6899" w:rsidRPr="00ED0A65" w:rsidRDefault="005A6899">
      <w:pPr>
        <w:pStyle w:val="ConsPlusNormal"/>
        <w:jc w:val="right"/>
        <w:rPr>
          <w:rFonts w:ascii="Times New Roman" w:hAnsi="Times New Roman" w:cs="Times New Roman"/>
          <w:sz w:val="24"/>
          <w:szCs w:val="24"/>
        </w:rPr>
      </w:pPr>
      <w:r w:rsidRPr="00ED0A65">
        <w:rPr>
          <w:rFonts w:ascii="Times New Roman" w:hAnsi="Times New Roman" w:cs="Times New Roman"/>
          <w:sz w:val="24"/>
          <w:szCs w:val="24"/>
        </w:rPr>
        <w:t>по предоставлению муниципальной услуги</w:t>
      </w:r>
    </w:p>
    <w:p w:rsidR="005A6899" w:rsidRPr="00ED0A65" w:rsidRDefault="005A6899">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72"/>
        <w:gridCol w:w="4798"/>
      </w:tblGrid>
      <w:tr w:rsidR="005A6899" w:rsidRPr="00ED0A65">
        <w:tc>
          <w:tcPr>
            <w:tcW w:w="4272" w:type="dxa"/>
            <w:tcBorders>
              <w:top w:val="nil"/>
              <w:left w:val="nil"/>
              <w:bottom w:val="nil"/>
              <w:right w:val="nil"/>
            </w:tcBorders>
          </w:tcPr>
          <w:p w:rsidR="005A6899" w:rsidRPr="00ED0A65" w:rsidRDefault="005A6899">
            <w:pPr>
              <w:pStyle w:val="ConsPlusNormal"/>
              <w:rPr>
                <w:rFonts w:ascii="Times New Roman" w:hAnsi="Times New Roman" w:cs="Times New Roman"/>
                <w:sz w:val="24"/>
                <w:szCs w:val="24"/>
              </w:rPr>
            </w:pPr>
          </w:p>
        </w:tc>
        <w:tc>
          <w:tcPr>
            <w:tcW w:w="4798" w:type="dxa"/>
            <w:tcBorders>
              <w:top w:val="nil"/>
              <w:left w:val="nil"/>
              <w:bottom w:val="nil"/>
              <w:right w:val="nil"/>
            </w:tcBorders>
          </w:tcPr>
          <w:p w:rsidR="005A6899" w:rsidRPr="00ED0A65" w:rsidRDefault="005A6899">
            <w:pPr>
              <w:pStyle w:val="ConsPlusNormal"/>
              <w:jc w:val="right"/>
              <w:rPr>
                <w:rFonts w:ascii="Times New Roman" w:hAnsi="Times New Roman" w:cs="Times New Roman"/>
                <w:sz w:val="24"/>
                <w:szCs w:val="24"/>
              </w:rPr>
            </w:pPr>
            <w:r w:rsidRPr="00ED0A65">
              <w:rPr>
                <w:rFonts w:ascii="Times New Roman" w:hAnsi="Times New Roman" w:cs="Times New Roman"/>
                <w:sz w:val="24"/>
                <w:szCs w:val="24"/>
              </w:rPr>
              <w:t>Кому _________________________________</w:t>
            </w:r>
          </w:p>
          <w:p w:rsidR="005A6899" w:rsidRPr="00ED0A65" w:rsidRDefault="005A6899">
            <w:pPr>
              <w:pStyle w:val="ConsPlusNormal"/>
              <w:jc w:val="right"/>
              <w:rPr>
                <w:rFonts w:ascii="Times New Roman" w:hAnsi="Times New Roman" w:cs="Times New Roman"/>
                <w:sz w:val="24"/>
                <w:szCs w:val="24"/>
              </w:rPr>
            </w:pPr>
            <w:r w:rsidRPr="00ED0A65">
              <w:rPr>
                <w:rFonts w:ascii="Times New Roman" w:hAnsi="Times New Roman" w:cs="Times New Roman"/>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&lt;*&gt;, ОГРН - для юридического лица, почтовый индекс и адрес, телефон, адрес электронной почты застройщика)</w:t>
            </w:r>
          </w:p>
        </w:tc>
      </w:tr>
      <w:tr w:rsidR="005A6899" w:rsidRPr="00ED0A65">
        <w:tc>
          <w:tcPr>
            <w:tcW w:w="9070" w:type="dxa"/>
            <w:gridSpan w:val="2"/>
            <w:tcBorders>
              <w:top w:val="nil"/>
              <w:left w:val="nil"/>
              <w:bottom w:val="nil"/>
              <w:right w:val="nil"/>
            </w:tcBorders>
          </w:tcPr>
          <w:p w:rsidR="005A6899" w:rsidRPr="00ED0A65" w:rsidRDefault="005A6899">
            <w:pPr>
              <w:pStyle w:val="ConsPlusNormal"/>
              <w:jc w:val="center"/>
              <w:rPr>
                <w:rFonts w:ascii="Times New Roman" w:hAnsi="Times New Roman" w:cs="Times New Roman"/>
                <w:sz w:val="24"/>
                <w:szCs w:val="24"/>
              </w:rPr>
            </w:pPr>
            <w:bookmarkStart w:id="39" w:name="P691"/>
            <w:bookmarkEnd w:id="39"/>
            <w:r w:rsidRPr="00ED0A65">
              <w:rPr>
                <w:rFonts w:ascii="Times New Roman" w:hAnsi="Times New Roman" w:cs="Times New Roman"/>
                <w:sz w:val="24"/>
                <w:szCs w:val="24"/>
              </w:rPr>
              <w:t>РЕШЕНИЕ</w:t>
            </w:r>
          </w:p>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об отказе во внесении исправлений в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&lt;**&gt; (далее - уведомление)</w:t>
            </w:r>
          </w:p>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________________________________________________________________________</w:t>
            </w:r>
          </w:p>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(наименование уполномоченного на выдачу разрешений на строительство органа местного самоуправления)</w:t>
            </w:r>
          </w:p>
          <w:p w:rsidR="005A6899" w:rsidRPr="00ED0A65" w:rsidRDefault="005A6899">
            <w:pPr>
              <w:pStyle w:val="ConsPlusNormal"/>
              <w:rPr>
                <w:rFonts w:ascii="Times New Roman" w:hAnsi="Times New Roman" w:cs="Times New Roman"/>
                <w:sz w:val="24"/>
                <w:szCs w:val="24"/>
              </w:rPr>
            </w:pPr>
          </w:p>
          <w:p w:rsidR="005A6899" w:rsidRPr="00ED0A65" w:rsidRDefault="005A6899">
            <w:pPr>
              <w:pStyle w:val="ConsPlusNormal"/>
              <w:jc w:val="both"/>
              <w:rPr>
                <w:rFonts w:ascii="Times New Roman" w:hAnsi="Times New Roman" w:cs="Times New Roman"/>
                <w:sz w:val="24"/>
                <w:szCs w:val="24"/>
              </w:rPr>
            </w:pPr>
            <w:r w:rsidRPr="00ED0A65">
              <w:rPr>
                <w:rFonts w:ascii="Times New Roman" w:hAnsi="Times New Roman" w:cs="Times New Roman"/>
                <w:sz w:val="24"/>
                <w:szCs w:val="24"/>
              </w:rPr>
              <w:t>по результатам рассмотрения заявления об исправлении допущенных опечаток и ошибок в уведомлении от __________ N _______ принято решение об отказе во внесении исправлений в уведомление.</w:t>
            </w:r>
          </w:p>
        </w:tc>
      </w:tr>
    </w:tbl>
    <w:p w:rsidR="005A6899" w:rsidRPr="00ED0A65" w:rsidRDefault="005A689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4478"/>
        <w:gridCol w:w="3118"/>
      </w:tblGrid>
      <w:tr w:rsidR="005A6899" w:rsidRPr="00ED0A65">
        <w:tc>
          <w:tcPr>
            <w:tcW w:w="1474" w:type="dxa"/>
            <w:vAlign w:val="center"/>
          </w:tcPr>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N пункта Административного регламента</w:t>
            </w:r>
          </w:p>
        </w:tc>
        <w:tc>
          <w:tcPr>
            <w:tcW w:w="4478" w:type="dxa"/>
            <w:vAlign w:val="center"/>
          </w:tcPr>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Наименование основания для отказа во внесении исправлений в уведомление в соответствии с Административным регламентом</w:t>
            </w:r>
          </w:p>
        </w:tc>
        <w:tc>
          <w:tcPr>
            <w:tcW w:w="3118" w:type="dxa"/>
            <w:vAlign w:val="center"/>
          </w:tcPr>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Разъяснение причин отказа во внесении исправлений в уведомление</w:t>
            </w:r>
          </w:p>
        </w:tc>
      </w:tr>
      <w:tr w:rsidR="005A6899" w:rsidRPr="00ED0A65">
        <w:tc>
          <w:tcPr>
            <w:tcW w:w="1474" w:type="dxa"/>
          </w:tcPr>
          <w:p w:rsidR="005A6899" w:rsidRPr="00ED0A65" w:rsidRDefault="00521C18">
            <w:pPr>
              <w:pStyle w:val="ConsPlusNormal"/>
              <w:rPr>
                <w:rFonts w:ascii="Times New Roman" w:hAnsi="Times New Roman" w:cs="Times New Roman"/>
                <w:sz w:val="24"/>
                <w:szCs w:val="24"/>
              </w:rPr>
            </w:pPr>
            <w:hyperlink w:anchor="P284">
              <w:r w:rsidR="005A6899" w:rsidRPr="00ED0A65">
                <w:rPr>
                  <w:rFonts w:ascii="Times New Roman" w:hAnsi="Times New Roman" w:cs="Times New Roman"/>
                  <w:color w:val="0000FF"/>
                  <w:sz w:val="24"/>
                  <w:szCs w:val="24"/>
                </w:rPr>
                <w:t>Подпункт "а" пункта 2.26</w:t>
              </w:r>
            </w:hyperlink>
          </w:p>
        </w:tc>
        <w:tc>
          <w:tcPr>
            <w:tcW w:w="4478" w:type="dxa"/>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 xml:space="preserve">несоответствие заявителя кругу лиц, указанных в </w:t>
            </w:r>
            <w:hyperlink w:anchor="P109">
              <w:r w:rsidRPr="00ED0A65">
                <w:rPr>
                  <w:rFonts w:ascii="Times New Roman" w:hAnsi="Times New Roman" w:cs="Times New Roman"/>
                  <w:color w:val="0000FF"/>
                  <w:sz w:val="24"/>
                  <w:szCs w:val="24"/>
                </w:rPr>
                <w:t>пункте 2.2</w:t>
              </w:r>
            </w:hyperlink>
            <w:r w:rsidRPr="00ED0A65">
              <w:rPr>
                <w:rFonts w:ascii="Times New Roman" w:hAnsi="Times New Roman" w:cs="Times New Roman"/>
                <w:sz w:val="24"/>
                <w:szCs w:val="24"/>
              </w:rPr>
              <w:t xml:space="preserve"> Административного регламента</w:t>
            </w:r>
          </w:p>
        </w:tc>
        <w:tc>
          <w:tcPr>
            <w:tcW w:w="3118" w:type="dxa"/>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Указываются основания такого вывода</w:t>
            </w:r>
          </w:p>
        </w:tc>
      </w:tr>
      <w:tr w:rsidR="005A6899" w:rsidRPr="00ED0A65">
        <w:tc>
          <w:tcPr>
            <w:tcW w:w="1474" w:type="dxa"/>
          </w:tcPr>
          <w:p w:rsidR="005A6899" w:rsidRPr="00ED0A65" w:rsidRDefault="00521C18">
            <w:pPr>
              <w:pStyle w:val="ConsPlusNormal"/>
              <w:rPr>
                <w:rFonts w:ascii="Times New Roman" w:hAnsi="Times New Roman" w:cs="Times New Roman"/>
                <w:sz w:val="24"/>
                <w:szCs w:val="24"/>
              </w:rPr>
            </w:pPr>
            <w:hyperlink w:anchor="P285">
              <w:r w:rsidR="005A6899" w:rsidRPr="00ED0A65">
                <w:rPr>
                  <w:rFonts w:ascii="Times New Roman" w:hAnsi="Times New Roman" w:cs="Times New Roman"/>
                  <w:color w:val="0000FF"/>
                  <w:sz w:val="24"/>
                  <w:szCs w:val="24"/>
                </w:rPr>
                <w:t>Подпункт "б" пункта 2.26</w:t>
              </w:r>
            </w:hyperlink>
          </w:p>
        </w:tc>
        <w:tc>
          <w:tcPr>
            <w:tcW w:w="4478" w:type="dxa"/>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отсутствие факта допущения опечатки или ошибки в уведомлении</w:t>
            </w:r>
          </w:p>
        </w:tc>
        <w:tc>
          <w:tcPr>
            <w:tcW w:w="3118" w:type="dxa"/>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Указываются основания такого вывода</w:t>
            </w:r>
          </w:p>
        </w:tc>
      </w:tr>
    </w:tbl>
    <w:p w:rsidR="005A6899" w:rsidRPr="00ED0A65" w:rsidRDefault="005A6899">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08"/>
        <w:gridCol w:w="2728"/>
        <w:gridCol w:w="3434"/>
      </w:tblGrid>
      <w:tr w:rsidR="005A6899" w:rsidRPr="00ED0A65">
        <w:tc>
          <w:tcPr>
            <w:tcW w:w="9070" w:type="dxa"/>
            <w:gridSpan w:val="3"/>
            <w:tcBorders>
              <w:top w:val="nil"/>
              <w:left w:val="nil"/>
              <w:bottom w:val="nil"/>
              <w:right w:val="nil"/>
            </w:tcBorders>
          </w:tcPr>
          <w:p w:rsidR="005A6899" w:rsidRPr="00ED0A65" w:rsidRDefault="005A6899">
            <w:pPr>
              <w:pStyle w:val="ConsPlusNormal"/>
              <w:jc w:val="both"/>
              <w:rPr>
                <w:rFonts w:ascii="Times New Roman" w:hAnsi="Times New Roman" w:cs="Times New Roman"/>
                <w:sz w:val="24"/>
                <w:szCs w:val="24"/>
              </w:rPr>
            </w:pPr>
            <w:r w:rsidRPr="00ED0A65">
              <w:rPr>
                <w:rFonts w:ascii="Times New Roman" w:hAnsi="Times New Roman" w:cs="Times New Roman"/>
                <w:sz w:val="24"/>
                <w:szCs w:val="24"/>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5A6899" w:rsidRPr="00ED0A65" w:rsidRDefault="005A6899">
            <w:pPr>
              <w:pStyle w:val="ConsPlusNormal"/>
              <w:jc w:val="both"/>
              <w:rPr>
                <w:rFonts w:ascii="Times New Roman" w:hAnsi="Times New Roman" w:cs="Times New Roman"/>
                <w:sz w:val="24"/>
                <w:szCs w:val="24"/>
              </w:rPr>
            </w:pPr>
            <w:r w:rsidRPr="00ED0A65">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_______________________________________________________________,</w:t>
            </w:r>
          </w:p>
          <w:p w:rsidR="005A6899" w:rsidRPr="00ED0A65" w:rsidRDefault="005A6899">
            <w:pPr>
              <w:pStyle w:val="ConsPlusNormal"/>
              <w:jc w:val="both"/>
              <w:rPr>
                <w:rFonts w:ascii="Times New Roman" w:hAnsi="Times New Roman" w:cs="Times New Roman"/>
                <w:sz w:val="24"/>
                <w:szCs w:val="24"/>
              </w:rPr>
            </w:pPr>
            <w:r w:rsidRPr="00ED0A65">
              <w:rPr>
                <w:rFonts w:ascii="Times New Roman" w:hAnsi="Times New Roman" w:cs="Times New Roman"/>
                <w:sz w:val="24"/>
                <w:szCs w:val="24"/>
              </w:rPr>
              <w:t>а также в судебном порядке</w:t>
            </w:r>
          </w:p>
          <w:p w:rsidR="005A6899" w:rsidRPr="00ED0A65" w:rsidRDefault="005A6899">
            <w:pPr>
              <w:pStyle w:val="ConsPlusNormal"/>
              <w:jc w:val="both"/>
              <w:rPr>
                <w:rFonts w:ascii="Times New Roman" w:hAnsi="Times New Roman" w:cs="Times New Roman"/>
                <w:sz w:val="24"/>
                <w:szCs w:val="24"/>
              </w:rPr>
            </w:pPr>
            <w:r w:rsidRPr="00ED0A65">
              <w:rPr>
                <w:rFonts w:ascii="Times New Roman" w:hAnsi="Times New Roman" w:cs="Times New Roman"/>
                <w:sz w:val="24"/>
                <w:szCs w:val="24"/>
              </w:rPr>
              <w:t>Дополнительно информируем: ______________________________________________</w:t>
            </w:r>
          </w:p>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tc>
      </w:tr>
      <w:tr w:rsidR="005A6899" w:rsidRPr="00ED0A65">
        <w:tc>
          <w:tcPr>
            <w:tcW w:w="9070" w:type="dxa"/>
            <w:gridSpan w:val="3"/>
            <w:tcBorders>
              <w:top w:val="nil"/>
              <w:left w:val="nil"/>
              <w:bottom w:val="single" w:sz="4" w:space="0" w:color="auto"/>
              <w:right w:val="nil"/>
            </w:tcBorders>
          </w:tcPr>
          <w:p w:rsidR="005A6899" w:rsidRPr="00ED0A65" w:rsidRDefault="005A6899">
            <w:pPr>
              <w:pStyle w:val="ConsPlusNormal"/>
              <w:rPr>
                <w:rFonts w:ascii="Times New Roman" w:hAnsi="Times New Roman" w:cs="Times New Roman"/>
                <w:sz w:val="24"/>
                <w:szCs w:val="24"/>
              </w:rPr>
            </w:pPr>
          </w:p>
        </w:tc>
      </w:tr>
      <w:tr w:rsidR="005A6899" w:rsidRPr="00ED0A65">
        <w:tc>
          <w:tcPr>
            <w:tcW w:w="2908" w:type="dxa"/>
            <w:tcBorders>
              <w:top w:val="single" w:sz="4" w:space="0" w:color="auto"/>
              <w:left w:val="nil"/>
              <w:bottom w:val="nil"/>
              <w:right w:val="nil"/>
            </w:tcBorders>
          </w:tcPr>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Должность</w:t>
            </w:r>
          </w:p>
        </w:tc>
        <w:tc>
          <w:tcPr>
            <w:tcW w:w="2728" w:type="dxa"/>
            <w:tcBorders>
              <w:top w:val="single" w:sz="4" w:space="0" w:color="auto"/>
              <w:left w:val="nil"/>
              <w:bottom w:val="nil"/>
              <w:right w:val="nil"/>
            </w:tcBorders>
          </w:tcPr>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подпись</w:t>
            </w:r>
          </w:p>
        </w:tc>
        <w:tc>
          <w:tcPr>
            <w:tcW w:w="3434" w:type="dxa"/>
            <w:tcBorders>
              <w:top w:val="single" w:sz="4" w:space="0" w:color="auto"/>
              <w:left w:val="nil"/>
              <w:bottom w:val="nil"/>
              <w:right w:val="nil"/>
            </w:tcBorders>
          </w:tcPr>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Ф.И.О. (при наличии)</w:t>
            </w:r>
          </w:p>
        </w:tc>
      </w:tr>
      <w:tr w:rsidR="005A6899" w:rsidRPr="00ED0A65">
        <w:tc>
          <w:tcPr>
            <w:tcW w:w="9070" w:type="dxa"/>
            <w:gridSpan w:val="3"/>
            <w:tcBorders>
              <w:top w:val="nil"/>
              <w:left w:val="nil"/>
              <w:bottom w:val="nil"/>
              <w:right w:val="nil"/>
            </w:tcBorders>
          </w:tcPr>
          <w:p w:rsidR="005A6899" w:rsidRPr="00ED0A65" w:rsidRDefault="005A6899">
            <w:pPr>
              <w:pStyle w:val="ConsPlusNormal"/>
              <w:jc w:val="both"/>
              <w:rPr>
                <w:rFonts w:ascii="Times New Roman" w:hAnsi="Times New Roman" w:cs="Times New Roman"/>
                <w:sz w:val="24"/>
                <w:szCs w:val="24"/>
              </w:rPr>
            </w:pPr>
            <w:r w:rsidRPr="00ED0A65">
              <w:rPr>
                <w:rFonts w:ascii="Times New Roman" w:hAnsi="Times New Roman" w:cs="Times New Roman"/>
                <w:sz w:val="24"/>
                <w:szCs w:val="24"/>
              </w:rPr>
              <w:t>Дата</w:t>
            </w:r>
          </w:p>
          <w:p w:rsidR="005A6899" w:rsidRPr="00ED0A65" w:rsidRDefault="005A6899">
            <w:pPr>
              <w:pStyle w:val="ConsPlusNormal"/>
              <w:rPr>
                <w:rFonts w:ascii="Times New Roman" w:hAnsi="Times New Roman" w:cs="Times New Roman"/>
                <w:sz w:val="24"/>
                <w:szCs w:val="24"/>
              </w:rPr>
            </w:pPr>
          </w:p>
          <w:p w:rsidR="005A6899" w:rsidRPr="00ED0A65" w:rsidRDefault="005A6899">
            <w:pPr>
              <w:pStyle w:val="ConsPlusNormal"/>
              <w:ind w:firstLine="283"/>
              <w:jc w:val="both"/>
              <w:rPr>
                <w:rFonts w:ascii="Times New Roman" w:hAnsi="Times New Roman" w:cs="Times New Roman"/>
                <w:sz w:val="24"/>
                <w:szCs w:val="24"/>
              </w:rPr>
            </w:pPr>
            <w:r w:rsidRPr="00ED0A65">
              <w:rPr>
                <w:rFonts w:ascii="Times New Roman" w:hAnsi="Times New Roman" w:cs="Times New Roman"/>
                <w:sz w:val="24"/>
                <w:szCs w:val="24"/>
              </w:rPr>
              <w:t>--------------------------------</w:t>
            </w:r>
          </w:p>
          <w:p w:rsidR="005A6899" w:rsidRPr="00ED0A65" w:rsidRDefault="005A6899">
            <w:pPr>
              <w:pStyle w:val="ConsPlusNormal"/>
              <w:ind w:firstLine="283"/>
              <w:jc w:val="both"/>
              <w:rPr>
                <w:rFonts w:ascii="Times New Roman" w:hAnsi="Times New Roman" w:cs="Times New Roman"/>
                <w:sz w:val="24"/>
                <w:szCs w:val="24"/>
              </w:rPr>
            </w:pPr>
            <w:r w:rsidRPr="00ED0A65">
              <w:rPr>
                <w:rFonts w:ascii="Times New Roman" w:hAnsi="Times New Roman" w:cs="Times New Roman"/>
                <w:sz w:val="24"/>
                <w:szCs w:val="24"/>
              </w:rPr>
              <w:t>&lt;*&gt; Сведения об ИНН в отношении иностранного юридического лица не указываются.</w:t>
            </w:r>
          </w:p>
          <w:p w:rsidR="005A6899" w:rsidRPr="00ED0A65" w:rsidRDefault="005A6899">
            <w:pPr>
              <w:pStyle w:val="ConsPlusNormal"/>
              <w:ind w:firstLine="283"/>
              <w:jc w:val="both"/>
              <w:rPr>
                <w:rFonts w:ascii="Times New Roman" w:hAnsi="Times New Roman" w:cs="Times New Roman"/>
                <w:sz w:val="24"/>
                <w:szCs w:val="24"/>
              </w:rPr>
            </w:pPr>
            <w:r w:rsidRPr="00ED0A65">
              <w:rPr>
                <w:rFonts w:ascii="Times New Roman" w:hAnsi="Times New Roman" w:cs="Times New Roman"/>
                <w:sz w:val="24"/>
                <w:szCs w:val="24"/>
              </w:rPr>
              <w:t>&lt;**&gt; Нужное подчеркнуть.</w:t>
            </w:r>
          </w:p>
        </w:tc>
      </w:tr>
    </w:tbl>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Normal"/>
        <w:jc w:val="both"/>
        <w:rPr>
          <w:rFonts w:ascii="Times New Roman" w:hAnsi="Times New Roman" w:cs="Times New Roman"/>
          <w:sz w:val="24"/>
          <w:szCs w:val="24"/>
        </w:rPr>
      </w:pPr>
    </w:p>
    <w:p w:rsidR="00ED0A65" w:rsidRPr="00ED0A65" w:rsidRDefault="00ED0A65">
      <w:pPr>
        <w:spacing w:after="160" w:line="259" w:lineRule="auto"/>
        <w:rPr>
          <w:rFonts w:eastAsiaTheme="minorEastAsia"/>
          <w:sz w:val="24"/>
          <w:szCs w:val="24"/>
          <w:lang w:eastAsia="ru-RU"/>
        </w:rPr>
      </w:pPr>
      <w:r w:rsidRPr="00ED0A65">
        <w:rPr>
          <w:sz w:val="24"/>
          <w:szCs w:val="24"/>
        </w:rPr>
        <w:br w:type="page"/>
      </w:r>
    </w:p>
    <w:p w:rsidR="005A6899" w:rsidRPr="00ED0A65" w:rsidRDefault="005A6899">
      <w:pPr>
        <w:pStyle w:val="ConsPlusNormal"/>
        <w:jc w:val="right"/>
        <w:outlineLvl w:val="1"/>
        <w:rPr>
          <w:rFonts w:ascii="Times New Roman" w:hAnsi="Times New Roman" w:cs="Times New Roman"/>
          <w:sz w:val="24"/>
          <w:szCs w:val="24"/>
        </w:rPr>
      </w:pPr>
      <w:r w:rsidRPr="00ED0A65">
        <w:rPr>
          <w:rFonts w:ascii="Times New Roman" w:hAnsi="Times New Roman" w:cs="Times New Roman"/>
          <w:sz w:val="24"/>
          <w:szCs w:val="24"/>
        </w:rPr>
        <w:t>Приложение N 4</w:t>
      </w:r>
    </w:p>
    <w:p w:rsidR="005A6899" w:rsidRPr="00ED0A65" w:rsidRDefault="005A6899">
      <w:pPr>
        <w:pStyle w:val="ConsPlusNormal"/>
        <w:jc w:val="right"/>
        <w:rPr>
          <w:rFonts w:ascii="Times New Roman" w:hAnsi="Times New Roman" w:cs="Times New Roman"/>
          <w:sz w:val="24"/>
          <w:szCs w:val="24"/>
        </w:rPr>
      </w:pPr>
      <w:r w:rsidRPr="00ED0A65">
        <w:rPr>
          <w:rFonts w:ascii="Times New Roman" w:hAnsi="Times New Roman" w:cs="Times New Roman"/>
          <w:sz w:val="24"/>
          <w:szCs w:val="24"/>
        </w:rPr>
        <w:t>к Административному регламенту</w:t>
      </w:r>
    </w:p>
    <w:p w:rsidR="005A6899" w:rsidRPr="00ED0A65" w:rsidRDefault="005A6899">
      <w:pPr>
        <w:pStyle w:val="ConsPlusNormal"/>
        <w:jc w:val="right"/>
        <w:rPr>
          <w:rFonts w:ascii="Times New Roman" w:hAnsi="Times New Roman" w:cs="Times New Roman"/>
          <w:sz w:val="24"/>
          <w:szCs w:val="24"/>
        </w:rPr>
      </w:pPr>
      <w:r w:rsidRPr="00ED0A65">
        <w:rPr>
          <w:rFonts w:ascii="Times New Roman" w:hAnsi="Times New Roman" w:cs="Times New Roman"/>
          <w:sz w:val="24"/>
          <w:szCs w:val="24"/>
        </w:rPr>
        <w:t>по предоставлению муниципальной услуги</w:t>
      </w:r>
    </w:p>
    <w:p w:rsidR="005A6899" w:rsidRPr="00ED0A65" w:rsidRDefault="005A6899">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97"/>
        <w:gridCol w:w="4573"/>
      </w:tblGrid>
      <w:tr w:rsidR="005A6899" w:rsidRPr="00ED0A65">
        <w:tc>
          <w:tcPr>
            <w:tcW w:w="9070" w:type="dxa"/>
            <w:gridSpan w:val="2"/>
            <w:tcBorders>
              <w:top w:val="nil"/>
              <w:left w:val="nil"/>
              <w:bottom w:val="nil"/>
              <w:right w:val="nil"/>
            </w:tcBorders>
          </w:tcPr>
          <w:p w:rsidR="005A6899" w:rsidRPr="00ED0A65" w:rsidRDefault="005A6899">
            <w:pPr>
              <w:pStyle w:val="ConsPlusNormal"/>
              <w:jc w:val="center"/>
              <w:rPr>
                <w:rFonts w:ascii="Times New Roman" w:hAnsi="Times New Roman" w:cs="Times New Roman"/>
                <w:sz w:val="24"/>
                <w:szCs w:val="24"/>
              </w:rPr>
            </w:pPr>
            <w:bookmarkStart w:id="40" w:name="P731"/>
            <w:bookmarkEnd w:id="40"/>
            <w:r w:rsidRPr="00ED0A65">
              <w:rPr>
                <w:rFonts w:ascii="Times New Roman" w:hAnsi="Times New Roman" w:cs="Times New Roman"/>
                <w:sz w:val="24"/>
                <w:szCs w:val="24"/>
              </w:rPr>
              <w:t>ЗАЯВЛЕНИЕ</w:t>
            </w:r>
          </w:p>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о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&lt;*&gt; (далее - уведомление)</w:t>
            </w:r>
          </w:p>
        </w:tc>
      </w:tr>
      <w:tr w:rsidR="005A6899" w:rsidRPr="00ED0A65">
        <w:tc>
          <w:tcPr>
            <w:tcW w:w="4497" w:type="dxa"/>
            <w:tcBorders>
              <w:top w:val="nil"/>
              <w:left w:val="nil"/>
              <w:bottom w:val="nil"/>
              <w:right w:val="nil"/>
            </w:tcBorders>
          </w:tcPr>
          <w:p w:rsidR="005A6899" w:rsidRPr="00ED0A65" w:rsidRDefault="005A6899">
            <w:pPr>
              <w:pStyle w:val="ConsPlusNormal"/>
              <w:jc w:val="both"/>
              <w:rPr>
                <w:rFonts w:ascii="Times New Roman" w:hAnsi="Times New Roman" w:cs="Times New Roman"/>
                <w:sz w:val="24"/>
                <w:szCs w:val="24"/>
              </w:rPr>
            </w:pPr>
            <w:r w:rsidRPr="00ED0A65">
              <w:rPr>
                <w:rFonts w:ascii="Times New Roman" w:hAnsi="Times New Roman" w:cs="Times New Roman"/>
                <w:sz w:val="24"/>
                <w:szCs w:val="24"/>
              </w:rPr>
              <w:t>________________________________</w:t>
            </w:r>
          </w:p>
        </w:tc>
        <w:tc>
          <w:tcPr>
            <w:tcW w:w="4573" w:type="dxa"/>
            <w:tcBorders>
              <w:top w:val="nil"/>
              <w:left w:val="nil"/>
              <w:bottom w:val="nil"/>
              <w:right w:val="nil"/>
            </w:tcBorders>
          </w:tcPr>
          <w:p w:rsidR="005A6899" w:rsidRPr="00ED0A65" w:rsidRDefault="005A6899">
            <w:pPr>
              <w:pStyle w:val="ConsPlusNormal"/>
              <w:jc w:val="right"/>
              <w:rPr>
                <w:rFonts w:ascii="Times New Roman" w:hAnsi="Times New Roman" w:cs="Times New Roman"/>
                <w:sz w:val="24"/>
                <w:szCs w:val="24"/>
              </w:rPr>
            </w:pPr>
            <w:r w:rsidRPr="00ED0A65">
              <w:rPr>
                <w:rFonts w:ascii="Times New Roman" w:hAnsi="Times New Roman" w:cs="Times New Roman"/>
                <w:sz w:val="24"/>
                <w:szCs w:val="24"/>
              </w:rPr>
              <w:t>_________________ 20___ г.</w:t>
            </w:r>
          </w:p>
        </w:tc>
      </w:tr>
      <w:tr w:rsidR="005A6899" w:rsidRPr="00ED0A65">
        <w:tc>
          <w:tcPr>
            <w:tcW w:w="9070" w:type="dxa"/>
            <w:gridSpan w:val="2"/>
            <w:tcBorders>
              <w:top w:val="nil"/>
              <w:left w:val="nil"/>
              <w:bottom w:val="nil"/>
              <w:right w:val="nil"/>
            </w:tcBorders>
          </w:tcPr>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_________________________________________________________________________</w:t>
            </w:r>
          </w:p>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(наименование уполномоченного на выдачу разрешений на строительство органа местного самоуправления)</w:t>
            </w:r>
          </w:p>
          <w:p w:rsidR="005A6899" w:rsidRPr="00ED0A65" w:rsidRDefault="005A6899">
            <w:pPr>
              <w:pStyle w:val="ConsPlusNormal"/>
              <w:rPr>
                <w:rFonts w:ascii="Times New Roman" w:hAnsi="Times New Roman" w:cs="Times New Roman"/>
                <w:sz w:val="24"/>
                <w:szCs w:val="24"/>
              </w:rPr>
            </w:pPr>
          </w:p>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1. Сведения о застройщике</w:t>
            </w:r>
          </w:p>
        </w:tc>
      </w:tr>
    </w:tbl>
    <w:p w:rsidR="005A6899" w:rsidRPr="00ED0A65" w:rsidRDefault="005A689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592"/>
        <w:gridCol w:w="3741"/>
      </w:tblGrid>
      <w:tr w:rsidR="005A6899" w:rsidRPr="00ED0A65">
        <w:tc>
          <w:tcPr>
            <w:tcW w:w="737" w:type="dxa"/>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1.1.</w:t>
            </w:r>
          </w:p>
        </w:tc>
        <w:tc>
          <w:tcPr>
            <w:tcW w:w="4592" w:type="dxa"/>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741" w:type="dxa"/>
          </w:tcPr>
          <w:p w:rsidR="005A6899" w:rsidRPr="00ED0A65" w:rsidRDefault="005A6899">
            <w:pPr>
              <w:pStyle w:val="ConsPlusNormal"/>
              <w:rPr>
                <w:rFonts w:ascii="Times New Roman" w:hAnsi="Times New Roman" w:cs="Times New Roman"/>
                <w:sz w:val="24"/>
                <w:szCs w:val="24"/>
              </w:rPr>
            </w:pPr>
          </w:p>
        </w:tc>
      </w:tr>
      <w:tr w:rsidR="005A6899" w:rsidRPr="00ED0A65">
        <w:tc>
          <w:tcPr>
            <w:tcW w:w="737" w:type="dxa"/>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1.1.1.</w:t>
            </w:r>
          </w:p>
        </w:tc>
        <w:tc>
          <w:tcPr>
            <w:tcW w:w="4592" w:type="dxa"/>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Фамилия, имя, отчество (при наличии)</w:t>
            </w:r>
          </w:p>
        </w:tc>
        <w:tc>
          <w:tcPr>
            <w:tcW w:w="3741" w:type="dxa"/>
          </w:tcPr>
          <w:p w:rsidR="005A6899" w:rsidRPr="00ED0A65" w:rsidRDefault="005A6899">
            <w:pPr>
              <w:pStyle w:val="ConsPlusNormal"/>
              <w:rPr>
                <w:rFonts w:ascii="Times New Roman" w:hAnsi="Times New Roman" w:cs="Times New Roman"/>
                <w:sz w:val="24"/>
                <w:szCs w:val="24"/>
              </w:rPr>
            </w:pPr>
          </w:p>
        </w:tc>
      </w:tr>
      <w:tr w:rsidR="005A6899" w:rsidRPr="00ED0A65">
        <w:tc>
          <w:tcPr>
            <w:tcW w:w="737" w:type="dxa"/>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1.1.2.</w:t>
            </w:r>
          </w:p>
        </w:tc>
        <w:tc>
          <w:tcPr>
            <w:tcW w:w="4592" w:type="dxa"/>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741" w:type="dxa"/>
          </w:tcPr>
          <w:p w:rsidR="005A6899" w:rsidRPr="00ED0A65" w:rsidRDefault="005A6899">
            <w:pPr>
              <w:pStyle w:val="ConsPlusNormal"/>
              <w:rPr>
                <w:rFonts w:ascii="Times New Roman" w:hAnsi="Times New Roman" w:cs="Times New Roman"/>
                <w:sz w:val="24"/>
                <w:szCs w:val="24"/>
              </w:rPr>
            </w:pPr>
          </w:p>
        </w:tc>
      </w:tr>
      <w:tr w:rsidR="005A6899" w:rsidRPr="00ED0A65">
        <w:tc>
          <w:tcPr>
            <w:tcW w:w="737" w:type="dxa"/>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1.1.3.</w:t>
            </w:r>
          </w:p>
        </w:tc>
        <w:tc>
          <w:tcPr>
            <w:tcW w:w="4592" w:type="dxa"/>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741" w:type="dxa"/>
          </w:tcPr>
          <w:p w:rsidR="005A6899" w:rsidRPr="00ED0A65" w:rsidRDefault="005A6899">
            <w:pPr>
              <w:pStyle w:val="ConsPlusNormal"/>
              <w:rPr>
                <w:rFonts w:ascii="Times New Roman" w:hAnsi="Times New Roman" w:cs="Times New Roman"/>
                <w:sz w:val="24"/>
                <w:szCs w:val="24"/>
              </w:rPr>
            </w:pPr>
          </w:p>
        </w:tc>
      </w:tr>
      <w:tr w:rsidR="005A6899" w:rsidRPr="00ED0A65">
        <w:tc>
          <w:tcPr>
            <w:tcW w:w="737" w:type="dxa"/>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1.2.</w:t>
            </w:r>
          </w:p>
        </w:tc>
        <w:tc>
          <w:tcPr>
            <w:tcW w:w="4592" w:type="dxa"/>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3741" w:type="dxa"/>
          </w:tcPr>
          <w:p w:rsidR="005A6899" w:rsidRPr="00ED0A65" w:rsidRDefault="005A6899">
            <w:pPr>
              <w:pStyle w:val="ConsPlusNormal"/>
              <w:rPr>
                <w:rFonts w:ascii="Times New Roman" w:hAnsi="Times New Roman" w:cs="Times New Roman"/>
                <w:sz w:val="24"/>
                <w:szCs w:val="24"/>
              </w:rPr>
            </w:pPr>
          </w:p>
        </w:tc>
      </w:tr>
      <w:tr w:rsidR="005A6899" w:rsidRPr="00ED0A65">
        <w:tc>
          <w:tcPr>
            <w:tcW w:w="737" w:type="dxa"/>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1.2.1.</w:t>
            </w:r>
          </w:p>
        </w:tc>
        <w:tc>
          <w:tcPr>
            <w:tcW w:w="4592" w:type="dxa"/>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Полное наименование</w:t>
            </w:r>
          </w:p>
        </w:tc>
        <w:tc>
          <w:tcPr>
            <w:tcW w:w="3741" w:type="dxa"/>
          </w:tcPr>
          <w:p w:rsidR="005A6899" w:rsidRPr="00ED0A65" w:rsidRDefault="005A6899">
            <w:pPr>
              <w:pStyle w:val="ConsPlusNormal"/>
              <w:rPr>
                <w:rFonts w:ascii="Times New Roman" w:hAnsi="Times New Roman" w:cs="Times New Roman"/>
                <w:sz w:val="24"/>
                <w:szCs w:val="24"/>
              </w:rPr>
            </w:pPr>
          </w:p>
        </w:tc>
      </w:tr>
      <w:tr w:rsidR="005A6899" w:rsidRPr="00ED0A65">
        <w:tc>
          <w:tcPr>
            <w:tcW w:w="737" w:type="dxa"/>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1.2.2.</w:t>
            </w:r>
          </w:p>
        </w:tc>
        <w:tc>
          <w:tcPr>
            <w:tcW w:w="4592" w:type="dxa"/>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Основной государственный регистрационный номер</w:t>
            </w:r>
          </w:p>
        </w:tc>
        <w:tc>
          <w:tcPr>
            <w:tcW w:w="3741" w:type="dxa"/>
          </w:tcPr>
          <w:p w:rsidR="005A6899" w:rsidRPr="00ED0A65" w:rsidRDefault="005A6899">
            <w:pPr>
              <w:pStyle w:val="ConsPlusNormal"/>
              <w:rPr>
                <w:rFonts w:ascii="Times New Roman" w:hAnsi="Times New Roman" w:cs="Times New Roman"/>
                <w:sz w:val="24"/>
                <w:szCs w:val="24"/>
              </w:rPr>
            </w:pPr>
          </w:p>
        </w:tc>
      </w:tr>
      <w:tr w:rsidR="005A6899" w:rsidRPr="00ED0A65">
        <w:tc>
          <w:tcPr>
            <w:tcW w:w="737" w:type="dxa"/>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1.2.3.</w:t>
            </w:r>
          </w:p>
        </w:tc>
        <w:tc>
          <w:tcPr>
            <w:tcW w:w="4592" w:type="dxa"/>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41" w:type="dxa"/>
          </w:tcPr>
          <w:p w:rsidR="005A6899" w:rsidRPr="00ED0A65" w:rsidRDefault="005A6899">
            <w:pPr>
              <w:pStyle w:val="ConsPlusNormal"/>
              <w:rPr>
                <w:rFonts w:ascii="Times New Roman" w:hAnsi="Times New Roman" w:cs="Times New Roman"/>
                <w:sz w:val="24"/>
                <w:szCs w:val="24"/>
              </w:rPr>
            </w:pPr>
          </w:p>
        </w:tc>
      </w:tr>
    </w:tbl>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2. Сведения о выданном уведомлении</w:t>
      </w:r>
    </w:p>
    <w:p w:rsidR="005A6899" w:rsidRPr="00ED0A65" w:rsidRDefault="005A689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628"/>
        <w:gridCol w:w="1992"/>
        <w:gridCol w:w="2721"/>
      </w:tblGrid>
      <w:tr w:rsidR="005A6899" w:rsidRPr="00ED0A65">
        <w:tc>
          <w:tcPr>
            <w:tcW w:w="737" w:type="dxa"/>
          </w:tcPr>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N</w:t>
            </w:r>
          </w:p>
        </w:tc>
        <w:tc>
          <w:tcPr>
            <w:tcW w:w="3628" w:type="dxa"/>
          </w:tcPr>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Орган, выдавший уведомление</w:t>
            </w:r>
          </w:p>
        </w:tc>
        <w:tc>
          <w:tcPr>
            <w:tcW w:w="1992" w:type="dxa"/>
          </w:tcPr>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Номер документа</w:t>
            </w:r>
          </w:p>
        </w:tc>
        <w:tc>
          <w:tcPr>
            <w:tcW w:w="2721" w:type="dxa"/>
          </w:tcPr>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Дата документа</w:t>
            </w:r>
          </w:p>
        </w:tc>
      </w:tr>
      <w:tr w:rsidR="005A6899" w:rsidRPr="00ED0A65">
        <w:tc>
          <w:tcPr>
            <w:tcW w:w="737" w:type="dxa"/>
          </w:tcPr>
          <w:p w:rsidR="005A6899" w:rsidRPr="00ED0A65" w:rsidRDefault="005A6899">
            <w:pPr>
              <w:pStyle w:val="ConsPlusNormal"/>
              <w:rPr>
                <w:rFonts w:ascii="Times New Roman" w:hAnsi="Times New Roman" w:cs="Times New Roman"/>
                <w:sz w:val="24"/>
                <w:szCs w:val="24"/>
              </w:rPr>
            </w:pPr>
          </w:p>
        </w:tc>
        <w:tc>
          <w:tcPr>
            <w:tcW w:w="3628" w:type="dxa"/>
          </w:tcPr>
          <w:p w:rsidR="005A6899" w:rsidRPr="00ED0A65" w:rsidRDefault="005A6899">
            <w:pPr>
              <w:pStyle w:val="ConsPlusNormal"/>
              <w:rPr>
                <w:rFonts w:ascii="Times New Roman" w:hAnsi="Times New Roman" w:cs="Times New Roman"/>
                <w:sz w:val="24"/>
                <w:szCs w:val="24"/>
              </w:rPr>
            </w:pPr>
          </w:p>
        </w:tc>
        <w:tc>
          <w:tcPr>
            <w:tcW w:w="1992" w:type="dxa"/>
          </w:tcPr>
          <w:p w:rsidR="005A6899" w:rsidRPr="00ED0A65" w:rsidRDefault="005A6899">
            <w:pPr>
              <w:pStyle w:val="ConsPlusNormal"/>
              <w:rPr>
                <w:rFonts w:ascii="Times New Roman" w:hAnsi="Times New Roman" w:cs="Times New Roman"/>
                <w:sz w:val="24"/>
                <w:szCs w:val="24"/>
              </w:rPr>
            </w:pPr>
          </w:p>
        </w:tc>
        <w:tc>
          <w:tcPr>
            <w:tcW w:w="2721" w:type="dxa"/>
          </w:tcPr>
          <w:p w:rsidR="005A6899" w:rsidRPr="00ED0A65" w:rsidRDefault="005A6899">
            <w:pPr>
              <w:pStyle w:val="ConsPlusNormal"/>
              <w:rPr>
                <w:rFonts w:ascii="Times New Roman" w:hAnsi="Times New Roman" w:cs="Times New Roman"/>
                <w:sz w:val="24"/>
                <w:szCs w:val="24"/>
              </w:rPr>
            </w:pPr>
          </w:p>
        </w:tc>
      </w:tr>
    </w:tbl>
    <w:p w:rsidR="005A6899" w:rsidRPr="00ED0A65" w:rsidRDefault="005A6899">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7"/>
        <w:gridCol w:w="1130"/>
      </w:tblGrid>
      <w:tr w:rsidR="005A6899" w:rsidRPr="00ED0A65">
        <w:tc>
          <w:tcPr>
            <w:tcW w:w="9067" w:type="dxa"/>
            <w:gridSpan w:val="2"/>
            <w:tcBorders>
              <w:top w:val="nil"/>
              <w:left w:val="nil"/>
              <w:right w:val="nil"/>
            </w:tcBorders>
          </w:tcPr>
          <w:p w:rsidR="005A6899" w:rsidRPr="00ED0A65" w:rsidRDefault="005A6899">
            <w:pPr>
              <w:pStyle w:val="ConsPlusNormal"/>
              <w:jc w:val="both"/>
              <w:rPr>
                <w:rFonts w:ascii="Times New Roman" w:hAnsi="Times New Roman" w:cs="Times New Roman"/>
                <w:sz w:val="24"/>
                <w:szCs w:val="24"/>
              </w:rPr>
            </w:pPr>
            <w:r w:rsidRPr="00ED0A65">
              <w:rPr>
                <w:rFonts w:ascii="Times New Roman" w:hAnsi="Times New Roman" w:cs="Times New Roman"/>
                <w:sz w:val="24"/>
                <w:szCs w:val="24"/>
              </w:rPr>
              <w:t>Прошу выдать дубликат уведомления</w:t>
            </w:r>
          </w:p>
          <w:p w:rsidR="005A6899" w:rsidRPr="00ED0A65" w:rsidRDefault="005A6899">
            <w:pPr>
              <w:pStyle w:val="ConsPlusNormal"/>
              <w:jc w:val="both"/>
              <w:rPr>
                <w:rFonts w:ascii="Times New Roman" w:hAnsi="Times New Roman" w:cs="Times New Roman"/>
                <w:sz w:val="24"/>
                <w:szCs w:val="24"/>
              </w:rPr>
            </w:pPr>
            <w:r w:rsidRPr="00ED0A65">
              <w:rPr>
                <w:rFonts w:ascii="Times New Roman" w:hAnsi="Times New Roman" w:cs="Times New Roman"/>
                <w:sz w:val="24"/>
                <w:szCs w:val="24"/>
              </w:rPr>
              <w:t>Приложение: ___________________________________</w:t>
            </w:r>
          </w:p>
          <w:p w:rsidR="005A6899" w:rsidRPr="00ED0A65" w:rsidRDefault="005A6899">
            <w:pPr>
              <w:pStyle w:val="ConsPlusNormal"/>
              <w:jc w:val="both"/>
              <w:rPr>
                <w:rFonts w:ascii="Times New Roman" w:hAnsi="Times New Roman" w:cs="Times New Roman"/>
                <w:sz w:val="24"/>
                <w:szCs w:val="24"/>
              </w:rPr>
            </w:pPr>
            <w:r w:rsidRPr="00ED0A65">
              <w:rPr>
                <w:rFonts w:ascii="Times New Roman" w:hAnsi="Times New Roman" w:cs="Times New Roman"/>
                <w:sz w:val="24"/>
                <w:szCs w:val="24"/>
              </w:rPr>
              <w:t>Номер телефона и адрес электронной почты для связи:</w:t>
            </w:r>
          </w:p>
          <w:p w:rsidR="005A6899" w:rsidRPr="00ED0A65" w:rsidRDefault="005A6899">
            <w:pPr>
              <w:pStyle w:val="ConsPlusNormal"/>
              <w:jc w:val="both"/>
              <w:rPr>
                <w:rFonts w:ascii="Times New Roman" w:hAnsi="Times New Roman" w:cs="Times New Roman"/>
                <w:sz w:val="24"/>
                <w:szCs w:val="24"/>
              </w:rPr>
            </w:pPr>
            <w:r w:rsidRPr="00ED0A65">
              <w:rPr>
                <w:rFonts w:ascii="Times New Roman" w:hAnsi="Times New Roman" w:cs="Times New Roman"/>
                <w:sz w:val="24"/>
                <w:szCs w:val="24"/>
              </w:rPr>
              <w:t>Результат рассмотрения настоящего заявления прошу:</w:t>
            </w:r>
          </w:p>
        </w:tc>
      </w:tr>
      <w:tr w:rsidR="005A6899" w:rsidRPr="00ED0A65">
        <w:tblPrEx>
          <w:tblBorders>
            <w:left w:val="single" w:sz="4" w:space="0" w:color="auto"/>
            <w:right w:val="single" w:sz="4" w:space="0" w:color="auto"/>
          </w:tblBorders>
        </w:tblPrEx>
        <w:tc>
          <w:tcPr>
            <w:tcW w:w="7937" w:type="dxa"/>
            <w:vAlign w:val="bottom"/>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130" w:type="dxa"/>
          </w:tcPr>
          <w:p w:rsidR="005A6899" w:rsidRPr="00ED0A65" w:rsidRDefault="005A6899">
            <w:pPr>
              <w:pStyle w:val="ConsPlusNormal"/>
              <w:rPr>
                <w:rFonts w:ascii="Times New Roman" w:hAnsi="Times New Roman" w:cs="Times New Roman"/>
                <w:sz w:val="24"/>
                <w:szCs w:val="24"/>
              </w:rPr>
            </w:pPr>
          </w:p>
        </w:tc>
      </w:tr>
      <w:tr w:rsidR="005A6899" w:rsidRPr="00ED0A65">
        <w:tblPrEx>
          <w:tblBorders>
            <w:left w:val="single" w:sz="4" w:space="0" w:color="auto"/>
            <w:right w:val="single" w:sz="4" w:space="0" w:color="auto"/>
          </w:tblBorders>
        </w:tblPrEx>
        <w:tc>
          <w:tcPr>
            <w:tcW w:w="7937" w:type="dxa"/>
            <w:vAlign w:val="center"/>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130" w:type="dxa"/>
          </w:tcPr>
          <w:p w:rsidR="005A6899" w:rsidRPr="00ED0A65" w:rsidRDefault="005A6899">
            <w:pPr>
              <w:pStyle w:val="ConsPlusNormal"/>
              <w:rPr>
                <w:rFonts w:ascii="Times New Roman" w:hAnsi="Times New Roman" w:cs="Times New Roman"/>
                <w:sz w:val="24"/>
                <w:szCs w:val="24"/>
              </w:rPr>
            </w:pPr>
          </w:p>
        </w:tc>
      </w:tr>
      <w:tr w:rsidR="005A6899" w:rsidRPr="00ED0A65">
        <w:tblPrEx>
          <w:tblBorders>
            <w:left w:val="single" w:sz="4" w:space="0" w:color="auto"/>
            <w:right w:val="single" w:sz="4" w:space="0" w:color="auto"/>
          </w:tblBorders>
        </w:tblPrEx>
        <w:tc>
          <w:tcPr>
            <w:tcW w:w="7937" w:type="dxa"/>
            <w:vAlign w:val="center"/>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направить на бумажном носителе на почтовый адрес:</w:t>
            </w:r>
          </w:p>
        </w:tc>
        <w:tc>
          <w:tcPr>
            <w:tcW w:w="1130" w:type="dxa"/>
          </w:tcPr>
          <w:p w:rsidR="005A6899" w:rsidRPr="00ED0A65" w:rsidRDefault="005A6899">
            <w:pPr>
              <w:pStyle w:val="ConsPlusNormal"/>
              <w:rPr>
                <w:rFonts w:ascii="Times New Roman" w:hAnsi="Times New Roman" w:cs="Times New Roman"/>
                <w:sz w:val="24"/>
                <w:szCs w:val="24"/>
              </w:rPr>
            </w:pPr>
          </w:p>
        </w:tc>
      </w:tr>
      <w:tr w:rsidR="005A6899" w:rsidRPr="00ED0A65">
        <w:tblPrEx>
          <w:tblBorders>
            <w:left w:val="single" w:sz="4" w:space="0" w:color="auto"/>
            <w:right w:val="single" w:sz="4" w:space="0" w:color="auto"/>
          </w:tblBorders>
        </w:tblPrEx>
        <w:tc>
          <w:tcPr>
            <w:tcW w:w="7937" w:type="dxa"/>
            <w:vAlign w:val="center"/>
          </w:tcPr>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Указывается один из перечисленных способов</w:t>
            </w:r>
          </w:p>
        </w:tc>
        <w:tc>
          <w:tcPr>
            <w:tcW w:w="1130" w:type="dxa"/>
          </w:tcPr>
          <w:p w:rsidR="005A6899" w:rsidRPr="00ED0A65" w:rsidRDefault="005A6899">
            <w:pPr>
              <w:pStyle w:val="ConsPlusNormal"/>
              <w:rPr>
                <w:rFonts w:ascii="Times New Roman" w:hAnsi="Times New Roman" w:cs="Times New Roman"/>
                <w:sz w:val="24"/>
                <w:szCs w:val="24"/>
              </w:rPr>
            </w:pPr>
          </w:p>
        </w:tc>
      </w:tr>
    </w:tbl>
    <w:p w:rsidR="005A6899" w:rsidRPr="00ED0A65" w:rsidRDefault="005A6899">
      <w:pPr>
        <w:pStyle w:val="ConsPlusNormal"/>
        <w:jc w:val="both"/>
        <w:rPr>
          <w:rFonts w:ascii="Times New Roman" w:hAnsi="Times New Roman" w:cs="Times New Roman"/>
          <w:sz w:val="24"/>
          <w:szCs w:val="24"/>
        </w:rPr>
      </w:pPr>
    </w:p>
    <w:tbl>
      <w:tblPr>
        <w:tblW w:w="0" w:type="auto"/>
        <w:tblBorders>
          <w:top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71"/>
        <w:gridCol w:w="2699"/>
      </w:tblGrid>
      <w:tr w:rsidR="005A6899" w:rsidRPr="00ED0A65">
        <w:tc>
          <w:tcPr>
            <w:tcW w:w="6371" w:type="dxa"/>
            <w:tcBorders>
              <w:top w:val="single" w:sz="4" w:space="0" w:color="auto"/>
              <w:left w:val="nil"/>
              <w:bottom w:val="nil"/>
              <w:right w:val="nil"/>
            </w:tcBorders>
          </w:tcPr>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Подпись</w:t>
            </w:r>
          </w:p>
        </w:tc>
        <w:tc>
          <w:tcPr>
            <w:tcW w:w="2699" w:type="dxa"/>
            <w:tcBorders>
              <w:top w:val="single" w:sz="4" w:space="0" w:color="auto"/>
              <w:left w:val="nil"/>
              <w:bottom w:val="nil"/>
              <w:right w:val="nil"/>
            </w:tcBorders>
          </w:tcPr>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Ф.И.О.</w:t>
            </w:r>
          </w:p>
        </w:tc>
      </w:tr>
      <w:tr w:rsidR="005A6899" w:rsidRPr="00ED0A65">
        <w:tc>
          <w:tcPr>
            <w:tcW w:w="9070" w:type="dxa"/>
            <w:gridSpan w:val="2"/>
            <w:tcBorders>
              <w:top w:val="nil"/>
              <w:left w:val="nil"/>
              <w:bottom w:val="nil"/>
              <w:right w:val="nil"/>
            </w:tcBorders>
          </w:tcPr>
          <w:p w:rsidR="005A6899" w:rsidRPr="00ED0A65" w:rsidRDefault="005A6899">
            <w:pPr>
              <w:pStyle w:val="ConsPlusNormal"/>
              <w:ind w:firstLine="283"/>
              <w:jc w:val="both"/>
              <w:rPr>
                <w:rFonts w:ascii="Times New Roman" w:hAnsi="Times New Roman" w:cs="Times New Roman"/>
                <w:sz w:val="24"/>
                <w:szCs w:val="24"/>
              </w:rPr>
            </w:pPr>
            <w:r w:rsidRPr="00ED0A65">
              <w:rPr>
                <w:rFonts w:ascii="Times New Roman" w:hAnsi="Times New Roman" w:cs="Times New Roman"/>
                <w:sz w:val="24"/>
                <w:szCs w:val="24"/>
              </w:rPr>
              <w:t>--------------------------------</w:t>
            </w:r>
          </w:p>
          <w:p w:rsidR="005A6899" w:rsidRPr="00ED0A65" w:rsidRDefault="005A6899">
            <w:pPr>
              <w:pStyle w:val="ConsPlusNormal"/>
              <w:ind w:firstLine="283"/>
              <w:jc w:val="both"/>
              <w:rPr>
                <w:rFonts w:ascii="Times New Roman" w:hAnsi="Times New Roman" w:cs="Times New Roman"/>
                <w:sz w:val="24"/>
                <w:szCs w:val="24"/>
              </w:rPr>
            </w:pPr>
            <w:r w:rsidRPr="00ED0A65">
              <w:rPr>
                <w:rFonts w:ascii="Times New Roman" w:hAnsi="Times New Roman" w:cs="Times New Roman"/>
                <w:sz w:val="24"/>
                <w:szCs w:val="24"/>
              </w:rPr>
              <w:t>&lt;*&gt; Нужное подчеркнуть.</w:t>
            </w:r>
          </w:p>
        </w:tc>
      </w:tr>
    </w:tbl>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Normal"/>
        <w:jc w:val="both"/>
        <w:rPr>
          <w:rFonts w:ascii="Times New Roman" w:hAnsi="Times New Roman" w:cs="Times New Roman"/>
          <w:sz w:val="24"/>
          <w:szCs w:val="24"/>
        </w:rPr>
      </w:pPr>
    </w:p>
    <w:p w:rsidR="00ED0A65" w:rsidRPr="00ED0A65" w:rsidRDefault="00ED0A65">
      <w:pPr>
        <w:spacing w:after="160" w:line="259" w:lineRule="auto"/>
        <w:rPr>
          <w:rFonts w:eastAsiaTheme="minorEastAsia"/>
          <w:sz w:val="24"/>
          <w:szCs w:val="24"/>
          <w:lang w:eastAsia="ru-RU"/>
        </w:rPr>
      </w:pPr>
      <w:r w:rsidRPr="00ED0A65">
        <w:rPr>
          <w:sz w:val="24"/>
          <w:szCs w:val="24"/>
        </w:rPr>
        <w:br w:type="page"/>
      </w: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Normal"/>
        <w:jc w:val="right"/>
        <w:outlineLvl w:val="1"/>
        <w:rPr>
          <w:rFonts w:ascii="Times New Roman" w:hAnsi="Times New Roman" w:cs="Times New Roman"/>
          <w:sz w:val="24"/>
          <w:szCs w:val="24"/>
        </w:rPr>
      </w:pPr>
      <w:r w:rsidRPr="00ED0A65">
        <w:rPr>
          <w:rFonts w:ascii="Times New Roman" w:hAnsi="Times New Roman" w:cs="Times New Roman"/>
          <w:sz w:val="24"/>
          <w:szCs w:val="24"/>
        </w:rPr>
        <w:t>Приложение N 5</w:t>
      </w:r>
    </w:p>
    <w:p w:rsidR="005A6899" w:rsidRPr="00ED0A65" w:rsidRDefault="005A6899">
      <w:pPr>
        <w:pStyle w:val="ConsPlusNormal"/>
        <w:jc w:val="right"/>
        <w:rPr>
          <w:rFonts w:ascii="Times New Roman" w:hAnsi="Times New Roman" w:cs="Times New Roman"/>
          <w:sz w:val="24"/>
          <w:szCs w:val="24"/>
        </w:rPr>
      </w:pPr>
      <w:r w:rsidRPr="00ED0A65">
        <w:rPr>
          <w:rFonts w:ascii="Times New Roman" w:hAnsi="Times New Roman" w:cs="Times New Roman"/>
          <w:sz w:val="24"/>
          <w:szCs w:val="24"/>
        </w:rPr>
        <w:t>к Административному регламенту</w:t>
      </w:r>
    </w:p>
    <w:p w:rsidR="005A6899" w:rsidRPr="00ED0A65" w:rsidRDefault="005A6899">
      <w:pPr>
        <w:pStyle w:val="ConsPlusNormal"/>
        <w:jc w:val="right"/>
        <w:rPr>
          <w:rFonts w:ascii="Times New Roman" w:hAnsi="Times New Roman" w:cs="Times New Roman"/>
          <w:sz w:val="24"/>
          <w:szCs w:val="24"/>
        </w:rPr>
      </w:pPr>
      <w:r w:rsidRPr="00ED0A65">
        <w:rPr>
          <w:rFonts w:ascii="Times New Roman" w:hAnsi="Times New Roman" w:cs="Times New Roman"/>
          <w:sz w:val="24"/>
          <w:szCs w:val="24"/>
        </w:rPr>
        <w:t>по предоставлению муниципальной услуги</w:t>
      </w:r>
    </w:p>
    <w:p w:rsidR="005A6899" w:rsidRPr="00ED0A65" w:rsidRDefault="005A6899">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27"/>
        <w:gridCol w:w="4843"/>
      </w:tblGrid>
      <w:tr w:rsidR="005A6899" w:rsidRPr="00ED0A65">
        <w:tc>
          <w:tcPr>
            <w:tcW w:w="4227" w:type="dxa"/>
            <w:tcBorders>
              <w:top w:val="nil"/>
              <w:left w:val="nil"/>
              <w:bottom w:val="nil"/>
              <w:right w:val="nil"/>
            </w:tcBorders>
          </w:tcPr>
          <w:p w:rsidR="005A6899" w:rsidRPr="00ED0A65" w:rsidRDefault="005A6899">
            <w:pPr>
              <w:pStyle w:val="ConsPlusNormal"/>
              <w:rPr>
                <w:rFonts w:ascii="Times New Roman" w:hAnsi="Times New Roman" w:cs="Times New Roman"/>
                <w:sz w:val="24"/>
                <w:szCs w:val="24"/>
              </w:rPr>
            </w:pPr>
          </w:p>
        </w:tc>
        <w:tc>
          <w:tcPr>
            <w:tcW w:w="4843" w:type="dxa"/>
            <w:tcBorders>
              <w:top w:val="nil"/>
              <w:left w:val="nil"/>
              <w:bottom w:val="nil"/>
              <w:right w:val="nil"/>
            </w:tcBorders>
          </w:tcPr>
          <w:p w:rsidR="005A6899" w:rsidRPr="00ED0A65" w:rsidRDefault="005A6899">
            <w:pPr>
              <w:pStyle w:val="ConsPlusNormal"/>
              <w:jc w:val="both"/>
              <w:rPr>
                <w:rFonts w:ascii="Times New Roman" w:hAnsi="Times New Roman" w:cs="Times New Roman"/>
                <w:sz w:val="24"/>
                <w:szCs w:val="24"/>
              </w:rPr>
            </w:pPr>
            <w:r w:rsidRPr="00ED0A65">
              <w:rPr>
                <w:rFonts w:ascii="Times New Roman" w:hAnsi="Times New Roman" w:cs="Times New Roman"/>
                <w:sz w:val="24"/>
                <w:szCs w:val="24"/>
              </w:rPr>
              <w:t>Кому _________________________________</w:t>
            </w:r>
          </w:p>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&lt;*&gt;, ОГРН - для юридического лица, почтовый индекс и адрес, телефон, адрес электронной почты застройщика)</w:t>
            </w:r>
          </w:p>
        </w:tc>
      </w:tr>
      <w:tr w:rsidR="005A6899" w:rsidRPr="00ED0A65">
        <w:tc>
          <w:tcPr>
            <w:tcW w:w="9070" w:type="dxa"/>
            <w:gridSpan w:val="2"/>
            <w:tcBorders>
              <w:top w:val="nil"/>
              <w:left w:val="nil"/>
              <w:bottom w:val="nil"/>
              <w:right w:val="nil"/>
            </w:tcBorders>
          </w:tcPr>
          <w:p w:rsidR="005A6899" w:rsidRPr="00ED0A65" w:rsidRDefault="005A6899">
            <w:pPr>
              <w:pStyle w:val="ConsPlusNormal"/>
              <w:jc w:val="center"/>
              <w:rPr>
                <w:rFonts w:ascii="Times New Roman" w:hAnsi="Times New Roman" w:cs="Times New Roman"/>
                <w:sz w:val="24"/>
                <w:szCs w:val="24"/>
              </w:rPr>
            </w:pPr>
            <w:bookmarkStart w:id="41" w:name="P805"/>
            <w:bookmarkEnd w:id="41"/>
            <w:r w:rsidRPr="00ED0A65">
              <w:rPr>
                <w:rFonts w:ascii="Times New Roman" w:hAnsi="Times New Roman" w:cs="Times New Roman"/>
                <w:sz w:val="24"/>
                <w:szCs w:val="24"/>
              </w:rPr>
              <w:t>РЕШЕНИЕ</w:t>
            </w:r>
          </w:p>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об отказе в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&lt;**&gt; (далее - уведомление)</w:t>
            </w:r>
          </w:p>
          <w:p w:rsidR="005A6899" w:rsidRPr="00ED0A65" w:rsidRDefault="005A6899">
            <w:pPr>
              <w:pStyle w:val="ConsPlusNormal"/>
              <w:rPr>
                <w:rFonts w:ascii="Times New Roman" w:hAnsi="Times New Roman" w:cs="Times New Roman"/>
                <w:sz w:val="24"/>
                <w:szCs w:val="24"/>
              </w:rPr>
            </w:pPr>
          </w:p>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________________________________________________________________________</w:t>
            </w:r>
          </w:p>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(наименование уполномоченного на выдачу разрешений на строительство органа местного самоуправления)</w:t>
            </w:r>
          </w:p>
          <w:p w:rsidR="005A6899" w:rsidRPr="00ED0A65" w:rsidRDefault="005A6899">
            <w:pPr>
              <w:pStyle w:val="ConsPlusNormal"/>
              <w:jc w:val="both"/>
              <w:rPr>
                <w:rFonts w:ascii="Times New Roman" w:hAnsi="Times New Roman" w:cs="Times New Roman"/>
                <w:sz w:val="24"/>
                <w:szCs w:val="24"/>
              </w:rPr>
            </w:pPr>
            <w:r w:rsidRPr="00ED0A65">
              <w:rPr>
                <w:rFonts w:ascii="Times New Roman" w:hAnsi="Times New Roman" w:cs="Times New Roman"/>
                <w:sz w:val="24"/>
                <w:szCs w:val="24"/>
              </w:rPr>
              <w:t>по результатам рассмотрения заявления о выдаче дубликата уведомления от ___________ N принято решение об отказе в выдаче дубликата уведомления.</w:t>
            </w:r>
          </w:p>
        </w:tc>
      </w:tr>
    </w:tbl>
    <w:p w:rsidR="005A6899" w:rsidRPr="00ED0A65" w:rsidRDefault="005A689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4478"/>
        <w:gridCol w:w="3118"/>
      </w:tblGrid>
      <w:tr w:rsidR="005A6899" w:rsidRPr="00ED0A65">
        <w:tc>
          <w:tcPr>
            <w:tcW w:w="1474" w:type="dxa"/>
            <w:vAlign w:val="bottom"/>
          </w:tcPr>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N пункта Административного регламента</w:t>
            </w:r>
          </w:p>
        </w:tc>
        <w:tc>
          <w:tcPr>
            <w:tcW w:w="4478" w:type="dxa"/>
            <w:vAlign w:val="bottom"/>
          </w:tcPr>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Наименование основания для отказа в выдаче дубликата уведомления в соответствии с Административным регламентом</w:t>
            </w:r>
          </w:p>
        </w:tc>
        <w:tc>
          <w:tcPr>
            <w:tcW w:w="3118" w:type="dxa"/>
            <w:vAlign w:val="center"/>
          </w:tcPr>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Разъяснение причин отказа в выдаче дубликата уведомления</w:t>
            </w:r>
          </w:p>
        </w:tc>
      </w:tr>
      <w:tr w:rsidR="005A6899" w:rsidRPr="00ED0A65">
        <w:tc>
          <w:tcPr>
            <w:tcW w:w="1474" w:type="dxa"/>
          </w:tcPr>
          <w:p w:rsidR="005A6899" w:rsidRPr="00ED0A65" w:rsidRDefault="00521C18">
            <w:pPr>
              <w:pStyle w:val="ConsPlusNormal"/>
              <w:jc w:val="center"/>
              <w:rPr>
                <w:rFonts w:ascii="Times New Roman" w:hAnsi="Times New Roman" w:cs="Times New Roman"/>
                <w:sz w:val="24"/>
                <w:szCs w:val="24"/>
              </w:rPr>
            </w:pPr>
            <w:hyperlink w:anchor="P290">
              <w:r w:rsidR="005A6899" w:rsidRPr="00ED0A65">
                <w:rPr>
                  <w:rFonts w:ascii="Times New Roman" w:hAnsi="Times New Roman" w:cs="Times New Roman"/>
                  <w:color w:val="0000FF"/>
                  <w:sz w:val="24"/>
                  <w:szCs w:val="24"/>
                </w:rPr>
                <w:t>Пункт 2.28</w:t>
              </w:r>
            </w:hyperlink>
          </w:p>
        </w:tc>
        <w:tc>
          <w:tcPr>
            <w:tcW w:w="4478" w:type="dxa"/>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 xml:space="preserve">несоответствие заявителя кругу лиц, указанных в </w:t>
            </w:r>
            <w:hyperlink w:anchor="P56">
              <w:r w:rsidRPr="00ED0A65">
                <w:rPr>
                  <w:rFonts w:ascii="Times New Roman" w:hAnsi="Times New Roman" w:cs="Times New Roman"/>
                  <w:color w:val="0000FF"/>
                  <w:sz w:val="24"/>
                  <w:szCs w:val="24"/>
                </w:rPr>
                <w:t>пункте 1.2</w:t>
              </w:r>
            </w:hyperlink>
            <w:r w:rsidRPr="00ED0A65">
              <w:rPr>
                <w:rFonts w:ascii="Times New Roman" w:hAnsi="Times New Roman" w:cs="Times New Roman"/>
                <w:sz w:val="24"/>
                <w:szCs w:val="24"/>
              </w:rPr>
              <w:t xml:space="preserve"> Административного регламента</w:t>
            </w:r>
          </w:p>
        </w:tc>
        <w:tc>
          <w:tcPr>
            <w:tcW w:w="3118" w:type="dxa"/>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Указываются основания такого вывода</w:t>
            </w:r>
          </w:p>
        </w:tc>
      </w:tr>
    </w:tbl>
    <w:p w:rsidR="005A6899" w:rsidRPr="00ED0A65" w:rsidRDefault="005A6899">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79"/>
      </w:tblGrid>
      <w:tr w:rsidR="005A6899" w:rsidRPr="00ED0A65">
        <w:tc>
          <w:tcPr>
            <w:tcW w:w="9070" w:type="dxa"/>
            <w:gridSpan w:val="2"/>
            <w:tcBorders>
              <w:top w:val="nil"/>
              <w:left w:val="nil"/>
              <w:bottom w:val="nil"/>
              <w:right w:val="nil"/>
            </w:tcBorders>
          </w:tcPr>
          <w:p w:rsidR="005A6899" w:rsidRPr="00ED0A65" w:rsidRDefault="005A6899">
            <w:pPr>
              <w:pStyle w:val="ConsPlusNormal"/>
              <w:jc w:val="both"/>
              <w:rPr>
                <w:rFonts w:ascii="Times New Roman" w:hAnsi="Times New Roman" w:cs="Times New Roman"/>
                <w:sz w:val="24"/>
                <w:szCs w:val="24"/>
              </w:rPr>
            </w:pPr>
            <w:r w:rsidRPr="00ED0A65">
              <w:rPr>
                <w:rFonts w:ascii="Times New Roman" w:hAnsi="Times New Roman" w:cs="Times New Roman"/>
                <w:sz w:val="24"/>
                <w:szCs w:val="24"/>
              </w:rPr>
              <w:t>Вы вправе повторно обратиться с заявлением о выдаче дубликата уведомления после устранения указанных нарушений.</w:t>
            </w:r>
          </w:p>
          <w:p w:rsidR="005A6899" w:rsidRPr="00ED0A65" w:rsidRDefault="005A6899">
            <w:pPr>
              <w:pStyle w:val="ConsPlusNormal"/>
              <w:jc w:val="both"/>
              <w:rPr>
                <w:rFonts w:ascii="Times New Roman" w:hAnsi="Times New Roman" w:cs="Times New Roman"/>
                <w:sz w:val="24"/>
                <w:szCs w:val="24"/>
              </w:rPr>
            </w:pPr>
            <w:r w:rsidRPr="00ED0A65">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_________________________________________________________________, а также в судебном порядке.</w:t>
            </w:r>
          </w:p>
          <w:p w:rsidR="005A6899" w:rsidRPr="00ED0A65" w:rsidRDefault="005A6899">
            <w:pPr>
              <w:pStyle w:val="ConsPlusNormal"/>
              <w:jc w:val="both"/>
              <w:rPr>
                <w:rFonts w:ascii="Times New Roman" w:hAnsi="Times New Roman" w:cs="Times New Roman"/>
                <w:sz w:val="24"/>
                <w:szCs w:val="24"/>
              </w:rPr>
            </w:pPr>
            <w:r w:rsidRPr="00ED0A65">
              <w:rPr>
                <w:rFonts w:ascii="Times New Roman" w:hAnsi="Times New Roman" w:cs="Times New Roman"/>
                <w:sz w:val="24"/>
                <w:szCs w:val="24"/>
              </w:rPr>
              <w:t>Дополнительно информируем: ______________________________________________</w:t>
            </w:r>
          </w:p>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 &lt;*&gt; &lt;**&gt;</w:t>
            </w:r>
          </w:p>
        </w:tc>
      </w:tr>
      <w:tr w:rsidR="005A6899" w:rsidRPr="00ED0A65">
        <w:tc>
          <w:tcPr>
            <w:tcW w:w="9070" w:type="dxa"/>
            <w:gridSpan w:val="2"/>
            <w:tcBorders>
              <w:top w:val="nil"/>
              <w:left w:val="nil"/>
              <w:bottom w:val="single" w:sz="4" w:space="0" w:color="auto"/>
              <w:right w:val="nil"/>
            </w:tcBorders>
          </w:tcPr>
          <w:p w:rsidR="005A6899" w:rsidRPr="00ED0A65" w:rsidRDefault="005A6899">
            <w:pPr>
              <w:pStyle w:val="ConsPlusNormal"/>
              <w:rPr>
                <w:rFonts w:ascii="Times New Roman" w:hAnsi="Times New Roman" w:cs="Times New Roman"/>
                <w:sz w:val="24"/>
                <w:szCs w:val="24"/>
              </w:rPr>
            </w:pPr>
          </w:p>
        </w:tc>
      </w:tr>
      <w:tr w:rsidR="005A6899" w:rsidRPr="00ED0A65">
        <w:tc>
          <w:tcPr>
            <w:tcW w:w="2891" w:type="dxa"/>
            <w:tcBorders>
              <w:top w:val="single" w:sz="4" w:space="0" w:color="auto"/>
              <w:left w:val="nil"/>
              <w:bottom w:val="nil"/>
              <w:right w:val="nil"/>
            </w:tcBorders>
          </w:tcPr>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(должность)</w:t>
            </w:r>
          </w:p>
        </w:tc>
        <w:tc>
          <w:tcPr>
            <w:tcW w:w="6179" w:type="dxa"/>
            <w:tcBorders>
              <w:top w:val="single" w:sz="4" w:space="0" w:color="auto"/>
              <w:left w:val="nil"/>
              <w:bottom w:val="nil"/>
              <w:right w:val="nil"/>
            </w:tcBorders>
          </w:tcPr>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(подпись) (фамилия, имя, отчество (при наличии))</w:t>
            </w:r>
          </w:p>
        </w:tc>
      </w:tr>
      <w:tr w:rsidR="005A6899" w:rsidRPr="00ED0A65">
        <w:tc>
          <w:tcPr>
            <w:tcW w:w="2891" w:type="dxa"/>
            <w:tcBorders>
              <w:top w:val="nil"/>
              <w:left w:val="nil"/>
              <w:bottom w:val="nil"/>
              <w:right w:val="nil"/>
            </w:tcBorders>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Дата</w:t>
            </w:r>
          </w:p>
        </w:tc>
        <w:tc>
          <w:tcPr>
            <w:tcW w:w="6179" w:type="dxa"/>
            <w:tcBorders>
              <w:top w:val="nil"/>
              <w:left w:val="nil"/>
              <w:bottom w:val="nil"/>
              <w:right w:val="nil"/>
            </w:tcBorders>
          </w:tcPr>
          <w:p w:rsidR="005A6899" w:rsidRPr="00ED0A65" w:rsidRDefault="005A6899">
            <w:pPr>
              <w:pStyle w:val="ConsPlusNormal"/>
              <w:rPr>
                <w:rFonts w:ascii="Times New Roman" w:hAnsi="Times New Roman" w:cs="Times New Roman"/>
                <w:sz w:val="24"/>
                <w:szCs w:val="24"/>
              </w:rPr>
            </w:pPr>
          </w:p>
        </w:tc>
      </w:tr>
      <w:tr w:rsidR="005A6899" w:rsidRPr="00ED0A65">
        <w:tc>
          <w:tcPr>
            <w:tcW w:w="9070" w:type="dxa"/>
            <w:gridSpan w:val="2"/>
            <w:tcBorders>
              <w:top w:val="nil"/>
              <w:left w:val="nil"/>
              <w:bottom w:val="nil"/>
              <w:right w:val="nil"/>
            </w:tcBorders>
          </w:tcPr>
          <w:p w:rsidR="005A6899" w:rsidRPr="00ED0A65" w:rsidRDefault="005A6899">
            <w:pPr>
              <w:pStyle w:val="ConsPlusNormal"/>
              <w:ind w:firstLine="283"/>
              <w:jc w:val="both"/>
              <w:rPr>
                <w:rFonts w:ascii="Times New Roman" w:hAnsi="Times New Roman" w:cs="Times New Roman"/>
                <w:sz w:val="24"/>
                <w:szCs w:val="24"/>
              </w:rPr>
            </w:pPr>
            <w:r w:rsidRPr="00ED0A65">
              <w:rPr>
                <w:rFonts w:ascii="Times New Roman" w:hAnsi="Times New Roman" w:cs="Times New Roman"/>
                <w:sz w:val="24"/>
                <w:szCs w:val="24"/>
              </w:rPr>
              <w:t>--------------------------------</w:t>
            </w:r>
          </w:p>
          <w:p w:rsidR="005A6899" w:rsidRPr="00ED0A65" w:rsidRDefault="005A6899">
            <w:pPr>
              <w:pStyle w:val="ConsPlusNormal"/>
              <w:ind w:firstLine="283"/>
              <w:jc w:val="both"/>
              <w:rPr>
                <w:rFonts w:ascii="Times New Roman" w:hAnsi="Times New Roman" w:cs="Times New Roman"/>
                <w:sz w:val="24"/>
                <w:szCs w:val="24"/>
              </w:rPr>
            </w:pPr>
            <w:r w:rsidRPr="00ED0A65">
              <w:rPr>
                <w:rFonts w:ascii="Times New Roman" w:hAnsi="Times New Roman" w:cs="Times New Roman"/>
                <w:sz w:val="24"/>
                <w:szCs w:val="24"/>
              </w:rPr>
              <w:t>&lt;*&gt; Сведения об ИНН в отношении иностранного юридического лица не указываются.</w:t>
            </w:r>
          </w:p>
          <w:p w:rsidR="005A6899" w:rsidRPr="00ED0A65" w:rsidRDefault="005A6899">
            <w:pPr>
              <w:pStyle w:val="ConsPlusNormal"/>
              <w:ind w:firstLine="283"/>
              <w:jc w:val="both"/>
              <w:rPr>
                <w:rFonts w:ascii="Times New Roman" w:hAnsi="Times New Roman" w:cs="Times New Roman"/>
                <w:sz w:val="24"/>
                <w:szCs w:val="24"/>
              </w:rPr>
            </w:pPr>
            <w:r w:rsidRPr="00ED0A65">
              <w:rPr>
                <w:rFonts w:ascii="Times New Roman" w:hAnsi="Times New Roman" w:cs="Times New Roman"/>
                <w:sz w:val="24"/>
                <w:szCs w:val="24"/>
              </w:rPr>
              <w:t>&lt;**&gt; Нужное подчеркнуть.</w:t>
            </w:r>
          </w:p>
        </w:tc>
      </w:tr>
    </w:tbl>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Normal"/>
        <w:jc w:val="both"/>
        <w:rPr>
          <w:rFonts w:ascii="Times New Roman" w:hAnsi="Times New Roman" w:cs="Times New Roman"/>
          <w:sz w:val="24"/>
          <w:szCs w:val="24"/>
        </w:rPr>
      </w:pPr>
    </w:p>
    <w:p w:rsidR="00ED0A65" w:rsidRPr="00ED0A65" w:rsidRDefault="00ED0A65">
      <w:pPr>
        <w:pStyle w:val="ConsPlusNormal"/>
        <w:jc w:val="right"/>
        <w:outlineLvl w:val="1"/>
        <w:rPr>
          <w:rFonts w:ascii="Times New Roman" w:hAnsi="Times New Roman" w:cs="Times New Roman"/>
          <w:sz w:val="24"/>
          <w:szCs w:val="24"/>
        </w:rPr>
      </w:pPr>
    </w:p>
    <w:p w:rsidR="005A6899" w:rsidRPr="00ED0A65" w:rsidRDefault="005A6899">
      <w:pPr>
        <w:pStyle w:val="ConsPlusNormal"/>
        <w:jc w:val="right"/>
        <w:outlineLvl w:val="1"/>
        <w:rPr>
          <w:rFonts w:ascii="Times New Roman" w:hAnsi="Times New Roman" w:cs="Times New Roman"/>
          <w:sz w:val="24"/>
          <w:szCs w:val="24"/>
        </w:rPr>
      </w:pPr>
      <w:r w:rsidRPr="00ED0A65">
        <w:rPr>
          <w:rFonts w:ascii="Times New Roman" w:hAnsi="Times New Roman" w:cs="Times New Roman"/>
          <w:sz w:val="24"/>
          <w:szCs w:val="24"/>
        </w:rPr>
        <w:t>Приложение N 6</w:t>
      </w:r>
    </w:p>
    <w:p w:rsidR="005A6899" w:rsidRPr="00ED0A65" w:rsidRDefault="005A6899">
      <w:pPr>
        <w:pStyle w:val="ConsPlusNormal"/>
        <w:jc w:val="right"/>
        <w:rPr>
          <w:rFonts w:ascii="Times New Roman" w:hAnsi="Times New Roman" w:cs="Times New Roman"/>
          <w:sz w:val="24"/>
          <w:szCs w:val="24"/>
        </w:rPr>
      </w:pPr>
      <w:r w:rsidRPr="00ED0A65">
        <w:rPr>
          <w:rFonts w:ascii="Times New Roman" w:hAnsi="Times New Roman" w:cs="Times New Roman"/>
          <w:sz w:val="24"/>
          <w:szCs w:val="24"/>
        </w:rPr>
        <w:t>к Административному регламенту</w:t>
      </w:r>
    </w:p>
    <w:p w:rsidR="005A6899" w:rsidRPr="00ED0A65" w:rsidRDefault="005A6899">
      <w:pPr>
        <w:pStyle w:val="ConsPlusNormal"/>
        <w:jc w:val="right"/>
        <w:rPr>
          <w:rFonts w:ascii="Times New Roman" w:hAnsi="Times New Roman" w:cs="Times New Roman"/>
          <w:sz w:val="24"/>
          <w:szCs w:val="24"/>
        </w:rPr>
      </w:pPr>
      <w:r w:rsidRPr="00ED0A65">
        <w:rPr>
          <w:rFonts w:ascii="Times New Roman" w:hAnsi="Times New Roman" w:cs="Times New Roman"/>
          <w:sz w:val="24"/>
          <w:szCs w:val="24"/>
        </w:rPr>
        <w:t>по предоставлению муниципальной услуги</w:t>
      </w: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Title"/>
        <w:jc w:val="center"/>
        <w:rPr>
          <w:rFonts w:ascii="Times New Roman" w:hAnsi="Times New Roman" w:cs="Times New Roman"/>
          <w:sz w:val="24"/>
          <w:szCs w:val="24"/>
        </w:rPr>
      </w:pPr>
      <w:bookmarkStart w:id="42" w:name="P840"/>
      <w:bookmarkEnd w:id="42"/>
      <w:r w:rsidRPr="00ED0A65">
        <w:rPr>
          <w:rFonts w:ascii="Times New Roman" w:hAnsi="Times New Roman" w:cs="Times New Roman"/>
          <w:sz w:val="24"/>
          <w:szCs w:val="24"/>
        </w:rPr>
        <w:t>СОСТАВ, ПОСЛЕДОВАТЕЛЬНОСТЬ И СРОКИ</w:t>
      </w:r>
    </w:p>
    <w:p w:rsidR="005A6899" w:rsidRPr="00ED0A65" w:rsidRDefault="005A6899">
      <w:pPr>
        <w:pStyle w:val="ConsPlusTitle"/>
        <w:jc w:val="center"/>
        <w:rPr>
          <w:rFonts w:ascii="Times New Roman" w:hAnsi="Times New Roman" w:cs="Times New Roman"/>
          <w:sz w:val="24"/>
          <w:szCs w:val="24"/>
        </w:rPr>
      </w:pPr>
      <w:r w:rsidRPr="00ED0A65">
        <w:rPr>
          <w:rFonts w:ascii="Times New Roman" w:hAnsi="Times New Roman" w:cs="Times New Roman"/>
          <w:sz w:val="24"/>
          <w:szCs w:val="24"/>
        </w:rPr>
        <w:t>ВЫПОЛНЕНИЯ АДМИНИСТРАТИВНЫХ ПРОЦЕДУР (ДЕЙСТВИЙ)</w:t>
      </w:r>
    </w:p>
    <w:p w:rsidR="005A6899" w:rsidRPr="00ED0A65" w:rsidRDefault="005A6899">
      <w:pPr>
        <w:pStyle w:val="ConsPlusTitle"/>
        <w:jc w:val="center"/>
        <w:rPr>
          <w:rFonts w:ascii="Times New Roman" w:hAnsi="Times New Roman" w:cs="Times New Roman"/>
          <w:sz w:val="24"/>
          <w:szCs w:val="24"/>
        </w:rPr>
      </w:pPr>
      <w:r w:rsidRPr="00ED0A65">
        <w:rPr>
          <w:rFonts w:ascii="Times New Roman" w:hAnsi="Times New Roman" w:cs="Times New Roman"/>
          <w:sz w:val="24"/>
          <w:szCs w:val="24"/>
        </w:rPr>
        <w:t>ПРИ ПРЕДОСТАВЛЕНИИ МУНИЦИПАЛЬНОЙ УСЛУГИ</w:t>
      </w: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Normal"/>
        <w:rPr>
          <w:rFonts w:ascii="Times New Roman" w:hAnsi="Times New Roman" w:cs="Times New Roman"/>
          <w:sz w:val="24"/>
          <w:szCs w:val="24"/>
        </w:rPr>
        <w:sectPr w:rsidR="005A6899" w:rsidRPr="00ED0A65" w:rsidSect="00521C18">
          <w:type w:val="continuous"/>
          <w:pgSz w:w="11906" w:h="16838"/>
          <w:pgMar w:top="851" w:right="720" w:bottom="426" w:left="72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7"/>
        <w:gridCol w:w="2154"/>
        <w:gridCol w:w="1870"/>
        <w:gridCol w:w="1870"/>
        <w:gridCol w:w="1700"/>
        <w:gridCol w:w="1814"/>
        <w:gridCol w:w="2097"/>
      </w:tblGrid>
      <w:tr w:rsidR="005A6899" w:rsidRPr="00ED0A65">
        <w:tc>
          <w:tcPr>
            <w:tcW w:w="2097" w:type="dxa"/>
          </w:tcPr>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Основание для начала административной процедуры</w:t>
            </w:r>
          </w:p>
        </w:tc>
        <w:tc>
          <w:tcPr>
            <w:tcW w:w="2154" w:type="dxa"/>
          </w:tcPr>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Содержание административных действий</w:t>
            </w:r>
          </w:p>
        </w:tc>
        <w:tc>
          <w:tcPr>
            <w:tcW w:w="1870" w:type="dxa"/>
          </w:tcPr>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Срок выполнения административных действий</w:t>
            </w:r>
          </w:p>
        </w:tc>
        <w:tc>
          <w:tcPr>
            <w:tcW w:w="1870" w:type="dxa"/>
          </w:tcPr>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Должностное лицо, ответственное за выполнение Административного действия</w:t>
            </w:r>
          </w:p>
        </w:tc>
        <w:tc>
          <w:tcPr>
            <w:tcW w:w="1700" w:type="dxa"/>
          </w:tcPr>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Место выполнения административного действия/используемая информационная система</w:t>
            </w:r>
          </w:p>
        </w:tc>
        <w:tc>
          <w:tcPr>
            <w:tcW w:w="1814" w:type="dxa"/>
          </w:tcPr>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Критерии принятия решения</w:t>
            </w:r>
          </w:p>
        </w:tc>
        <w:tc>
          <w:tcPr>
            <w:tcW w:w="2097" w:type="dxa"/>
          </w:tcPr>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Результат административного действия, способ фиксации</w:t>
            </w:r>
          </w:p>
        </w:tc>
      </w:tr>
      <w:tr w:rsidR="005A6899" w:rsidRPr="00ED0A65">
        <w:tc>
          <w:tcPr>
            <w:tcW w:w="2097" w:type="dxa"/>
          </w:tcPr>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1</w:t>
            </w:r>
          </w:p>
        </w:tc>
        <w:tc>
          <w:tcPr>
            <w:tcW w:w="2154" w:type="dxa"/>
          </w:tcPr>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2</w:t>
            </w:r>
          </w:p>
        </w:tc>
        <w:tc>
          <w:tcPr>
            <w:tcW w:w="1870" w:type="dxa"/>
          </w:tcPr>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3</w:t>
            </w:r>
          </w:p>
        </w:tc>
        <w:tc>
          <w:tcPr>
            <w:tcW w:w="1870" w:type="dxa"/>
          </w:tcPr>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4</w:t>
            </w:r>
          </w:p>
        </w:tc>
        <w:tc>
          <w:tcPr>
            <w:tcW w:w="1700" w:type="dxa"/>
          </w:tcPr>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5</w:t>
            </w:r>
          </w:p>
        </w:tc>
        <w:tc>
          <w:tcPr>
            <w:tcW w:w="1814" w:type="dxa"/>
          </w:tcPr>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6</w:t>
            </w:r>
          </w:p>
        </w:tc>
        <w:tc>
          <w:tcPr>
            <w:tcW w:w="2097" w:type="dxa"/>
          </w:tcPr>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7</w:t>
            </w:r>
          </w:p>
        </w:tc>
      </w:tr>
      <w:tr w:rsidR="005A6899" w:rsidRPr="00ED0A65">
        <w:tc>
          <w:tcPr>
            <w:tcW w:w="13602" w:type="dxa"/>
            <w:gridSpan w:val="7"/>
          </w:tcPr>
          <w:p w:rsidR="005A6899" w:rsidRPr="00ED0A65" w:rsidRDefault="005A6899">
            <w:pPr>
              <w:pStyle w:val="ConsPlusNormal"/>
              <w:jc w:val="center"/>
              <w:outlineLvl w:val="2"/>
              <w:rPr>
                <w:rFonts w:ascii="Times New Roman" w:hAnsi="Times New Roman" w:cs="Times New Roman"/>
                <w:sz w:val="24"/>
                <w:szCs w:val="24"/>
              </w:rPr>
            </w:pPr>
            <w:r w:rsidRPr="00ED0A65">
              <w:rPr>
                <w:rFonts w:ascii="Times New Roman" w:hAnsi="Times New Roman" w:cs="Times New Roman"/>
                <w:sz w:val="24"/>
                <w:szCs w:val="24"/>
              </w:rPr>
              <w:t>1. Проверка документов и регистрация заявления</w:t>
            </w:r>
          </w:p>
        </w:tc>
      </w:tr>
      <w:tr w:rsidR="005A6899" w:rsidRPr="00ED0A65">
        <w:tc>
          <w:tcPr>
            <w:tcW w:w="2097" w:type="dxa"/>
            <w:vMerge w:val="restart"/>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Поступление заявления и документов для предоставления муниципальной услуги в Уполномоченный орган</w:t>
            </w:r>
          </w:p>
        </w:tc>
        <w:tc>
          <w:tcPr>
            <w:tcW w:w="2154" w:type="dxa"/>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 xml:space="preserve">Прием и проверка комплектности документов на наличие/отсутствие оснований для отказа в приеме документов, предусмотренных </w:t>
            </w:r>
            <w:hyperlink w:anchor="P213">
              <w:r w:rsidRPr="00ED0A65">
                <w:rPr>
                  <w:rFonts w:ascii="Times New Roman" w:hAnsi="Times New Roman" w:cs="Times New Roman"/>
                  <w:color w:val="0000FF"/>
                  <w:sz w:val="24"/>
                  <w:szCs w:val="24"/>
                </w:rPr>
                <w:t>пунктом 2.13</w:t>
              </w:r>
            </w:hyperlink>
            <w:r w:rsidRPr="00ED0A65">
              <w:rPr>
                <w:rFonts w:ascii="Times New Roman" w:hAnsi="Times New Roman" w:cs="Times New Roman"/>
                <w:sz w:val="24"/>
                <w:szCs w:val="24"/>
              </w:rPr>
              <w:t xml:space="preserve"> Административного регламента</w:t>
            </w:r>
          </w:p>
        </w:tc>
        <w:tc>
          <w:tcPr>
            <w:tcW w:w="1870" w:type="dxa"/>
            <w:vMerge w:val="restart"/>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до 1 рабочего дня</w:t>
            </w:r>
          </w:p>
        </w:tc>
        <w:tc>
          <w:tcPr>
            <w:tcW w:w="1870" w:type="dxa"/>
            <w:vMerge w:val="restart"/>
          </w:tcPr>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должностное лицо администрации, ответственное за регистрацию документов</w:t>
            </w:r>
          </w:p>
        </w:tc>
        <w:tc>
          <w:tcPr>
            <w:tcW w:w="1700" w:type="dxa"/>
            <w:vMerge w:val="restart"/>
          </w:tcPr>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Уполномоченный орган/ГИС/ПГС</w:t>
            </w:r>
          </w:p>
        </w:tc>
        <w:tc>
          <w:tcPr>
            <w:tcW w:w="1814" w:type="dxa"/>
            <w:vMerge w:val="restart"/>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w:t>
            </w:r>
          </w:p>
        </w:tc>
        <w:tc>
          <w:tcPr>
            <w:tcW w:w="2097" w:type="dxa"/>
            <w:vMerge w:val="restart"/>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5A6899" w:rsidRPr="00ED0A65">
        <w:tc>
          <w:tcPr>
            <w:tcW w:w="2097" w:type="dxa"/>
            <w:vMerge/>
          </w:tcPr>
          <w:p w:rsidR="005A6899" w:rsidRPr="00ED0A65" w:rsidRDefault="005A6899">
            <w:pPr>
              <w:pStyle w:val="ConsPlusNormal"/>
              <w:rPr>
                <w:rFonts w:ascii="Times New Roman" w:hAnsi="Times New Roman" w:cs="Times New Roman"/>
                <w:sz w:val="24"/>
                <w:szCs w:val="24"/>
              </w:rPr>
            </w:pPr>
          </w:p>
        </w:tc>
        <w:tc>
          <w:tcPr>
            <w:tcW w:w="2154" w:type="dxa"/>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Принятие решения об отказе в приеме документов в случае выявления оснований для отказа в приеме документов</w:t>
            </w:r>
          </w:p>
        </w:tc>
        <w:tc>
          <w:tcPr>
            <w:tcW w:w="1870" w:type="dxa"/>
            <w:vMerge/>
          </w:tcPr>
          <w:p w:rsidR="005A6899" w:rsidRPr="00ED0A65" w:rsidRDefault="005A6899">
            <w:pPr>
              <w:pStyle w:val="ConsPlusNormal"/>
              <w:rPr>
                <w:rFonts w:ascii="Times New Roman" w:hAnsi="Times New Roman" w:cs="Times New Roman"/>
                <w:sz w:val="24"/>
                <w:szCs w:val="24"/>
              </w:rPr>
            </w:pPr>
          </w:p>
        </w:tc>
        <w:tc>
          <w:tcPr>
            <w:tcW w:w="1870" w:type="dxa"/>
            <w:vMerge/>
          </w:tcPr>
          <w:p w:rsidR="005A6899" w:rsidRPr="00ED0A65" w:rsidRDefault="005A6899">
            <w:pPr>
              <w:pStyle w:val="ConsPlusNormal"/>
              <w:rPr>
                <w:rFonts w:ascii="Times New Roman" w:hAnsi="Times New Roman" w:cs="Times New Roman"/>
                <w:sz w:val="24"/>
                <w:szCs w:val="24"/>
              </w:rPr>
            </w:pPr>
          </w:p>
        </w:tc>
        <w:tc>
          <w:tcPr>
            <w:tcW w:w="1700" w:type="dxa"/>
            <w:vMerge/>
          </w:tcPr>
          <w:p w:rsidR="005A6899" w:rsidRPr="00ED0A65" w:rsidRDefault="005A6899">
            <w:pPr>
              <w:pStyle w:val="ConsPlusNormal"/>
              <w:rPr>
                <w:rFonts w:ascii="Times New Roman" w:hAnsi="Times New Roman" w:cs="Times New Roman"/>
                <w:sz w:val="24"/>
                <w:szCs w:val="24"/>
              </w:rPr>
            </w:pPr>
          </w:p>
        </w:tc>
        <w:tc>
          <w:tcPr>
            <w:tcW w:w="1814" w:type="dxa"/>
            <w:vMerge/>
          </w:tcPr>
          <w:p w:rsidR="005A6899" w:rsidRPr="00ED0A65" w:rsidRDefault="005A6899">
            <w:pPr>
              <w:pStyle w:val="ConsPlusNormal"/>
              <w:rPr>
                <w:rFonts w:ascii="Times New Roman" w:hAnsi="Times New Roman" w:cs="Times New Roman"/>
                <w:sz w:val="24"/>
                <w:szCs w:val="24"/>
              </w:rPr>
            </w:pPr>
          </w:p>
        </w:tc>
        <w:tc>
          <w:tcPr>
            <w:tcW w:w="2097" w:type="dxa"/>
            <w:vMerge/>
          </w:tcPr>
          <w:p w:rsidR="005A6899" w:rsidRPr="00ED0A65" w:rsidRDefault="005A6899">
            <w:pPr>
              <w:pStyle w:val="ConsPlusNormal"/>
              <w:rPr>
                <w:rFonts w:ascii="Times New Roman" w:hAnsi="Times New Roman" w:cs="Times New Roman"/>
                <w:sz w:val="24"/>
                <w:szCs w:val="24"/>
              </w:rPr>
            </w:pPr>
          </w:p>
        </w:tc>
      </w:tr>
      <w:tr w:rsidR="005A6899" w:rsidRPr="00ED0A65">
        <w:tc>
          <w:tcPr>
            <w:tcW w:w="2097" w:type="dxa"/>
            <w:vMerge/>
          </w:tcPr>
          <w:p w:rsidR="005A6899" w:rsidRPr="00ED0A65" w:rsidRDefault="005A6899">
            <w:pPr>
              <w:pStyle w:val="ConsPlusNormal"/>
              <w:rPr>
                <w:rFonts w:ascii="Times New Roman" w:hAnsi="Times New Roman" w:cs="Times New Roman"/>
                <w:sz w:val="24"/>
                <w:szCs w:val="24"/>
              </w:rPr>
            </w:pPr>
          </w:p>
        </w:tc>
        <w:tc>
          <w:tcPr>
            <w:tcW w:w="2154" w:type="dxa"/>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Регистрация заявления в случае отсутствия оснований для отказа в приеме документов</w:t>
            </w:r>
          </w:p>
        </w:tc>
        <w:tc>
          <w:tcPr>
            <w:tcW w:w="1870" w:type="dxa"/>
            <w:vMerge/>
          </w:tcPr>
          <w:p w:rsidR="005A6899" w:rsidRPr="00ED0A65" w:rsidRDefault="005A6899">
            <w:pPr>
              <w:pStyle w:val="ConsPlusNormal"/>
              <w:rPr>
                <w:rFonts w:ascii="Times New Roman" w:hAnsi="Times New Roman" w:cs="Times New Roman"/>
                <w:sz w:val="24"/>
                <w:szCs w:val="24"/>
              </w:rPr>
            </w:pPr>
          </w:p>
        </w:tc>
        <w:tc>
          <w:tcPr>
            <w:tcW w:w="1870" w:type="dxa"/>
            <w:vMerge/>
          </w:tcPr>
          <w:p w:rsidR="005A6899" w:rsidRPr="00ED0A65" w:rsidRDefault="005A6899">
            <w:pPr>
              <w:pStyle w:val="ConsPlusNormal"/>
              <w:rPr>
                <w:rFonts w:ascii="Times New Roman" w:hAnsi="Times New Roman" w:cs="Times New Roman"/>
                <w:sz w:val="24"/>
                <w:szCs w:val="24"/>
              </w:rPr>
            </w:pPr>
          </w:p>
        </w:tc>
        <w:tc>
          <w:tcPr>
            <w:tcW w:w="1700" w:type="dxa"/>
            <w:vMerge/>
          </w:tcPr>
          <w:p w:rsidR="005A6899" w:rsidRPr="00ED0A65" w:rsidRDefault="005A6899">
            <w:pPr>
              <w:pStyle w:val="ConsPlusNormal"/>
              <w:rPr>
                <w:rFonts w:ascii="Times New Roman" w:hAnsi="Times New Roman" w:cs="Times New Roman"/>
                <w:sz w:val="24"/>
                <w:szCs w:val="24"/>
              </w:rPr>
            </w:pPr>
          </w:p>
        </w:tc>
        <w:tc>
          <w:tcPr>
            <w:tcW w:w="1814" w:type="dxa"/>
            <w:vMerge/>
          </w:tcPr>
          <w:p w:rsidR="005A6899" w:rsidRPr="00ED0A65" w:rsidRDefault="005A6899">
            <w:pPr>
              <w:pStyle w:val="ConsPlusNormal"/>
              <w:rPr>
                <w:rFonts w:ascii="Times New Roman" w:hAnsi="Times New Roman" w:cs="Times New Roman"/>
                <w:sz w:val="24"/>
                <w:szCs w:val="24"/>
              </w:rPr>
            </w:pPr>
          </w:p>
        </w:tc>
        <w:tc>
          <w:tcPr>
            <w:tcW w:w="2097" w:type="dxa"/>
            <w:vMerge/>
          </w:tcPr>
          <w:p w:rsidR="005A6899" w:rsidRPr="00ED0A65" w:rsidRDefault="005A6899">
            <w:pPr>
              <w:pStyle w:val="ConsPlusNormal"/>
              <w:rPr>
                <w:rFonts w:ascii="Times New Roman" w:hAnsi="Times New Roman" w:cs="Times New Roman"/>
                <w:sz w:val="24"/>
                <w:szCs w:val="24"/>
              </w:rPr>
            </w:pPr>
          </w:p>
        </w:tc>
      </w:tr>
      <w:tr w:rsidR="005A6899" w:rsidRPr="00ED0A65">
        <w:tc>
          <w:tcPr>
            <w:tcW w:w="13602" w:type="dxa"/>
            <w:gridSpan w:val="7"/>
          </w:tcPr>
          <w:p w:rsidR="005A6899" w:rsidRPr="00ED0A65" w:rsidRDefault="005A6899">
            <w:pPr>
              <w:pStyle w:val="ConsPlusNormal"/>
              <w:jc w:val="center"/>
              <w:outlineLvl w:val="2"/>
              <w:rPr>
                <w:rFonts w:ascii="Times New Roman" w:hAnsi="Times New Roman" w:cs="Times New Roman"/>
                <w:sz w:val="24"/>
                <w:szCs w:val="24"/>
              </w:rPr>
            </w:pPr>
            <w:r w:rsidRPr="00ED0A65">
              <w:rPr>
                <w:rFonts w:ascii="Times New Roman" w:hAnsi="Times New Roman" w:cs="Times New Roman"/>
                <w:sz w:val="24"/>
                <w:szCs w:val="24"/>
              </w:rPr>
              <w:t>2. Получение сведений посредством СМЭВ</w:t>
            </w:r>
          </w:p>
        </w:tc>
      </w:tr>
      <w:tr w:rsidR="005A6899" w:rsidRPr="00ED0A65">
        <w:tc>
          <w:tcPr>
            <w:tcW w:w="2097" w:type="dxa"/>
            <w:vMerge w:val="restart"/>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154" w:type="dxa"/>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Направление межведомственных запросов в органы и организации</w:t>
            </w:r>
          </w:p>
        </w:tc>
        <w:tc>
          <w:tcPr>
            <w:tcW w:w="1870" w:type="dxa"/>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в день регистрации заявления и документов</w:t>
            </w:r>
          </w:p>
        </w:tc>
        <w:tc>
          <w:tcPr>
            <w:tcW w:w="1870" w:type="dxa"/>
          </w:tcPr>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должностное лицо администрации, ответственное за предоставление муниципальной услуги</w:t>
            </w:r>
          </w:p>
        </w:tc>
        <w:tc>
          <w:tcPr>
            <w:tcW w:w="1700" w:type="dxa"/>
          </w:tcPr>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Уполномоченный орган/ГИС/ПГС/СМЭВ</w:t>
            </w:r>
          </w:p>
        </w:tc>
        <w:tc>
          <w:tcPr>
            <w:tcW w:w="1814" w:type="dxa"/>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097" w:type="dxa"/>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 xml:space="preserve">направление межведомственного запроса в органы (организации), предоставляющие документы (сведения), предусмотренные </w:t>
            </w:r>
            <w:hyperlink w:anchor="P171">
              <w:r w:rsidRPr="00ED0A65">
                <w:rPr>
                  <w:rFonts w:ascii="Times New Roman" w:hAnsi="Times New Roman" w:cs="Times New Roman"/>
                  <w:color w:val="0000FF"/>
                  <w:sz w:val="24"/>
                  <w:szCs w:val="24"/>
                </w:rPr>
                <w:t>пунктом 2.9</w:t>
              </w:r>
            </w:hyperlink>
            <w:r w:rsidRPr="00ED0A65">
              <w:rPr>
                <w:rFonts w:ascii="Times New Roman" w:hAnsi="Times New Roman" w:cs="Times New Roman"/>
                <w:sz w:val="24"/>
                <w:szCs w:val="24"/>
              </w:rPr>
              <w:t xml:space="preserve"> Административного регламента, в том числе с использованием СМЭВ</w:t>
            </w:r>
          </w:p>
        </w:tc>
      </w:tr>
      <w:tr w:rsidR="005A6899" w:rsidRPr="00ED0A65">
        <w:tc>
          <w:tcPr>
            <w:tcW w:w="2097" w:type="dxa"/>
            <w:vMerge/>
          </w:tcPr>
          <w:p w:rsidR="005A6899" w:rsidRPr="00ED0A65" w:rsidRDefault="005A6899">
            <w:pPr>
              <w:pStyle w:val="ConsPlusNormal"/>
              <w:rPr>
                <w:rFonts w:ascii="Times New Roman" w:hAnsi="Times New Roman" w:cs="Times New Roman"/>
                <w:sz w:val="24"/>
                <w:szCs w:val="24"/>
              </w:rPr>
            </w:pPr>
          </w:p>
        </w:tc>
        <w:tc>
          <w:tcPr>
            <w:tcW w:w="2154" w:type="dxa"/>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1870" w:type="dxa"/>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870" w:type="dxa"/>
          </w:tcPr>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должностное лицо администрации, ответственное за предоставление муниципальной услуги</w:t>
            </w:r>
          </w:p>
        </w:tc>
        <w:tc>
          <w:tcPr>
            <w:tcW w:w="1700" w:type="dxa"/>
          </w:tcPr>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Уполномоченный орган/ГИС/ПГС/СМЭВ</w:t>
            </w:r>
          </w:p>
        </w:tc>
        <w:tc>
          <w:tcPr>
            <w:tcW w:w="1814" w:type="dxa"/>
          </w:tcPr>
          <w:p w:rsidR="005A6899" w:rsidRPr="00ED0A65" w:rsidRDefault="005A6899">
            <w:pPr>
              <w:pStyle w:val="ConsPlusNormal"/>
              <w:rPr>
                <w:rFonts w:ascii="Times New Roman" w:hAnsi="Times New Roman" w:cs="Times New Roman"/>
                <w:sz w:val="24"/>
                <w:szCs w:val="24"/>
              </w:rPr>
            </w:pPr>
          </w:p>
        </w:tc>
        <w:tc>
          <w:tcPr>
            <w:tcW w:w="2097" w:type="dxa"/>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получение документов (сведений), необходимых для предоставления муниципальной</w:t>
            </w:r>
          </w:p>
        </w:tc>
      </w:tr>
      <w:tr w:rsidR="005A6899" w:rsidRPr="00ED0A65">
        <w:tc>
          <w:tcPr>
            <w:tcW w:w="13602" w:type="dxa"/>
            <w:gridSpan w:val="7"/>
          </w:tcPr>
          <w:p w:rsidR="005A6899" w:rsidRPr="00ED0A65" w:rsidRDefault="005A6899">
            <w:pPr>
              <w:pStyle w:val="ConsPlusNormal"/>
              <w:jc w:val="center"/>
              <w:outlineLvl w:val="2"/>
              <w:rPr>
                <w:rFonts w:ascii="Times New Roman" w:hAnsi="Times New Roman" w:cs="Times New Roman"/>
                <w:sz w:val="24"/>
                <w:szCs w:val="24"/>
              </w:rPr>
            </w:pPr>
            <w:r w:rsidRPr="00ED0A65">
              <w:rPr>
                <w:rFonts w:ascii="Times New Roman" w:hAnsi="Times New Roman" w:cs="Times New Roman"/>
                <w:sz w:val="24"/>
                <w:szCs w:val="24"/>
              </w:rPr>
              <w:t>3. Рассмотрение документов и сведений</w:t>
            </w:r>
          </w:p>
        </w:tc>
      </w:tr>
      <w:tr w:rsidR="005A6899" w:rsidRPr="00ED0A65">
        <w:tc>
          <w:tcPr>
            <w:tcW w:w="2097" w:type="dxa"/>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154" w:type="dxa"/>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1870" w:type="dxa"/>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до 4 рабочих дней</w:t>
            </w:r>
          </w:p>
        </w:tc>
        <w:tc>
          <w:tcPr>
            <w:tcW w:w="1870" w:type="dxa"/>
          </w:tcPr>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должностное лицо администрации, ответственное за предоставление муниципальной услуги</w:t>
            </w:r>
          </w:p>
        </w:tc>
        <w:tc>
          <w:tcPr>
            <w:tcW w:w="1700" w:type="dxa"/>
          </w:tcPr>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Уполномоченный орган/ГИС/ПГС</w:t>
            </w:r>
          </w:p>
        </w:tc>
        <w:tc>
          <w:tcPr>
            <w:tcW w:w="1814" w:type="dxa"/>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 xml:space="preserve">основания отказа в предоставлении муниципальной услуги, предусмотренные </w:t>
            </w:r>
            <w:hyperlink w:anchor="P241">
              <w:r w:rsidRPr="00ED0A65">
                <w:rPr>
                  <w:rFonts w:ascii="Times New Roman" w:hAnsi="Times New Roman" w:cs="Times New Roman"/>
                  <w:color w:val="0000FF"/>
                  <w:sz w:val="24"/>
                  <w:szCs w:val="24"/>
                </w:rPr>
                <w:t>пунктом 2.20</w:t>
              </w:r>
            </w:hyperlink>
            <w:r w:rsidRPr="00ED0A65">
              <w:rPr>
                <w:rFonts w:ascii="Times New Roman" w:hAnsi="Times New Roman" w:cs="Times New Roman"/>
                <w:sz w:val="24"/>
                <w:szCs w:val="24"/>
              </w:rPr>
              <w:t xml:space="preserve"> Административного регламента</w:t>
            </w:r>
          </w:p>
        </w:tc>
        <w:tc>
          <w:tcPr>
            <w:tcW w:w="2097" w:type="dxa"/>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проект результата предоставления муниципальной услуги</w:t>
            </w:r>
          </w:p>
        </w:tc>
      </w:tr>
      <w:tr w:rsidR="005A6899" w:rsidRPr="00ED0A65">
        <w:tc>
          <w:tcPr>
            <w:tcW w:w="13602" w:type="dxa"/>
            <w:gridSpan w:val="7"/>
          </w:tcPr>
          <w:p w:rsidR="005A6899" w:rsidRPr="00ED0A65" w:rsidRDefault="005A6899">
            <w:pPr>
              <w:pStyle w:val="ConsPlusNormal"/>
              <w:jc w:val="center"/>
              <w:outlineLvl w:val="2"/>
              <w:rPr>
                <w:rFonts w:ascii="Times New Roman" w:hAnsi="Times New Roman" w:cs="Times New Roman"/>
                <w:sz w:val="24"/>
                <w:szCs w:val="24"/>
              </w:rPr>
            </w:pPr>
            <w:r w:rsidRPr="00ED0A65">
              <w:rPr>
                <w:rFonts w:ascii="Times New Roman" w:hAnsi="Times New Roman" w:cs="Times New Roman"/>
                <w:sz w:val="24"/>
                <w:szCs w:val="24"/>
              </w:rPr>
              <w:t>4. Принятие решения</w:t>
            </w:r>
          </w:p>
        </w:tc>
      </w:tr>
      <w:tr w:rsidR="005A6899" w:rsidRPr="00ED0A65">
        <w:tc>
          <w:tcPr>
            <w:tcW w:w="2097" w:type="dxa"/>
            <w:vMerge w:val="restart"/>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Проект результата предоставления муниципальной услуги</w:t>
            </w:r>
          </w:p>
        </w:tc>
        <w:tc>
          <w:tcPr>
            <w:tcW w:w="2154" w:type="dxa"/>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Принятие решения о предоставления муниципальной услуги</w:t>
            </w:r>
          </w:p>
        </w:tc>
        <w:tc>
          <w:tcPr>
            <w:tcW w:w="1870" w:type="dxa"/>
            <w:vMerge w:val="restart"/>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до 1 часа</w:t>
            </w:r>
          </w:p>
        </w:tc>
        <w:tc>
          <w:tcPr>
            <w:tcW w:w="1870" w:type="dxa"/>
            <w:vMerge w:val="restart"/>
          </w:tcPr>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должностное лицо администрации, ответственное за предоставление муниципальной услуги; руководитель администрации или иное уполномоченное им лицо</w:t>
            </w:r>
          </w:p>
        </w:tc>
        <w:tc>
          <w:tcPr>
            <w:tcW w:w="1700" w:type="dxa"/>
            <w:vMerge w:val="restart"/>
          </w:tcPr>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Уполномоченный орган/ГИС/ПГС</w:t>
            </w:r>
          </w:p>
        </w:tc>
        <w:tc>
          <w:tcPr>
            <w:tcW w:w="1814" w:type="dxa"/>
            <w:vMerge w:val="restart"/>
          </w:tcPr>
          <w:p w:rsidR="005A6899" w:rsidRPr="00ED0A65" w:rsidRDefault="005A6899">
            <w:pPr>
              <w:pStyle w:val="ConsPlusNormal"/>
              <w:rPr>
                <w:rFonts w:ascii="Times New Roman" w:hAnsi="Times New Roman" w:cs="Times New Roman"/>
                <w:sz w:val="24"/>
                <w:szCs w:val="24"/>
              </w:rPr>
            </w:pPr>
          </w:p>
        </w:tc>
        <w:tc>
          <w:tcPr>
            <w:tcW w:w="2097" w:type="dxa"/>
            <w:vMerge w:val="restart"/>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результат предоставления муниципальной услуги, подписанный усиленной квалифицированной подписью руководителя Уполномоченного органа или иного уполномоченного им лица</w:t>
            </w:r>
          </w:p>
        </w:tc>
      </w:tr>
      <w:tr w:rsidR="005A6899" w:rsidRPr="00ED0A65">
        <w:tc>
          <w:tcPr>
            <w:tcW w:w="2097" w:type="dxa"/>
            <w:vMerge/>
          </w:tcPr>
          <w:p w:rsidR="005A6899" w:rsidRPr="00ED0A65" w:rsidRDefault="005A6899">
            <w:pPr>
              <w:pStyle w:val="ConsPlusNormal"/>
              <w:rPr>
                <w:rFonts w:ascii="Times New Roman" w:hAnsi="Times New Roman" w:cs="Times New Roman"/>
                <w:sz w:val="24"/>
                <w:szCs w:val="24"/>
              </w:rPr>
            </w:pPr>
          </w:p>
        </w:tc>
        <w:tc>
          <w:tcPr>
            <w:tcW w:w="2154" w:type="dxa"/>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Формирование решения о предоставлении муниципальной услуги</w:t>
            </w:r>
          </w:p>
        </w:tc>
        <w:tc>
          <w:tcPr>
            <w:tcW w:w="1870" w:type="dxa"/>
            <w:vMerge/>
          </w:tcPr>
          <w:p w:rsidR="005A6899" w:rsidRPr="00ED0A65" w:rsidRDefault="005A6899">
            <w:pPr>
              <w:pStyle w:val="ConsPlusNormal"/>
              <w:rPr>
                <w:rFonts w:ascii="Times New Roman" w:hAnsi="Times New Roman" w:cs="Times New Roman"/>
                <w:sz w:val="24"/>
                <w:szCs w:val="24"/>
              </w:rPr>
            </w:pPr>
          </w:p>
        </w:tc>
        <w:tc>
          <w:tcPr>
            <w:tcW w:w="1870" w:type="dxa"/>
            <w:vMerge/>
          </w:tcPr>
          <w:p w:rsidR="005A6899" w:rsidRPr="00ED0A65" w:rsidRDefault="005A6899">
            <w:pPr>
              <w:pStyle w:val="ConsPlusNormal"/>
              <w:rPr>
                <w:rFonts w:ascii="Times New Roman" w:hAnsi="Times New Roman" w:cs="Times New Roman"/>
                <w:sz w:val="24"/>
                <w:szCs w:val="24"/>
              </w:rPr>
            </w:pPr>
          </w:p>
        </w:tc>
        <w:tc>
          <w:tcPr>
            <w:tcW w:w="1700" w:type="dxa"/>
            <w:vMerge/>
          </w:tcPr>
          <w:p w:rsidR="005A6899" w:rsidRPr="00ED0A65" w:rsidRDefault="005A6899">
            <w:pPr>
              <w:pStyle w:val="ConsPlusNormal"/>
              <w:rPr>
                <w:rFonts w:ascii="Times New Roman" w:hAnsi="Times New Roman" w:cs="Times New Roman"/>
                <w:sz w:val="24"/>
                <w:szCs w:val="24"/>
              </w:rPr>
            </w:pPr>
          </w:p>
        </w:tc>
        <w:tc>
          <w:tcPr>
            <w:tcW w:w="1814" w:type="dxa"/>
            <w:vMerge/>
          </w:tcPr>
          <w:p w:rsidR="005A6899" w:rsidRPr="00ED0A65" w:rsidRDefault="005A6899">
            <w:pPr>
              <w:pStyle w:val="ConsPlusNormal"/>
              <w:rPr>
                <w:rFonts w:ascii="Times New Roman" w:hAnsi="Times New Roman" w:cs="Times New Roman"/>
                <w:sz w:val="24"/>
                <w:szCs w:val="24"/>
              </w:rPr>
            </w:pPr>
          </w:p>
        </w:tc>
        <w:tc>
          <w:tcPr>
            <w:tcW w:w="2097" w:type="dxa"/>
            <w:vMerge/>
          </w:tcPr>
          <w:p w:rsidR="005A6899" w:rsidRPr="00ED0A65" w:rsidRDefault="005A6899">
            <w:pPr>
              <w:pStyle w:val="ConsPlusNormal"/>
              <w:rPr>
                <w:rFonts w:ascii="Times New Roman" w:hAnsi="Times New Roman" w:cs="Times New Roman"/>
                <w:sz w:val="24"/>
                <w:szCs w:val="24"/>
              </w:rPr>
            </w:pPr>
          </w:p>
        </w:tc>
      </w:tr>
      <w:tr w:rsidR="005A6899" w:rsidRPr="00ED0A65">
        <w:tc>
          <w:tcPr>
            <w:tcW w:w="2097" w:type="dxa"/>
            <w:vMerge w:val="restart"/>
          </w:tcPr>
          <w:p w:rsidR="005A6899" w:rsidRPr="00ED0A65" w:rsidRDefault="005A6899">
            <w:pPr>
              <w:pStyle w:val="ConsPlusNormal"/>
              <w:rPr>
                <w:rFonts w:ascii="Times New Roman" w:hAnsi="Times New Roman" w:cs="Times New Roman"/>
                <w:sz w:val="24"/>
                <w:szCs w:val="24"/>
              </w:rPr>
            </w:pPr>
          </w:p>
        </w:tc>
        <w:tc>
          <w:tcPr>
            <w:tcW w:w="2154" w:type="dxa"/>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Принятие решения об отказе в предоставлении услуги</w:t>
            </w:r>
          </w:p>
        </w:tc>
        <w:tc>
          <w:tcPr>
            <w:tcW w:w="1870" w:type="dxa"/>
            <w:vMerge w:val="restart"/>
          </w:tcPr>
          <w:p w:rsidR="005A6899" w:rsidRPr="00ED0A65" w:rsidRDefault="005A6899">
            <w:pPr>
              <w:pStyle w:val="ConsPlusNormal"/>
              <w:rPr>
                <w:rFonts w:ascii="Times New Roman" w:hAnsi="Times New Roman" w:cs="Times New Roman"/>
                <w:sz w:val="24"/>
                <w:szCs w:val="24"/>
              </w:rPr>
            </w:pPr>
          </w:p>
        </w:tc>
        <w:tc>
          <w:tcPr>
            <w:tcW w:w="1870" w:type="dxa"/>
            <w:vMerge w:val="restart"/>
          </w:tcPr>
          <w:p w:rsidR="005A6899" w:rsidRPr="00ED0A65" w:rsidRDefault="005A6899">
            <w:pPr>
              <w:pStyle w:val="ConsPlusNormal"/>
              <w:rPr>
                <w:rFonts w:ascii="Times New Roman" w:hAnsi="Times New Roman" w:cs="Times New Roman"/>
                <w:sz w:val="24"/>
                <w:szCs w:val="24"/>
              </w:rPr>
            </w:pPr>
          </w:p>
        </w:tc>
        <w:tc>
          <w:tcPr>
            <w:tcW w:w="1700" w:type="dxa"/>
            <w:vMerge w:val="restart"/>
          </w:tcPr>
          <w:p w:rsidR="005A6899" w:rsidRPr="00ED0A65" w:rsidRDefault="005A6899">
            <w:pPr>
              <w:pStyle w:val="ConsPlusNormal"/>
              <w:rPr>
                <w:rFonts w:ascii="Times New Roman" w:hAnsi="Times New Roman" w:cs="Times New Roman"/>
                <w:sz w:val="24"/>
                <w:szCs w:val="24"/>
              </w:rPr>
            </w:pPr>
          </w:p>
        </w:tc>
        <w:tc>
          <w:tcPr>
            <w:tcW w:w="1814" w:type="dxa"/>
            <w:vMerge w:val="restart"/>
          </w:tcPr>
          <w:p w:rsidR="005A6899" w:rsidRPr="00ED0A65" w:rsidRDefault="005A6899">
            <w:pPr>
              <w:pStyle w:val="ConsPlusNormal"/>
              <w:rPr>
                <w:rFonts w:ascii="Times New Roman" w:hAnsi="Times New Roman" w:cs="Times New Roman"/>
                <w:sz w:val="24"/>
                <w:szCs w:val="24"/>
              </w:rPr>
            </w:pPr>
          </w:p>
        </w:tc>
        <w:tc>
          <w:tcPr>
            <w:tcW w:w="2097" w:type="dxa"/>
            <w:vMerge w:val="restart"/>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результат предоставления муниципальной услуги, подписанный усиленной квалифицированной подписью руководителя Уполномоченного органа или иного уполномоченного им лица</w:t>
            </w:r>
          </w:p>
        </w:tc>
      </w:tr>
      <w:tr w:rsidR="005A6899" w:rsidRPr="00ED0A65">
        <w:tc>
          <w:tcPr>
            <w:tcW w:w="2097" w:type="dxa"/>
            <w:vMerge/>
          </w:tcPr>
          <w:p w:rsidR="005A6899" w:rsidRPr="00ED0A65" w:rsidRDefault="005A6899">
            <w:pPr>
              <w:pStyle w:val="ConsPlusNormal"/>
              <w:rPr>
                <w:rFonts w:ascii="Times New Roman" w:hAnsi="Times New Roman" w:cs="Times New Roman"/>
                <w:sz w:val="24"/>
                <w:szCs w:val="24"/>
              </w:rPr>
            </w:pPr>
          </w:p>
        </w:tc>
        <w:tc>
          <w:tcPr>
            <w:tcW w:w="2154" w:type="dxa"/>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Формирование решения об отказе в предоставлении муниципальной услуги</w:t>
            </w:r>
          </w:p>
        </w:tc>
        <w:tc>
          <w:tcPr>
            <w:tcW w:w="1870" w:type="dxa"/>
            <w:vMerge/>
          </w:tcPr>
          <w:p w:rsidR="005A6899" w:rsidRPr="00ED0A65" w:rsidRDefault="005A6899">
            <w:pPr>
              <w:pStyle w:val="ConsPlusNormal"/>
              <w:rPr>
                <w:rFonts w:ascii="Times New Roman" w:hAnsi="Times New Roman" w:cs="Times New Roman"/>
                <w:sz w:val="24"/>
                <w:szCs w:val="24"/>
              </w:rPr>
            </w:pPr>
          </w:p>
        </w:tc>
        <w:tc>
          <w:tcPr>
            <w:tcW w:w="1870" w:type="dxa"/>
            <w:vMerge/>
          </w:tcPr>
          <w:p w:rsidR="005A6899" w:rsidRPr="00ED0A65" w:rsidRDefault="005A6899">
            <w:pPr>
              <w:pStyle w:val="ConsPlusNormal"/>
              <w:rPr>
                <w:rFonts w:ascii="Times New Roman" w:hAnsi="Times New Roman" w:cs="Times New Roman"/>
                <w:sz w:val="24"/>
                <w:szCs w:val="24"/>
              </w:rPr>
            </w:pPr>
          </w:p>
        </w:tc>
        <w:tc>
          <w:tcPr>
            <w:tcW w:w="1700" w:type="dxa"/>
            <w:vMerge/>
          </w:tcPr>
          <w:p w:rsidR="005A6899" w:rsidRPr="00ED0A65" w:rsidRDefault="005A6899">
            <w:pPr>
              <w:pStyle w:val="ConsPlusNormal"/>
              <w:rPr>
                <w:rFonts w:ascii="Times New Roman" w:hAnsi="Times New Roman" w:cs="Times New Roman"/>
                <w:sz w:val="24"/>
                <w:szCs w:val="24"/>
              </w:rPr>
            </w:pPr>
          </w:p>
        </w:tc>
        <w:tc>
          <w:tcPr>
            <w:tcW w:w="1814" w:type="dxa"/>
            <w:vMerge/>
          </w:tcPr>
          <w:p w:rsidR="005A6899" w:rsidRPr="00ED0A65" w:rsidRDefault="005A6899">
            <w:pPr>
              <w:pStyle w:val="ConsPlusNormal"/>
              <w:rPr>
                <w:rFonts w:ascii="Times New Roman" w:hAnsi="Times New Roman" w:cs="Times New Roman"/>
                <w:sz w:val="24"/>
                <w:szCs w:val="24"/>
              </w:rPr>
            </w:pPr>
          </w:p>
        </w:tc>
        <w:tc>
          <w:tcPr>
            <w:tcW w:w="2097" w:type="dxa"/>
            <w:vMerge/>
          </w:tcPr>
          <w:p w:rsidR="005A6899" w:rsidRPr="00ED0A65" w:rsidRDefault="005A6899">
            <w:pPr>
              <w:pStyle w:val="ConsPlusNormal"/>
              <w:rPr>
                <w:rFonts w:ascii="Times New Roman" w:hAnsi="Times New Roman" w:cs="Times New Roman"/>
                <w:sz w:val="24"/>
                <w:szCs w:val="24"/>
              </w:rPr>
            </w:pPr>
          </w:p>
        </w:tc>
      </w:tr>
      <w:tr w:rsidR="005A6899" w:rsidRPr="00ED0A65">
        <w:tc>
          <w:tcPr>
            <w:tcW w:w="13602" w:type="dxa"/>
            <w:gridSpan w:val="7"/>
          </w:tcPr>
          <w:p w:rsidR="005A6899" w:rsidRPr="00ED0A65" w:rsidRDefault="005A6899">
            <w:pPr>
              <w:pStyle w:val="ConsPlusNormal"/>
              <w:jc w:val="center"/>
              <w:outlineLvl w:val="2"/>
              <w:rPr>
                <w:rFonts w:ascii="Times New Roman" w:hAnsi="Times New Roman" w:cs="Times New Roman"/>
                <w:sz w:val="24"/>
                <w:szCs w:val="24"/>
              </w:rPr>
            </w:pPr>
            <w:r w:rsidRPr="00ED0A65">
              <w:rPr>
                <w:rFonts w:ascii="Times New Roman" w:hAnsi="Times New Roman" w:cs="Times New Roman"/>
                <w:sz w:val="24"/>
                <w:szCs w:val="24"/>
              </w:rPr>
              <w:t>5. Выдача результата</w:t>
            </w:r>
          </w:p>
        </w:tc>
      </w:tr>
      <w:tr w:rsidR="005A6899" w:rsidRPr="00ED0A65">
        <w:tc>
          <w:tcPr>
            <w:tcW w:w="2097" w:type="dxa"/>
            <w:vMerge w:val="restart"/>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 xml:space="preserve">Формирование и регистрация результата муниципальной услуги, указанного в </w:t>
            </w:r>
            <w:hyperlink w:anchor="P241">
              <w:r w:rsidRPr="00ED0A65">
                <w:rPr>
                  <w:rFonts w:ascii="Times New Roman" w:hAnsi="Times New Roman" w:cs="Times New Roman"/>
                  <w:color w:val="0000FF"/>
                  <w:sz w:val="24"/>
                  <w:szCs w:val="24"/>
                </w:rPr>
                <w:t>пункте 2.20</w:t>
              </w:r>
            </w:hyperlink>
            <w:r w:rsidRPr="00ED0A65">
              <w:rPr>
                <w:rFonts w:ascii="Times New Roman" w:hAnsi="Times New Roman" w:cs="Times New Roman"/>
                <w:sz w:val="24"/>
                <w:szCs w:val="24"/>
              </w:rPr>
              <w:t xml:space="preserve"> Административного регламента, в форме электронного документа в ГИС</w:t>
            </w:r>
          </w:p>
        </w:tc>
        <w:tc>
          <w:tcPr>
            <w:tcW w:w="2154" w:type="dxa"/>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Регистрация результата предоставления муниципальной услуги</w:t>
            </w:r>
          </w:p>
        </w:tc>
        <w:tc>
          <w:tcPr>
            <w:tcW w:w="1870" w:type="dxa"/>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после окончания процедуры принятия решения (в общий срок предоставления муниципальной услуги не включается)</w:t>
            </w:r>
          </w:p>
        </w:tc>
        <w:tc>
          <w:tcPr>
            <w:tcW w:w="1870" w:type="dxa"/>
            <w:vMerge w:val="restart"/>
          </w:tcPr>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должностное лицо администрации, ответственное за предоставление муниципальной услуги</w:t>
            </w:r>
          </w:p>
        </w:tc>
        <w:tc>
          <w:tcPr>
            <w:tcW w:w="1700" w:type="dxa"/>
          </w:tcPr>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Уполномоченный орган/ГИС</w:t>
            </w:r>
          </w:p>
        </w:tc>
        <w:tc>
          <w:tcPr>
            <w:tcW w:w="1814" w:type="dxa"/>
          </w:tcPr>
          <w:p w:rsidR="005A6899" w:rsidRPr="00ED0A65" w:rsidRDefault="005A6899">
            <w:pPr>
              <w:pStyle w:val="ConsPlusNormal"/>
              <w:rPr>
                <w:rFonts w:ascii="Times New Roman" w:hAnsi="Times New Roman" w:cs="Times New Roman"/>
                <w:sz w:val="24"/>
                <w:szCs w:val="24"/>
              </w:rPr>
            </w:pPr>
          </w:p>
        </w:tc>
        <w:tc>
          <w:tcPr>
            <w:tcW w:w="2097" w:type="dxa"/>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внесение сведений о конечном результате предоставления муниципальной услуги</w:t>
            </w:r>
          </w:p>
        </w:tc>
      </w:tr>
      <w:tr w:rsidR="005A6899" w:rsidRPr="00ED0A65">
        <w:tc>
          <w:tcPr>
            <w:tcW w:w="2097" w:type="dxa"/>
            <w:vMerge/>
          </w:tcPr>
          <w:p w:rsidR="005A6899" w:rsidRPr="00ED0A65" w:rsidRDefault="005A6899">
            <w:pPr>
              <w:pStyle w:val="ConsPlusNormal"/>
              <w:rPr>
                <w:rFonts w:ascii="Times New Roman" w:hAnsi="Times New Roman" w:cs="Times New Roman"/>
                <w:sz w:val="24"/>
                <w:szCs w:val="24"/>
              </w:rPr>
            </w:pPr>
          </w:p>
        </w:tc>
        <w:tc>
          <w:tcPr>
            <w:tcW w:w="2154" w:type="dxa"/>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 xml:space="preserve">Направление в многофункциональный центр результата муниципальной услуги, указанного в </w:t>
            </w:r>
            <w:hyperlink w:anchor="P237">
              <w:r w:rsidRPr="00ED0A65">
                <w:rPr>
                  <w:rFonts w:ascii="Times New Roman" w:hAnsi="Times New Roman" w:cs="Times New Roman"/>
                  <w:color w:val="0000FF"/>
                  <w:sz w:val="24"/>
                  <w:szCs w:val="24"/>
                </w:rPr>
                <w:t>пункте 2.18</w:t>
              </w:r>
            </w:hyperlink>
            <w:r w:rsidRPr="00ED0A65">
              <w:rPr>
                <w:rFonts w:ascii="Times New Roman" w:hAnsi="Times New Roman" w:cs="Times New Roman"/>
                <w:sz w:val="24"/>
                <w:szCs w:val="24"/>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администрации</w:t>
            </w:r>
          </w:p>
        </w:tc>
        <w:tc>
          <w:tcPr>
            <w:tcW w:w="1870" w:type="dxa"/>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в сроки, установленные соглашением о взаимодействии между администрацией и многофункциональным центром</w:t>
            </w:r>
          </w:p>
        </w:tc>
        <w:tc>
          <w:tcPr>
            <w:tcW w:w="1870" w:type="dxa"/>
            <w:vMerge/>
          </w:tcPr>
          <w:p w:rsidR="005A6899" w:rsidRPr="00ED0A65" w:rsidRDefault="005A6899">
            <w:pPr>
              <w:pStyle w:val="ConsPlusNormal"/>
              <w:rPr>
                <w:rFonts w:ascii="Times New Roman" w:hAnsi="Times New Roman" w:cs="Times New Roman"/>
                <w:sz w:val="24"/>
                <w:szCs w:val="24"/>
              </w:rPr>
            </w:pPr>
          </w:p>
        </w:tc>
        <w:tc>
          <w:tcPr>
            <w:tcW w:w="1700" w:type="dxa"/>
          </w:tcPr>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Уполномоченный орган/АИС МФЦ</w:t>
            </w:r>
          </w:p>
        </w:tc>
        <w:tc>
          <w:tcPr>
            <w:tcW w:w="1814" w:type="dxa"/>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097" w:type="dxa"/>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5A6899" w:rsidRPr="00ED0A65">
        <w:tc>
          <w:tcPr>
            <w:tcW w:w="2097" w:type="dxa"/>
          </w:tcPr>
          <w:p w:rsidR="005A6899" w:rsidRPr="00ED0A65" w:rsidRDefault="005A6899">
            <w:pPr>
              <w:pStyle w:val="ConsPlusNormal"/>
              <w:rPr>
                <w:rFonts w:ascii="Times New Roman" w:hAnsi="Times New Roman" w:cs="Times New Roman"/>
                <w:sz w:val="24"/>
                <w:szCs w:val="24"/>
              </w:rPr>
            </w:pPr>
          </w:p>
        </w:tc>
        <w:tc>
          <w:tcPr>
            <w:tcW w:w="2154" w:type="dxa"/>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Направление заявителю результата предоставления муниципальной услуги в личный кабинет на Едином портале</w:t>
            </w:r>
          </w:p>
        </w:tc>
        <w:tc>
          <w:tcPr>
            <w:tcW w:w="1870" w:type="dxa"/>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В день регистрации результата предоставления муниципальной услуги</w:t>
            </w:r>
          </w:p>
        </w:tc>
        <w:tc>
          <w:tcPr>
            <w:tcW w:w="1870" w:type="dxa"/>
          </w:tcPr>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должностное лицо администрации, ответственное за предоставление муниципальной услуги</w:t>
            </w:r>
          </w:p>
        </w:tc>
        <w:tc>
          <w:tcPr>
            <w:tcW w:w="1700" w:type="dxa"/>
          </w:tcPr>
          <w:p w:rsidR="005A6899" w:rsidRPr="00ED0A65" w:rsidRDefault="005A6899">
            <w:pPr>
              <w:pStyle w:val="ConsPlusNormal"/>
              <w:jc w:val="center"/>
              <w:rPr>
                <w:rFonts w:ascii="Times New Roman" w:hAnsi="Times New Roman" w:cs="Times New Roman"/>
                <w:sz w:val="24"/>
                <w:szCs w:val="24"/>
              </w:rPr>
            </w:pPr>
            <w:r w:rsidRPr="00ED0A65">
              <w:rPr>
                <w:rFonts w:ascii="Times New Roman" w:hAnsi="Times New Roman" w:cs="Times New Roman"/>
                <w:sz w:val="24"/>
                <w:szCs w:val="24"/>
              </w:rPr>
              <w:t>ГИС</w:t>
            </w:r>
          </w:p>
        </w:tc>
        <w:tc>
          <w:tcPr>
            <w:tcW w:w="1814" w:type="dxa"/>
          </w:tcPr>
          <w:p w:rsidR="005A6899" w:rsidRPr="00ED0A65" w:rsidRDefault="005A6899">
            <w:pPr>
              <w:pStyle w:val="ConsPlusNormal"/>
              <w:rPr>
                <w:rFonts w:ascii="Times New Roman" w:hAnsi="Times New Roman" w:cs="Times New Roman"/>
                <w:sz w:val="24"/>
                <w:szCs w:val="24"/>
              </w:rPr>
            </w:pPr>
          </w:p>
        </w:tc>
        <w:tc>
          <w:tcPr>
            <w:tcW w:w="2097" w:type="dxa"/>
          </w:tcPr>
          <w:p w:rsidR="005A6899" w:rsidRPr="00ED0A65" w:rsidRDefault="005A6899">
            <w:pPr>
              <w:pStyle w:val="ConsPlusNormal"/>
              <w:rPr>
                <w:rFonts w:ascii="Times New Roman" w:hAnsi="Times New Roman" w:cs="Times New Roman"/>
                <w:sz w:val="24"/>
                <w:szCs w:val="24"/>
              </w:rPr>
            </w:pPr>
            <w:r w:rsidRPr="00ED0A65">
              <w:rPr>
                <w:rFonts w:ascii="Times New Roman" w:hAnsi="Times New Roman" w:cs="Times New Roman"/>
                <w:sz w:val="24"/>
                <w:szCs w:val="24"/>
              </w:rPr>
              <w:t>результат муниципальной услуги, направленный заявителю в личный кабинет на Едином портале</w:t>
            </w:r>
          </w:p>
        </w:tc>
      </w:tr>
    </w:tbl>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Normal"/>
        <w:jc w:val="both"/>
        <w:rPr>
          <w:rFonts w:ascii="Times New Roman" w:hAnsi="Times New Roman" w:cs="Times New Roman"/>
          <w:sz w:val="24"/>
          <w:szCs w:val="24"/>
        </w:rPr>
      </w:pPr>
    </w:p>
    <w:p w:rsidR="005A6899" w:rsidRPr="00ED0A65" w:rsidRDefault="005A6899">
      <w:pPr>
        <w:pStyle w:val="ConsPlusNormal"/>
        <w:pBdr>
          <w:bottom w:val="single" w:sz="6" w:space="0" w:color="auto"/>
        </w:pBdr>
        <w:spacing w:before="100" w:after="100"/>
        <w:jc w:val="both"/>
        <w:rPr>
          <w:rFonts w:ascii="Times New Roman" w:hAnsi="Times New Roman" w:cs="Times New Roman"/>
          <w:sz w:val="24"/>
          <w:szCs w:val="24"/>
        </w:rPr>
      </w:pPr>
    </w:p>
    <w:p w:rsidR="00666DAF" w:rsidRPr="00ED0A65" w:rsidRDefault="00666DAF">
      <w:pPr>
        <w:rPr>
          <w:sz w:val="24"/>
          <w:szCs w:val="24"/>
        </w:rPr>
      </w:pPr>
    </w:p>
    <w:sectPr w:rsidR="00666DAF" w:rsidRPr="00ED0A65" w:rsidSect="00ED0A65">
      <w:type w:val="continuous"/>
      <w:pgSz w:w="16838" w:h="11905" w:orient="landscape"/>
      <w:pgMar w:top="720" w:right="720" w:bottom="720" w:left="720"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56B8A"/>
    <w:multiLevelType w:val="hybridMultilevel"/>
    <w:tmpl w:val="5D6C4DD0"/>
    <w:lvl w:ilvl="0" w:tplc="86469C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899"/>
    <w:rsid w:val="00137C0D"/>
    <w:rsid w:val="001A6D2B"/>
    <w:rsid w:val="00521C18"/>
    <w:rsid w:val="005A6899"/>
    <w:rsid w:val="00666DAF"/>
    <w:rsid w:val="00ED0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AF624"/>
  <w15:chartTrackingRefBased/>
  <w15:docId w15:val="{A9EF2B8C-3D98-47A3-AC32-F8F6BDD8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C0D"/>
    <w:pPr>
      <w:spacing w:after="200" w:line="276"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A689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5A689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uiPriority w:val="99"/>
    <w:rsid w:val="005A689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5A6899"/>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Balloon Text"/>
    <w:basedOn w:val="a"/>
    <w:link w:val="a4"/>
    <w:uiPriority w:val="99"/>
    <w:semiHidden/>
    <w:unhideWhenUsed/>
    <w:rsid w:val="001A6D2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A6D2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AC0E9B285CF8A1ACF6599446F24B1D20BBA515154F5F408F05E2D7F3A6B9AAF8B824AB6D38CDC3CC4638EB79o9UAG" TargetMode="External"/><Relationship Id="rId13" Type="http://schemas.openxmlformats.org/officeDocument/2006/relationships/hyperlink" Target="consultantplus://offline/ref=A9AC0E9B285CF8A1ACF6599446F24B1D27B8A71516485F408F05E2D7F3A6B9AAF8B824AB6D38CDC3CC4638EB79o9UAG" TargetMode="External"/><Relationship Id="rId18" Type="http://schemas.openxmlformats.org/officeDocument/2006/relationships/hyperlink" Target="consultantplus://offline/ref=A9AC0E9B285CF8A1ACF6599446F24B1D27B8A31C12495F408F05E2D7F3A6B9AAEAB87CA76C3BD3CAC4536EBA3FCD9251CCE9A095E5E2FEE4o7UCG" TargetMode="External"/><Relationship Id="rId26" Type="http://schemas.openxmlformats.org/officeDocument/2006/relationships/hyperlink" Target="consultantplus://offline/ref=A9AC0E9B285CF8A1ACF6599446F24B1D27BBA315114B5F408F05E2D7F3A6B9AAEAB87CA76C3CD8969D1C6FE67A9B8151CFE9A395F9oEU2G" TargetMode="External"/><Relationship Id="rId39" Type="http://schemas.openxmlformats.org/officeDocument/2006/relationships/hyperlink" Target="consultantplus://offline/ref=A9AC0E9B285CF8A1ACF6599446F24B1D27BBA315114B5F408F05E2D7F3A6B9AAEAB87CA76C3BD0C7CE536EBA3FCD9251CCE9A095E5E2FEE4o7UCG" TargetMode="External"/><Relationship Id="rId3" Type="http://schemas.openxmlformats.org/officeDocument/2006/relationships/settings" Target="settings.xml"/><Relationship Id="rId21" Type="http://schemas.openxmlformats.org/officeDocument/2006/relationships/hyperlink" Target="consultantplus://offline/ref=A9AC0E9B285CF8A1ACF6599446F24B1D27BAA61F17475F408F05E2D7F3A6B9AAEAB87CA46A3BD5C998097EBE76999C4ECEF7BF97FBE2oFUCG" TargetMode="External"/><Relationship Id="rId34" Type="http://schemas.openxmlformats.org/officeDocument/2006/relationships/hyperlink" Target="consultantplus://offline/ref=A9AC0E9B285CF8A1ACF6599446F24B1D27BBA315114B5F408F05E2D7F3A6B9AAEAB87CA4653BD8969D1C6FE67A9B8151CFE9A395F9oEU2G" TargetMode="External"/><Relationship Id="rId42" Type="http://schemas.openxmlformats.org/officeDocument/2006/relationships/hyperlink" Target="consultantplus://offline/ref=A9AC0E9B285CF8A1ACF6599446F24B1D27B8A61F12485F408F05E2D7F3A6B9AAF8B824AB6D38CDC3CC4638EB79o9UAG" TargetMode="External"/><Relationship Id="rId7" Type="http://schemas.openxmlformats.org/officeDocument/2006/relationships/hyperlink" Target="consultantplus://offline/ref=A9AC0E9B285CF8A1ACF64799509E171423B1FF101647571FD057E480ACF6BFFFAAF87AF23D7F86CFCD5B24EA7B869D50CDoFU5G" TargetMode="External"/><Relationship Id="rId12" Type="http://schemas.openxmlformats.org/officeDocument/2006/relationships/hyperlink" Target="consultantplus://offline/ref=A9AC0E9B285CF8A1ACF6599446F24B1D20B2A41D174B5F408F05E2D7F3A6B9AAEAB87CA76C3BD3C3CC536EBA3FCD9251CCE9A095E5E2FEE4o7UCG" TargetMode="External"/><Relationship Id="rId17" Type="http://schemas.openxmlformats.org/officeDocument/2006/relationships/hyperlink" Target="consultantplus://offline/ref=A9AC0E9B285CF8A1ACF6599446F24B1D27BAA61F17475F408F05E2D7F3A6B9AAEAB87CA46A3BD1C998097EBE76999C4ECEF7BF97FBE2oFUCG" TargetMode="External"/><Relationship Id="rId25" Type="http://schemas.openxmlformats.org/officeDocument/2006/relationships/hyperlink" Target="consultantplus://offline/ref=A9AC0E9B285CF8A1ACF6599446F24B1D27BBA61C1E4D5F408F05E2D7F3A6B9AAEAB87CA265308793880D37EA78869E50D1F5A197oFU9G" TargetMode="External"/><Relationship Id="rId33" Type="http://schemas.openxmlformats.org/officeDocument/2006/relationships/hyperlink" Target="consultantplus://offline/ref=A9AC0E9B285CF8A1ACF6599446F24B1D27BBA315114B5F408F05E2D7F3A6B9AAEAB87CA76C3BD0C7C8536EBA3FCD9251CCE9A095E5E2FEE4o7UCG" TargetMode="External"/><Relationship Id="rId38" Type="http://schemas.openxmlformats.org/officeDocument/2006/relationships/hyperlink" Target="consultantplus://offline/ref=A9AC0E9B285CF8A1ACF6599446F24B1D20BAA11E16495F408F05E2D7F3A6B9AAF8B824AB6D38CDC3CC4638EB79o9UAG"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9AC0E9B285CF8A1ACF6599446F24B1D27BAA61F17475F408F05E2D7F3A6B9AAEAB87CA46A3BD1C998097EBE76999C4ECEF7BF97FBE2oFUCG" TargetMode="External"/><Relationship Id="rId20" Type="http://schemas.openxmlformats.org/officeDocument/2006/relationships/hyperlink" Target="consultantplus://offline/ref=A9AC0E9B285CF8A1ACF6599446F24B1D27BAA61F17475F408F05E2D7F3A6B9AAF8B824AB6D38CDC3CC4638EB79o9UAG" TargetMode="External"/><Relationship Id="rId29" Type="http://schemas.openxmlformats.org/officeDocument/2006/relationships/hyperlink" Target="consultantplus://offline/ref=A9AC0E9B285CF8A1ACF6599446F24B1D27BBA315114B5F408F05E2D7F3A6B9AAEAB87CA76C3BD0C7C8536EBA3FCD9251CCE9A095E5E2FEE4o7UCG" TargetMode="External"/><Relationship Id="rId41" Type="http://schemas.openxmlformats.org/officeDocument/2006/relationships/hyperlink" Target="consultantplus://offline/ref=A9AC0E9B285CF8A1ACF6599446F24B1D27BBA315114B5F408F05E2D7F3A6B9AAEAB87CA76C3BD0C7CE536EBA3FCD9251CCE9A095E5E2FEE4o7UCG" TargetMode="External"/><Relationship Id="rId1" Type="http://schemas.openxmlformats.org/officeDocument/2006/relationships/numbering" Target="numbering.xml"/><Relationship Id="rId6" Type="http://schemas.openxmlformats.org/officeDocument/2006/relationships/hyperlink" Target="consultantplus://offline/ref=A9AC0E9B285CF8A1ACF6599446F24B1D27BBA315114B5F408F05E2D7F3A6B9AAF8B824AB6D38CDC3CC4638EB79o9UAG" TargetMode="External"/><Relationship Id="rId11" Type="http://schemas.openxmlformats.org/officeDocument/2006/relationships/hyperlink" Target="consultantplus://offline/ref=A9AC0E9B285CF8A1ACF6599446F24B1D27BBA61D12485F408F05E2D7F3A6B9AAEAB87CA76C3BD3C3CF536EBA3FCD9251CCE9A095E5E2FEE4o7UCG" TargetMode="External"/><Relationship Id="rId24" Type="http://schemas.openxmlformats.org/officeDocument/2006/relationships/hyperlink" Target="consultantplus://offline/ref=A9AC0E9B285CF8A1ACF6599446F24B1D27BBA315114B5F408F05E2D7F3A6B9AAEAB87CA76C3BD0C7CE536EBA3FCD9251CCE9A095E5E2FEE4o7UCG" TargetMode="External"/><Relationship Id="rId32" Type="http://schemas.openxmlformats.org/officeDocument/2006/relationships/hyperlink" Target="consultantplus://offline/ref=A9AC0E9B285CF8A1ACF6599446F24B1D27BBA315114B5F408F05E2D7F3A6B9AAEAB87CA76C3BD0C7C8536EBA3FCD9251CCE9A095E5E2FEE4o7UCG" TargetMode="External"/><Relationship Id="rId37" Type="http://schemas.openxmlformats.org/officeDocument/2006/relationships/hyperlink" Target="consultantplus://offline/ref=A9AC0E9B285CF8A1ACF6599446F24B1D27BBA315114B5F408F05E2D7F3A6B9AAF8B824AB6D38CDC3CC4638EB79o9UAG" TargetMode="External"/><Relationship Id="rId40" Type="http://schemas.openxmlformats.org/officeDocument/2006/relationships/hyperlink" Target="consultantplus://offline/ref=A9AC0E9B285CF8A1ACF6599446F24B1D27BBA315114B5F408F05E2D7F3A6B9AAF8B824AB6D38CDC3CC4638EB79o9UAG" TargetMode="External"/><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A9AC0E9B285CF8A1ACF6599446F24B1D27BAA61F17475F408F05E2D7F3A6B9AAEAB87CA46932D4C998097EBE76999C4ECEF7BF97FBE2oFUCG" TargetMode="External"/><Relationship Id="rId23" Type="http://schemas.openxmlformats.org/officeDocument/2006/relationships/hyperlink" Target="consultantplus://offline/ref=A9AC0E9B285CF8A1ACF6599446F24B1D27BBA315114B5F408F05E2D7F3A6B9AAEAB87CA76C3BD0C7CE536EBA3FCD9251CCE9A095E5E2FEE4o7UCG" TargetMode="External"/><Relationship Id="rId28" Type="http://schemas.openxmlformats.org/officeDocument/2006/relationships/hyperlink" Target="consultantplus://offline/ref=A9AC0E9B285CF8A1ACF6599446F24B1D27BBA315114B5F408F05E2D7F3A6B9AAEAB87CA4683FD8969D1C6FE67A9B8151CFE9A395F9oEU2G" TargetMode="External"/><Relationship Id="rId36" Type="http://schemas.openxmlformats.org/officeDocument/2006/relationships/hyperlink" Target="consultantplus://offline/ref=A9AC0E9B285CF8A1ACF6599446F24B1D20BBA515154F5F408F05E2D7F3A6B9AAF8B824AB6D38CDC3CC4638EB79o9UAG" TargetMode="External"/><Relationship Id="rId10" Type="http://schemas.openxmlformats.org/officeDocument/2006/relationships/hyperlink" Target="consultantplus://offline/ref=A9AC0E9B285CF8A1ACF6599446F24B1D27B8A31C12495F408F05E2D7F3A6B9AAEAB87CA76C3BD3C4C5536EBA3FCD9251CCE9A095E5E2FEE4o7UCG" TargetMode="External"/><Relationship Id="rId19" Type="http://schemas.openxmlformats.org/officeDocument/2006/relationships/hyperlink" Target="consultantplus://offline/ref=A9AC0E9B285CF8A1ACF6599446F24B1D27BAA61F17475F408F05E2D7F3A6B9AAEAB87CA56433D3C998097EBE76999C4ECEF7BF97FBE2oFUCG" TargetMode="External"/><Relationship Id="rId31" Type="http://schemas.openxmlformats.org/officeDocument/2006/relationships/hyperlink" Target="consultantplus://offline/ref=A9AC0E9B285CF8A1ACF6599446F24B1D27BBA315114B5F408F05E2D7F3A6B9AAEAB87CA76C3BD0C7CE536EBA3FCD9251CCE9A095E5E2FEE4o7UCG" TargetMode="External"/><Relationship Id="rId44" Type="http://schemas.openxmlformats.org/officeDocument/2006/relationships/hyperlink" Target="consultantplus://offline/ref=A9AC0E9B285CF8A1ACF6599446F24B1D27B8A31C12495F408F05E2D7F3A6B9AAEAB87CA76C3BD3CAC4536EBA3FCD9251CCE9A095E5E2FEE4o7UCG" TargetMode="External"/><Relationship Id="rId4" Type="http://schemas.openxmlformats.org/officeDocument/2006/relationships/webSettings" Target="webSettings.xml"/><Relationship Id="rId9" Type="http://schemas.openxmlformats.org/officeDocument/2006/relationships/hyperlink" Target="consultantplus://offline/ref=A9AC0E9B285CF8A1ACF6599446F24B1D27B8A51812465F408F05E2D7F3A6B9AAEAB87CA76C3BD3C0CF536EBA3FCD9251CCE9A095E5E2FEE4o7UCG" TargetMode="External"/><Relationship Id="rId14" Type="http://schemas.openxmlformats.org/officeDocument/2006/relationships/hyperlink" Target="consultantplus://offline/ref=A9AC0E9B285CF8A1ACF6599446F24B1D27B8A61F12485F408F05E2D7F3A6B9AAF8B824AB6D38CDC3CC4638EB79o9UAG" TargetMode="External"/><Relationship Id="rId22" Type="http://schemas.openxmlformats.org/officeDocument/2006/relationships/hyperlink" Target="consultantplus://offline/ref=A9AC0E9B285CF8A1ACF6599446F24B1D27BBA315114B5F408F05E2D7F3A6B9AAEAB87CA26F308793880D37EA78869E50D1F5A197oFU9G" TargetMode="External"/><Relationship Id="rId27" Type="http://schemas.openxmlformats.org/officeDocument/2006/relationships/hyperlink" Target="consultantplus://offline/ref=A9AC0E9B285CF8A1ACF6599446F24B1D20BBA01A1E4E5F408F05E2D7F3A6B9AAF8B824AB6D38CDC3CC4638EB79o9UAG" TargetMode="External"/><Relationship Id="rId30" Type="http://schemas.openxmlformats.org/officeDocument/2006/relationships/hyperlink" Target="consultantplus://offline/ref=A9AC0E9B285CF8A1ACF6599446F24B1D27BBA315114B5F408F05E2D7F3A6B9AAEAB87CA76C3BD0C7C8536EBA3FCD9251CCE9A095E5E2FEE4o7UCG" TargetMode="External"/><Relationship Id="rId35" Type="http://schemas.openxmlformats.org/officeDocument/2006/relationships/hyperlink" Target="consultantplus://offline/ref=A9AC0E9B285CF8A1ACF6599446F24B1D27BBA315114B5F408F05E2D7F3A6B9AAEAB87CA76C3BD0C7C8536EBA3FCD9251CCE9A095E5E2FEE4o7UCG" TargetMode="External"/><Relationship Id="rId43" Type="http://schemas.openxmlformats.org/officeDocument/2006/relationships/hyperlink" Target="consultantplus://offline/ref=A9AC0E9B285CF8A1ACF6599446F24B1D27B8A61F12485F408F05E2D7F3A6B9AAF8B824AB6D38CDC3CC4638EB79o9U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41</Pages>
  <Words>17006</Words>
  <Characters>96938</Characters>
  <Application>Microsoft Office Word</Application>
  <DocSecurity>0</DocSecurity>
  <Lines>807</Lines>
  <Paragraphs>227</Paragraphs>
  <ScaleCrop>false</ScaleCrop>
  <HeadingPairs>
    <vt:vector size="4" baseType="variant">
      <vt:variant>
        <vt:lpstr>Название</vt:lpstr>
      </vt:variant>
      <vt:variant>
        <vt:i4>1</vt:i4>
      </vt:variant>
      <vt:variant>
        <vt:lpstr>Заголовки</vt:lpstr>
      </vt:variant>
      <vt:variant>
        <vt:i4>35</vt:i4>
      </vt:variant>
    </vt:vector>
  </HeadingPairs>
  <TitlesOfParts>
    <vt:vector size="36" baseType="lpstr">
      <vt:lpstr/>
      <vt:lpstr>    Раздел I. ОБЩИЕ ПОЛОЖЕНИЯ</vt:lpstr>
      <vt:lpstr>        Предмет регулирования Административного регламента</vt:lpstr>
      <vt:lpstr>        Круг Заявителей</vt:lpstr>
      <vt:lpstr>        Требования к порядку информирования</vt:lpstr>
      <vt:lpstr>    Раздел II. СТАНДАРТ ПРЕДОСТАВЛЕНИЯ МУНИЦИПАЛЬНОЙ УСЛУГИ</vt:lpstr>
      <vt:lpstr>        Наименование муниципальной услуги</vt:lpstr>
      <vt:lpstr>        Наименование органа местного самоуправления,</vt:lpstr>
      <vt:lpstr>        Нормативные правовые акты, регулирующие предоставление</vt:lpstr>
      <vt:lpstr>        Исчерпывающий перечень документов и сведений, необходимых</vt:lpstr>
      <vt:lpstr>        Иные требования, в том числе учитывающие особенности</vt:lpstr>
      <vt:lpstr>        Исчерпывающий перечень документов и сведений, необходимых</vt:lpstr>
      <vt:lpstr>        Срок и порядок регистрации запроса Заявителя</vt:lpstr>
      <vt:lpstr>        Срок предоставления муниципальной услуги, в том числе</vt:lpstr>
      <vt:lpstr>        Исчерпывающий перечень оснований для приостановления или</vt:lpstr>
      <vt:lpstr>        Исчерпывающий перечень оснований для отказа в приеме</vt:lpstr>
      <vt:lpstr>        Описание результата предоставления муниципальной услуги</vt:lpstr>
      <vt:lpstr>        Порядок, размер и основания взимания государственной пошлины</vt:lpstr>
      <vt:lpstr>        Порядок исправления допущенных опечаток и ошибок в выданных</vt:lpstr>
      <vt:lpstr>        Максимальный срок ожидания в очереди при подаче запроса</vt:lpstr>
      <vt:lpstr>        Перечень услуг, которые являются необходимыми</vt:lpstr>
      <vt:lpstr>        Требования к помещениям, в которых предоставляется</vt:lpstr>
      <vt:lpstr>        Показатели доступности и качества муниципальной услуги</vt:lpstr>
      <vt:lpstr>    Раздел III. СОСТАВ, ПОСЛЕДОВАТЕЛЬНОСТЬ И СРОКИ ВЫПОЛНЕНИЯ</vt:lpstr>
      <vt:lpstr>        Исчерпывающий перечень административных процедур</vt:lpstr>
      <vt:lpstr>        Перечень административных процедур (действий)</vt:lpstr>
      <vt:lpstr>        Порядок осуществления административных процедур (действий)</vt:lpstr>
      <vt:lpstr>    Раздел IV. ФОРМЫ КОНТРОЛЯ ЗА ИСПОЛНЕНИЕМ АДМИНИСТРАТИВНОГО</vt:lpstr>
      <vt:lpstr>    V. ДОСУДЕБНЫЙ (ВНЕСУДЕБНЫЙ) ПОРЯДОК ОБЖАЛОВАНИЯ РЕШЕНИЙ</vt:lpstr>
      <vt:lpstr>    VI. ОСОБЕННОСТИ ВЫПОЛНЕНИЯ АДМИНИСТРАТИВНЫХ ПРОЦЕДУР</vt:lpstr>
      <vt:lpstr>        Исчерпывающий перечень административных процедур (действий)</vt:lpstr>
      <vt:lpstr>        Информирование Заявителей</vt:lpstr>
      <vt:lpstr>        Выдача Заявителю результата предоставления</vt:lpstr>
      <vt:lpstr>    Приложение N 1</vt:lpstr>
      <vt:lpstr>    Приложение N 2</vt:lpstr>
      <vt:lpstr>    Приложение N 3</vt:lpstr>
    </vt:vector>
  </TitlesOfParts>
  <Company/>
  <LinksUpToDate>false</LinksUpToDate>
  <CharactersWithSpaces>113717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Танзиля</dc:creator>
  <cp:keywords/>
  <dc:description/>
  <cp:lastModifiedBy>Танзиля</cp:lastModifiedBy>
  <cp:revision>2</cp:revision>
  <cp:lastPrinted>2022-10-13T07:37:00Z</cp:lastPrinted>
  <dcterms:created xsi:type="dcterms:W3CDTF">2022-10-13T06:20:00Z</dcterms:created>
  <dcterms:modified xsi:type="dcterms:W3CDTF">2022-11-15T12:37:00Z</dcterms:modified>
</cp:coreProperties>
</file>