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7F" w:rsidRPr="001B7804" w:rsidRDefault="00CE7D7F" w:rsidP="00DD1551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63.15pt;height:63pt;z-index:-251658240">
            <v:imagedata r:id="rId5" o:title=""/>
          </v:shape>
        </w:pict>
      </w:r>
    </w:p>
    <w:p w:rsidR="00CE7D7F" w:rsidRPr="001B7804" w:rsidRDefault="00CE7D7F" w:rsidP="00DD1551">
      <w:pPr>
        <w:jc w:val="center"/>
        <w:rPr>
          <w:rFonts w:ascii="Times New Roman" w:hAnsi="Times New Roman"/>
          <w:sz w:val="20"/>
          <w:szCs w:val="20"/>
        </w:rPr>
      </w:pPr>
    </w:p>
    <w:p w:rsidR="00CE7D7F" w:rsidRDefault="00CE7D7F" w:rsidP="00DD1551">
      <w:pPr>
        <w:jc w:val="center"/>
        <w:rPr>
          <w:rFonts w:ascii="Times New Roman" w:hAnsi="Times New Roman"/>
          <w:b/>
          <w:sz w:val="20"/>
          <w:szCs w:val="20"/>
        </w:rPr>
      </w:pP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КИЛЬМЕЗСКОГО </w:t>
      </w:r>
      <w:r w:rsidRPr="004D4517">
        <w:rPr>
          <w:rFonts w:ascii="Times New Roman" w:hAnsi="Times New Roman"/>
          <w:b/>
          <w:sz w:val="32"/>
          <w:szCs w:val="32"/>
        </w:rPr>
        <w:t>РАЙОНА</w:t>
      </w: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КИРОВСКОЙ </w:t>
      </w:r>
      <w:r w:rsidRPr="004D4517">
        <w:rPr>
          <w:rFonts w:ascii="Times New Roman" w:hAnsi="Times New Roman"/>
          <w:b/>
          <w:sz w:val="32"/>
          <w:szCs w:val="32"/>
        </w:rPr>
        <w:t>ОБЛАСТИ</w:t>
      </w: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7D7F" w:rsidRDefault="00CE7D7F" w:rsidP="004D45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4517">
        <w:rPr>
          <w:rFonts w:ascii="Times New Roman" w:hAnsi="Times New Roman"/>
          <w:b/>
          <w:sz w:val="32"/>
          <w:szCs w:val="32"/>
        </w:rPr>
        <w:t>ПОСТАНОВЛЕНИЕ</w:t>
      </w: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7D7F" w:rsidRPr="004D4517" w:rsidRDefault="00CE7D7F" w:rsidP="004D45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02.03.2022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№ 73</w:t>
      </w:r>
    </w:p>
    <w:p w:rsidR="00CE7D7F" w:rsidRDefault="00CE7D7F" w:rsidP="004D4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517"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517">
        <w:rPr>
          <w:rFonts w:ascii="Times New Roman" w:hAnsi="Times New Roman"/>
          <w:sz w:val="28"/>
          <w:szCs w:val="28"/>
        </w:rPr>
        <w:t>Кильмезь</w:t>
      </w: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администрации Кильмезского района от 03.11.2020 </w:t>
      </w:r>
      <w:r w:rsidRPr="004D4517">
        <w:rPr>
          <w:rFonts w:ascii="Times New Roman" w:hAnsi="Times New Roman"/>
          <w:b/>
          <w:sz w:val="28"/>
          <w:szCs w:val="28"/>
        </w:rPr>
        <w:t>№ 401</w:t>
      </w:r>
    </w:p>
    <w:p w:rsidR="00CE7D7F" w:rsidRDefault="00CE7D7F" w:rsidP="004D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D7F" w:rsidRDefault="00CE7D7F" w:rsidP="004D45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Кильмезского района </w:t>
      </w:r>
      <w:r w:rsidRPr="004D4517">
        <w:rPr>
          <w:rFonts w:ascii="Times New Roman" w:hAnsi="Times New Roman"/>
          <w:sz w:val="28"/>
          <w:szCs w:val="28"/>
        </w:rPr>
        <w:t>ПОСТАНОВЛЯЕТ:</w:t>
      </w:r>
    </w:p>
    <w:p w:rsidR="00CE7D7F" w:rsidRDefault="00CE7D7F" w:rsidP="004D4517">
      <w:pPr>
        <w:spacing w:after="0" w:line="36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Внести в постановление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администра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ции Кильмезского района Кировской области от 03.11.2020 №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401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«Об утверждении схемы размещения торговых объектов на территории Кильмезского муниципального района на            2021-2028 гг.», следующие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изменения:</w:t>
      </w:r>
    </w:p>
    <w:p w:rsidR="00CE7D7F" w:rsidRDefault="00CE7D7F" w:rsidP="004D45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     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В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текстовой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части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схемы размещения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неста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ционарных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торго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вых объектов на территории Кильмезского района Кировской области на       2021-2028 гг.,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утвержденной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приложением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№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1,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строки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под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учетными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номерами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4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и</w:t>
      </w:r>
      <w:bookmarkStart w:id="0" w:name="_GoBack"/>
      <w:bookmarkEnd w:id="0"/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9 </w:t>
      </w:r>
      <w:r w:rsidRPr="004D4517">
        <w:rPr>
          <w:rStyle w:val="Emphasis"/>
          <w:rFonts w:ascii="Times New Roman" w:hAnsi="Times New Roman"/>
          <w:i w:val="0"/>
          <w:iCs/>
          <w:sz w:val="28"/>
          <w:szCs w:val="28"/>
        </w:rPr>
        <w:t>исключить.</w:t>
      </w:r>
    </w:p>
    <w:p w:rsidR="00CE7D7F" w:rsidRPr="004D4517" w:rsidRDefault="00CE7D7F" w:rsidP="004D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D7F" w:rsidRDefault="00CE7D7F" w:rsidP="004D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CE7D7F" w:rsidRPr="004D4517" w:rsidRDefault="00CE7D7F" w:rsidP="004D4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Кильмезского </w:t>
      </w:r>
      <w:r w:rsidRPr="004D4517">
        <w:rPr>
          <w:rFonts w:ascii="Times New Roman" w:hAnsi="Times New Roman"/>
          <w:sz w:val="28"/>
          <w:szCs w:val="28"/>
        </w:rPr>
        <w:t xml:space="preserve">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Т.Н. Чучалина</w:t>
      </w:r>
    </w:p>
    <w:p w:rsidR="00CE7D7F" w:rsidRPr="004D4517" w:rsidRDefault="00CE7D7F" w:rsidP="004D4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E7D7F" w:rsidRDefault="00CE7D7F" w:rsidP="004D4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7D7F" w:rsidRPr="004D4517" w:rsidRDefault="00CE7D7F" w:rsidP="004D4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517">
        <w:rPr>
          <w:rFonts w:ascii="Times New Roman" w:hAnsi="Times New Roman"/>
          <w:sz w:val="28"/>
          <w:szCs w:val="28"/>
          <w:lang w:eastAsia="ru-RU"/>
        </w:rPr>
        <w:t>ПОДГОТОВЛЕНО:</w:t>
      </w:r>
    </w:p>
    <w:p w:rsidR="00CE7D7F" w:rsidRDefault="00CE7D7F" w:rsidP="004D4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</w:t>
      </w:r>
      <w:r w:rsidRPr="004D4517">
        <w:rPr>
          <w:rFonts w:ascii="Times New Roman" w:hAnsi="Times New Roman"/>
          <w:sz w:val="28"/>
          <w:szCs w:val="28"/>
          <w:lang w:eastAsia="ru-RU"/>
        </w:rPr>
        <w:t>специалист</w:t>
      </w:r>
    </w:p>
    <w:p w:rsidR="00CE7D7F" w:rsidRPr="004D4517" w:rsidRDefault="00CE7D7F" w:rsidP="004D4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экономике и </w:t>
      </w:r>
      <w:r w:rsidRPr="004D4517">
        <w:rPr>
          <w:rFonts w:ascii="Times New Roman" w:hAnsi="Times New Roman"/>
          <w:sz w:val="28"/>
          <w:szCs w:val="28"/>
          <w:lang w:eastAsia="ru-RU"/>
        </w:rPr>
        <w:t>прогнозированию                                          М.А.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517">
        <w:rPr>
          <w:rFonts w:ascii="Times New Roman" w:hAnsi="Times New Roman"/>
          <w:sz w:val="28"/>
          <w:szCs w:val="28"/>
          <w:lang w:eastAsia="ru-RU"/>
        </w:rPr>
        <w:t>Новокшонова</w:t>
      </w: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02.03.2022</w:t>
      </w:r>
    </w:p>
    <w:p w:rsidR="00CE7D7F" w:rsidRPr="004D4517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517">
        <w:rPr>
          <w:rFonts w:ascii="Times New Roman" w:hAnsi="Times New Roman"/>
          <w:sz w:val="28"/>
          <w:szCs w:val="28"/>
          <w:lang w:eastAsia="ru-RU"/>
        </w:rPr>
        <w:t xml:space="preserve">СОГЛАСОВАНО: </w:t>
      </w:r>
    </w:p>
    <w:p w:rsidR="00CE7D7F" w:rsidRPr="004D4517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планирования</w:t>
      </w: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экономического </w:t>
      </w:r>
      <w:r w:rsidRPr="004D4517">
        <w:rPr>
          <w:rFonts w:ascii="Times New Roman" w:hAnsi="Times New Roman"/>
          <w:sz w:val="28"/>
          <w:szCs w:val="28"/>
          <w:lang w:eastAsia="ru-RU"/>
        </w:rPr>
        <w:t xml:space="preserve">развития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D4517">
        <w:rPr>
          <w:rFonts w:ascii="Times New Roman" w:hAnsi="Times New Roman"/>
          <w:sz w:val="28"/>
          <w:szCs w:val="28"/>
          <w:lang w:eastAsia="ru-RU"/>
        </w:rPr>
        <w:t>Г.П.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517">
        <w:rPr>
          <w:rFonts w:ascii="Times New Roman" w:hAnsi="Times New Roman"/>
          <w:sz w:val="28"/>
          <w:szCs w:val="28"/>
          <w:lang w:eastAsia="ru-RU"/>
        </w:rPr>
        <w:t>Четверикова</w:t>
      </w: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02.03.2022</w:t>
      </w: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ПРАВОВАЯ ЭКСПЕРТИЗА ПРОВЕДЕНА:</w:t>
      </w:r>
    </w:p>
    <w:p w:rsidR="00CE7D7F" w:rsidRPr="004D4517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Консультант по правовым </w:t>
      </w:r>
      <w:r w:rsidRPr="004D4517">
        <w:rPr>
          <w:rFonts w:ascii="Times New Roman" w:hAnsi="Times New Roman"/>
          <w:sz w:val="28"/>
          <w:szCs w:val="28"/>
          <w:lang w:eastAsia="ru-RU"/>
        </w:rPr>
        <w:t>вопросам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4D4517">
        <w:rPr>
          <w:rFonts w:ascii="Times New Roman" w:hAnsi="Times New Roman"/>
          <w:sz w:val="28"/>
          <w:szCs w:val="28"/>
          <w:lang w:eastAsia="ru-RU"/>
        </w:rPr>
        <w:t>Е.В.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517">
        <w:rPr>
          <w:rFonts w:ascii="Times New Roman" w:hAnsi="Times New Roman"/>
          <w:sz w:val="28"/>
          <w:szCs w:val="28"/>
          <w:lang w:eastAsia="ru-RU"/>
        </w:rPr>
        <w:t>Бурова</w:t>
      </w: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02.03.2022</w:t>
      </w: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ЛИНГВИСТИЧЕСКАЯ ЭКСПЕРТИЗА ПРОВЕДЕНА:</w:t>
      </w:r>
    </w:p>
    <w:p w:rsidR="00CE7D7F" w:rsidRPr="004D4517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Управляющий делами</w:t>
      </w: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района, заведующий</w:t>
      </w: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отделом организационной</w:t>
      </w: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кадровой работы</w:t>
      </w:r>
      <w:r w:rsidRPr="004D45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D4517">
        <w:rPr>
          <w:rFonts w:ascii="Times New Roman" w:hAnsi="Times New Roman"/>
          <w:sz w:val="28"/>
          <w:szCs w:val="28"/>
          <w:lang w:eastAsia="ru-RU"/>
        </w:rPr>
        <w:t>М.Н.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517">
        <w:rPr>
          <w:rFonts w:ascii="Times New Roman" w:hAnsi="Times New Roman"/>
          <w:sz w:val="28"/>
          <w:szCs w:val="28"/>
          <w:lang w:eastAsia="ru-RU"/>
        </w:rPr>
        <w:t>Дрягина</w:t>
      </w:r>
    </w:p>
    <w:p w:rsidR="00CE7D7F" w:rsidRDefault="00CE7D7F" w:rsidP="004D4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02.03.2022</w:t>
      </w:r>
    </w:p>
    <w:p w:rsidR="00CE7D7F" w:rsidRPr="004D4517" w:rsidRDefault="00CE7D7F" w:rsidP="004D45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7D7F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РАЗОСЛАТЬ: Администрация района </w:t>
      </w:r>
      <w:r>
        <w:rPr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  <w:lang w:eastAsia="ru-RU"/>
        </w:rPr>
        <w:t xml:space="preserve">, УПЭР </w:t>
      </w:r>
      <w:r>
        <w:rPr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7D7F" w:rsidRPr="004D4517" w:rsidRDefault="00CE7D7F" w:rsidP="004D4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ВСЕГО: 2 </w:t>
      </w:r>
      <w:r w:rsidRPr="004D4517">
        <w:rPr>
          <w:rFonts w:ascii="Times New Roman" w:hAnsi="Times New Roman"/>
          <w:sz w:val="28"/>
          <w:szCs w:val="28"/>
          <w:lang w:eastAsia="ru-RU"/>
        </w:rPr>
        <w:t>экз.</w:t>
      </w:r>
    </w:p>
    <w:p w:rsidR="00CE7D7F" w:rsidRPr="006C62C5" w:rsidRDefault="00CE7D7F" w:rsidP="00991D4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E7D7F" w:rsidRPr="006C62C5" w:rsidSect="004D4517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71CE"/>
    <w:multiLevelType w:val="hybridMultilevel"/>
    <w:tmpl w:val="8C807B5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551"/>
    <w:rsid w:val="00050E94"/>
    <w:rsid w:val="00073200"/>
    <w:rsid w:val="000B0BB4"/>
    <w:rsid w:val="000C3ED8"/>
    <w:rsid w:val="000D16B8"/>
    <w:rsid w:val="00143C72"/>
    <w:rsid w:val="0015687E"/>
    <w:rsid w:val="001A660A"/>
    <w:rsid w:val="001B6F61"/>
    <w:rsid w:val="001B7804"/>
    <w:rsid w:val="001C6A60"/>
    <w:rsid w:val="001D08FA"/>
    <w:rsid w:val="001D3A81"/>
    <w:rsid w:val="0020516D"/>
    <w:rsid w:val="002446E8"/>
    <w:rsid w:val="00287D02"/>
    <w:rsid w:val="002D3249"/>
    <w:rsid w:val="00316BF4"/>
    <w:rsid w:val="00375F58"/>
    <w:rsid w:val="00397329"/>
    <w:rsid w:val="003A2885"/>
    <w:rsid w:val="003E3531"/>
    <w:rsid w:val="00434635"/>
    <w:rsid w:val="00443F56"/>
    <w:rsid w:val="004D4517"/>
    <w:rsid w:val="00514C20"/>
    <w:rsid w:val="0054757D"/>
    <w:rsid w:val="005602BF"/>
    <w:rsid w:val="00562482"/>
    <w:rsid w:val="005824B3"/>
    <w:rsid w:val="005D5F09"/>
    <w:rsid w:val="00601E01"/>
    <w:rsid w:val="00601FCF"/>
    <w:rsid w:val="00602307"/>
    <w:rsid w:val="00631F7C"/>
    <w:rsid w:val="00676011"/>
    <w:rsid w:val="00682A4B"/>
    <w:rsid w:val="006C62C5"/>
    <w:rsid w:val="007D7416"/>
    <w:rsid w:val="007E65AB"/>
    <w:rsid w:val="00802D72"/>
    <w:rsid w:val="008036DB"/>
    <w:rsid w:val="00803BF1"/>
    <w:rsid w:val="00822370"/>
    <w:rsid w:val="00841517"/>
    <w:rsid w:val="008649D2"/>
    <w:rsid w:val="008735B3"/>
    <w:rsid w:val="00876C29"/>
    <w:rsid w:val="008D3893"/>
    <w:rsid w:val="00991D46"/>
    <w:rsid w:val="009A5316"/>
    <w:rsid w:val="009D3C9D"/>
    <w:rsid w:val="00A85E22"/>
    <w:rsid w:val="00A86485"/>
    <w:rsid w:val="00AE53E0"/>
    <w:rsid w:val="00B1439E"/>
    <w:rsid w:val="00C13276"/>
    <w:rsid w:val="00C540E8"/>
    <w:rsid w:val="00C54BB5"/>
    <w:rsid w:val="00CE7D7F"/>
    <w:rsid w:val="00D0243F"/>
    <w:rsid w:val="00D25BE3"/>
    <w:rsid w:val="00D315E4"/>
    <w:rsid w:val="00DB4184"/>
    <w:rsid w:val="00DC3D47"/>
    <w:rsid w:val="00DD1551"/>
    <w:rsid w:val="00DE436A"/>
    <w:rsid w:val="00E057FB"/>
    <w:rsid w:val="00E73157"/>
    <w:rsid w:val="00FA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41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B6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416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6F6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5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14C20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1B6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44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D7416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7D74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741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D7416"/>
    <w:pPr>
      <w:suppressAutoHyphens/>
    </w:pPr>
    <w:rPr>
      <w:rFonts w:cs="Calibri"/>
      <w:lang w:eastAsia="zh-CN"/>
    </w:rPr>
  </w:style>
  <w:style w:type="character" w:styleId="Emphasis">
    <w:name w:val="Emphasis"/>
    <w:basedOn w:val="DefaultParagraphFont"/>
    <w:uiPriority w:val="99"/>
    <w:qFormat/>
    <w:rsid w:val="001D3A8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912</TotalTime>
  <Pages>2</Pages>
  <Words>252</Words>
  <Characters>1442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304</cp:lastModifiedBy>
  <cp:revision>41</cp:revision>
  <cp:lastPrinted>2022-03-03T08:29:00Z</cp:lastPrinted>
  <dcterms:created xsi:type="dcterms:W3CDTF">2018-08-28T10:27:00Z</dcterms:created>
  <dcterms:modified xsi:type="dcterms:W3CDTF">2022-03-03T08:29:00Z</dcterms:modified>
</cp:coreProperties>
</file>