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4BC" w:rsidRPr="00AC52B5" w:rsidRDefault="00E344BC" w:rsidP="00E344BC">
      <w:pPr>
        <w:tabs>
          <w:tab w:val="center" w:pos="4748"/>
          <w:tab w:val="left" w:pos="7365"/>
        </w:tabs>
        <w:rPr>
          <w:szCs w:val="28"/>
        </w:rPr>
      </w:pPr>
      <w:bookmarkStart w:id="0" w:name="sub_100000"/>
      <w:r>
        <w:rPr>
          <w:b/>
          <w:noProof/>
          <w:szCs w:val="28"/>
          <w:lang w:eastAsia="ru-RU"/>
        </w:rPr>
        <w:drawing>
          <wp:anchor distT="0" distB="0" distL="114300" distR="114300" simplePos="0" relativeHeight="251659264" behindDoc="1" locked="0" layoutInCell="1" allowOverlap="1" wp14:anchorId="77DB624A" wp14:editId="3656A3E6">
            <wp:simplePos x="0" y="0"/>
            <wp:positionH relativeFrom="column">
              <wp:align>center</wp:align>
            </wp:positionH>
            <wp:positionV relativeFrom="paragraph">
              <wp:posOffset>0</wp:posOffset>
            </wp:positionV>
            <wp:extent cx="802005" cy="800100"/>
            <wp:effectExtent l="19050" t="0" r="0" b="0"/>
            <wp:wrapNone/>
            <wp:docPr id="10" name="Рисунок 10"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23"/>
                    <pic:cNvPicPr>
                      <a:picLocks noChangeAspect="1" noChangeArrowheads="1"/>
                    </pic:cNvPicPr>
                  </pic:nvPicPr>
                  <pic:blipFill>
                    <a:blip r:embed="rId5" cstate="print"/>
                    <a:srcRect/>
                    <a:stretch>
                      <a:fillRect/>
                    </a:stretch>
                  </pic:blipFill>
                  <pic:spPr bwMode="auto">
                    <a:xfrm>
                      <a:off x="0" y="0"/>
                      <a:ext cx="802005" cy="800100"/>
                    </a:xfrm>
                    <a:prstGeom prst="rect">
                      <a:avLst/>
                    </a:prstGeom>
                    <a:noFill/>
                  </pic:spPr>
                </pic:pic>
              </a:graphicData>
            </a:graphic>
          </wp:anchor>
        </w:drawing>
      </w:r>
    </w:p>
    <w:p w:rsidR="00E344BC" w:rsidRDefault="00E344BC" w:rsidP="00E344BC">
      <w:pPr>
        <w:rPr>
          <w:b/>
          <w:szCs w:val="28"/>
        </w:rPr>
      </w:pPr>
    </w:p>
    <w:p w:rsidR="00E344BC" w:rsidRDefault="00E344BC" w:rsidP="00E344BC">
      <w:pPr>
        <w:rPr>
          <w:b/>
          <w:szCs w:val="28"/>
        </w:rPr>
      </w:pPr>
    </w:p>
    <w:p w:rsidR="00E344BC" w:rsidRDefault="00E344BC" w:rsidP="00E344BC">
      <w:pPr>
        <w:rPr>
          <w:b/>
          <w:szCs w:val="28"/>
        </w:rPr>
      </w:pPr>
    </w:p>
    <w:p w:rsidR="00E344BC" w:rsidRDefault="00E344BC" w:rsidP="00E344BC">
      <w:pPr>
        <w:jc w:val="center"/>
        <w:rPr>
          <w:b/>
          <w:szCs w:val="28"/>
        </w:rPr>
      </w:pPr>
    </w:p>
    <w:p w:rsidR="00E344BC" w:rsidRPr="007E530C" w:rsidRDefault="00E344BC" w:rsidP="00E344BC">
      <w:pPr>
        <w:jc w:val="center"/>
        <w:rPr>
          <w:b/>
          <w:sz w:val="32"/>
          <w:szCs w:val="32"/>
        </w:rPr>
      </w:pPr>
      <w:r w:rsidRPr="007E530C">
        <w:rPr>
          <w:b/>
          <w:sz w:val="32"/>
          <w:szCs w:val="32"/>
        </w:rPr>
        <w:t>АДМИНИСТРАЦИЯ КИЛЬМЕЗСКОГО РАЙОНА</w:t>
      </w:r>
    </w:p>
    <w:p w:rsidR="00E344BC" w:rsidRPr="007E530C" w:rsidRDefault="00E344BC" w:rsidP="00E344BC">
      <w:pPr>
        <w:jc w:val="center"/>
        <w:rPr>
          <w:b/>
          <w:sz w:val="32"/>
          <w:szCs w:val="32"/>
        </w:rPr>
      </w:pPr>
      <w:r w:rsidRPr="007E530C">
        <w:rPr>
          <w:b/>
          <w:sz w:val="32"/>
          <w:szCs w:val="32"/>
        </w:rPr>
        <w:t>КИРОВСКОЙ ОБЛАСТИ</w:t>
      </w:r>
    </w:p>
    <w:p w:rsidR="00E344BC" w:rsidRPr="007E530C" w:rsidRDefault="00E344BC" w:rsidP="00E344BC">
      <w:pPr>
        <w:jc w:val="center"/>
        <w:rPr>
          <w:b/>
          <w:sz w:val="32"/>
          <w:szCs w:val="32"/>
        </w:rPr>
      </w:pPr>
    </w:p>
    <w:p w:rsidR="00E344BC" w:rsidRPr="007E530C" w:rsidRDefault="00E344BC" w:rsidP="00E344BC">
      <w:pPr>
        <w:jc w:val="center"/>
        <w:rPr>
          <w:b/>
          <w:sz w:val="32"/>
          <w:szCs w:val="32"/>
        </w:rPr>
      </w:pPr>
      <w:r w:rsidRPr="007E530C">
        <w:rPr>
          <w:b/>
          <w:sz w:val="32"/>
          <w:szCs w:val="32"/>
        </w:rPr>
        <w:t>ПОСТАНОВЛЕНИЕ</w:t>
      </w:r>
    </w:p>
    <w:p w:rsidR="00E344BC" w:rsidRPr="0095566B" w:rsidRDefault="00E344BC" w:rsidP="00E344BC">
      <w:pPr>
        <w:jc w:val="center"/>
        <w:rPr>
          <w:b/>
          <w:sz w:val="32"/>
          <w:szCs w:val="32"/>
        </w:rPr>
      </w:pPr>
    </w:p>
    <w:p w:rsidR="00E344BC" w:rsidRPr="000B22B5" w:rsidRDefault="00E344BC" w:rsidP="00E344BC">
      <w:pPr>
        <w:spacing w:line="276" w:lineRule="auto"/>
        <w:rPr>
          <w:bCs/>
          <w:sz w:val="24"/>
        </w:rPr>
      </w:pPr>
      <w:r>
        <w:rPr>
          <w:bCs/>
          <w:sz w:val="24"/>
        </w:rPr>
        <w:t>______</w:t>
      </w:r>
      <w:r w:rsidRPr="000B22B5">
        <w:rPr>
          <w:bCs/>
          <w:sz w:val="24"/>
        </w:rPr>
        <w:t>20</w:t>
      </w:r>
      <w:r>
        <w:rPr>
          <w:bCs/>
          <w:sz w:val="24"/>
        </w:rPr>
        <w:t>20</w:t>
      </w:r>
      <w:r w:rsidRPr="000B22B5">
        <w:rPr>
          <w:bCs/>
          <w:sz w:val="24"/>
        </w:rPr>
        <w:tab/>
      </w:r>
      <w:r w:rsidRPr="000B22B5">
        <w:rPr>
          <w:bCs/>
          <w:sz w:val="24"/>
        </w:rPr>
        <w:tab/>
      </w:r>
      <w:r w:rsidRPr="000B22B5">
        <w:rPr>
          <w:bCs/>
          <w:sz w:val="24"/>
        </w:rPr>
        <w:tab/>
      </w:r>
      <w:r w:rsidRPr="000B22B5">
        <w:rPr>
          <w:bCs/>
          <w:sz w:val="24"/>
        </w:rPr>
        <w:tab/>
      </w:r>
      <w:r w:rsidRPr="000B22B5">
        <w:rPr>
          <w:bCs/>
          <w:sz w:val="24"/>
        </w:rPr>
        <w:tab/>
      </w:r>
      <w:r w:rsidRPr="000B22B5">
        <w:rPr>
          <w:bCs/>
          <w:sz w:val="24"/>
        </w:rPr>
        <w:tab/>
      </w:r>
      <w:r w:rsidRPr="000B22B5">
        <w:rPr>
          <w:bCs/>
          <w:sz w:val="24"/>
        </w:rPr>
        <w:tab/>
        <w:t xml:space="preserve">                                             № </w:t>
      </w:r>
      <w:r>
        <w:rPr>
          <w:bCs/>
          <w:sz w:val="24"/>
        </w:rPr>
        <w:t>____</w:t>
      </w:r>
    </w:p>
    <w:p w:rsidR="00E344BC" w:rsidRPr="00D97C22" w:rsidRDefault="00E344BC" w:rsidP="00E344BC">
      <w:pPr>
        <w:spacing w:line="276" w:lineRule="auto"/>
        <w:jc w:val="center"/>
      </w:pPr>
      <w:r w:rsidRPr="00D97C22">
        <w:t>пгт Кильмезь</w:t>
      </w:r>
    </w:p>
    <w:p w:rsidR="00E344BC" w:rsidRPr="000B22B5" w:rsidRDefault="00E344BC" w:rsidP="00E344BC">
      <w:pPr>
        <w:spacing w:line="276" w:lineRule="auto"/>
        <w:rPr>
          <w:b/>
          <w:sz w:val="24"/>
        </w:rPr>
      </w:pPr>
    </w:p>
    <w:p w:rsidR="00E344BC" w:rsidRPr="000B22B5" w:rsidRDefault="00E344BC" w:rsidP="00E344BC">
      <w:pPr>
        <w:pStyle w:val="ConsPlusTitle"/>
        <w:spacing w:line="276" w:lineRule="auto"/>
        <w:jc w:val="center"/>
      </w:pPr>
    </w:p>
    <w:p w:rsidR="00E344BC" w:rsidRPr="001A55F7" w:rsidRDefault="00E344BC" w:rsidP="00E344BC">
      <w:pPr>
        <w:pStyle w:val="ConsPlusNormal"/>
        <w:jc w:val="center"/>
        <w:rPr>
          <w:rFonts w:ascii="Times New Roman" w:hAnsi="Times New Roman" w:cs="Times New Roman"/>
          <w:b/>
          <w:bCs/>
          <w:sz w:val="28"/>
          <w:szCs w:val="28"/>
        </w:rPr>
      </w:pPr>
      <w:r w:rsidRPr="001A55F7">
        <w:rPr>
          <w:rFonts w:ascii="Times New Roman" w:hAnsi="Times New Roman" w:cs="Times New Roman"/>
          <w:b/>
          <w:bCs/>
          <w:sz w:val="28"/>
          <w:szCs w:val="28"/>
        </w:rPr>
        <w:t xml:space="preserve">Об утверждении Положения </w:t>
      </w:r>
      <w:r>
        <w:rPr>
          <w:rFonts w:ascii="Times New Roman" w:hAnsi="Times New Roman" w:cs="Times New Roman"/>
          <w:b/>
          <w:bCs/>
          <w:sz w:val="28"/>
          <w:szCs w:val="28"/>
        </w:rPr>
        <w:t xml:space="preserve">о составе, порядке подготовки документов территориального </w:t>
      </w:r>
      <w:r w:rsidRPr="0012646D">
        <w:rPr>
          <w:rFonts w:ascii="Times New Roman" w:hAnsi="Times New Roman" w:cs="Times New Roman"/>
          <w:b/>
          <w:bCs/>
          <w:sz w:val="28"/>
          <w:szCs w:val="28"/>
        </w:rPr>
        <w:t>планирования муниципального образования Кильмезский район</w:t>
      </w:r>
      <w:r>
        <w:rPr>
          <w:rFonts w:ascii="Times New Roman" w:hAnsi="Times New Roman" w:cs="Times New Roman"/>
          <w:b/>
          <w:bCs/>
          <w:sz w:val="28"/>
          <w:szCs w:val="28"/>
        </w:rPr>
        <w:t xml:space="preserve">, </w:t>
      </w:r>
      <w:r w:rsidRPr="0012646D">
        <w:rPr>
          <w:rFonts w:ascii="Times New Roman" w:hAnsi="Times New Roman" w:cs="Times New Roman"/>
          <w:b/>
          <w:bCs/>
          <w:sz w:val="28"/>
          <w:szCs w:val="28"/>
        </w:rPr>
        <w:t xml:space="preserve">порядке подготовки изменений и внесения их в </w:t>
      </w:r>
      <w:r>
        <w:rPr>
          <w:rFonts w:ascii="Times New Roman" w:hAnsi="Times New Roman" w:cs="Times New Roman"/>
          <w:b/>
          <w:bCs/>
          <w:sz w:val="28"/>
          <w:szCs w:val="28"/>
        </w:rPr>
        <w:t xml:space="preserve">такие документы, </w:t>
      </w:r>
      <w:r w:rsidRPr="0012646D">
        <w:rPr>
          <w:rFonts w:ascii="Times New Roman" w:hAnsi="Times New Roman" w:cs="Times New Roman"/>
          <w:b/>
          <w:bCs/>
          <w:sz w:val="28"/>
          <w:szCs w:val="28"/>
        </w:rPr>
        <w:t>а также состав, порядок под</w:t>
      </w:r>
      <w:r>
        <w:rPr>
          <w:rFonts w:ascii="Times New Roman" w:hAnsi="Times New Roman" w:cs="Times New Roman"/>
          <w:b/>
          <w:bCs/>
          <w:sz w:val="28"/>
          <w:szCs w:val="28"/>
        </w:rPr>
        <w:t xml:space="preserve">готовки планов реализации таких </w:t>
      </w:r>
      <w:r w:rsidRPr="0012646D">
        <w:rPr>
          <w:rFonts w:ascii="Times New Roman" w:hAnsi="Times New Roman" w:cs="Times New Roman"/>
          <w:b/>
          <w:bCs/>
          <w:sz w:val="28"/>
          <w:szCs w:val="28"/>
        </w:rPr>
        <w:t>документов</w:t>
      </w:r>
      <w:r w:rsidRPr="0012646D">
        <w:rPr>
          <w:rFonts w:ascii="Times New Roman" w:hAnsi="Times New Roman" w:cs="Times New Roman"/>
          <w:b/>
          <w:bCs/>
          <w:sz w:val="28"/>
          <w:szCs w:val="28"/>
        </w:rPr>
        <w:br/>
      </w:r>
    </w:p>
    <w:p w:rsidR="00E344BC" w:rsidRPr="00D97C22" w:rsidRDefault="00E344BC" w:rsidP="00E344BC">
      <w:pPr>
        <w:spacing w:line="360" w:lineRule="auto"/>
        <w:ind w:firstLine="709"/>
        <w:jc w:val="both"/>
        <w:rPr>
          <w:b/>
          <w:bCs/>
        </w:rPr>
      </w:pPr>
      <w:r w:rsidRPr="001E0FDC">
        <w:t>В соответствии с Градостроительным кодексом Российской Федерации, Федеральным </w:t>
      </w:r>
      <w:hyperlink r:id="rId6" w:history="1">
        <w:r w:rsidRPr="001E0FDC">
          <w:t>законом</w:t>
        </w:r>
      </w:hyperlink>
      <w:r w:rsidRPr="001E0FDC">
        <w:t> Российской Федерации от 06.10.2003 N 131-ФЗ "Об общих принципах организации местного самоуправления в Российской Федерации", администрация  Кильмезского  района</w:t>
      </w:r>
      <w:r w:rsidRPr="00D97C22">
        <w:rPr>
          <w:bCs/>
        </w:rPr>
        <w:t xml:space="preserve"> </w:t>
      </w:r>
      <w:r w:rsidRPr="00D97C22">
        <w:rPr>
          <w:b/>
          <w:bCs/>
        </w:rPr>
        <w:t>ПОСТАНОВЛЯЕТ:</w:t>
      </w:r>
    </w:p>
    <w:p w:rsidR="00E344BC" w:rsidRPr="001E0FDC" w:rsidRDefault="00E344BC" w:rsidP="00E344BC">
      <w:pPr>
        <w:pStyle w:val="ConsPlusTitle"/>
        <w:spacing w:line="360" w:lineRule="auto"/>
        <w:jc w:val="both"/>
        <w:rPr>
          <w:rFonts w:eastAsia="Times New Roman"/>
          <w:b w:val="0"/>
          <w:sz w:val="28"/>
        </w:rPr>
      </w:pPr>
      <w:r w:rsidRPr="00D97C22">
        <w:t xml:space="preserve">           </w:t>
      </w:r>
      <w:r w:rsidRPr="001E0FDC">
        <w:rPr>
          <w:rFonts w:eastAsia="Times New Roman"/>
          <w:b w:val="0"/>
          <w:sz w:val="28"/>
        </w:rPr>
        <w:t>1. Утвердить Положение о составе, порядке подготовки документов территориального планирования</w:t>
      </w:r>
      <w:r>
        <w:rPr>
          <w:rFonts w:eastAsia="Times New Roman"/>
          <w:b w:val="0"/>
          <w:sz w:val="28"/>
        </w:rPr>
        <w:t xml:space="preserve"> муниципального образования Кильмезский район</w:t>
      </w:r>
      <w:r w:rsidRPr="001E0FDC">
        <w:rPr>
          <w:rFonts w:eastAsia="Times New Roman"/>
          <w:b w:val="0"/>
          <w:sz w:val="28"/>
        </w:rPr>
        <w:t>, порядке подготовки изменений и внесения их в такие документы, а также о составе, порядке подготовки программ, включающих мероприятия</w:t>
      </w:r>
      <w:r>
        <w:rPr>
          <w:rFonts w:eastAsia="Times New Roman"/>
          <w:b w:val="0"/>
          <w:sz w:val="28"/>
        </w:rPr>
        <w:t xml:space="preserve"> по реализации таких документов </w:t>
      </w:r>
      <w:r w:rsidRPr="001E0FDC">
        <w:rPr>
          <w:rFonts w:eastAsia="Times New Roman"/>
          <w:b w:val="0"/>
          <w:sz w:val="28"/>
        </w:rPr>
        <w:t xml:space="preserve">(далее – </w:t>
      </w:r>
      <w:r>
        <w:rPr>
          <w:rFonts w:eastAsia="Times New Roman"/>
          <w:b w:val="0"/>
          <w:sz w:val="28"/>
        </w:rPr>
        <w:t>положение</w:t>
      </w:r>
      <w:r w:rsidRPr="001E0FDC">
        <w:rPr>
          <w:rFonts w:eastAsia="Times New Roman"/>
          <w:b w:val="0"/>
          <w:sz w:val="28"/>
        </w:rPr>
        <w:t>) согласно приложению.</w:t>
      </w:r>
    </w:p>
    <w:p w:rsidR="00E344BC" w:rsidRDefault="00E344BC" w:rsidP="00E344BC">
      <w:pPr>
        <w:pStyle w:val="ConsPlusTitle"/>
        <w:spacing w:line="360" w:lineRule="auto"/>
        <w:jc w:val="both"/>
        <w:rPr>
          <w:rFonts w:eastAsia="Times New Roman"/>
          <w:b w:val="0"/>
          <w:sz w:val="28"/>
        </w:rPr>
      </w:pPr>
      <w:r w:rsidRPr="00D97C22">
        <w:rPr>
          <w:sz w:val="28"/>
        </w:rPr>
        <w:tab/>
      </w:r>
      <w:r w:rsidRPr="00D97C22">
        <w:rPr>
          <w:rFonts w:eastAsia="Times New Roman"/>
          <w:b w:val="0"/>
          <w:sz w:val="28"/>
        </w:rPr>
        <w:t>2.Опубликовать постановление на официальном сайте администрации Кильмезского района Кировской области в информационной телекоммуникационной сети «Интернет».</w:t>
      </w:r>
    </w:p>
    <w:p w:rsidR="00E344BC" w:rsidRPr="00D97C22" w:rsidRDefault="00E344BC" w:rsidP="00E344BC">
      <w:pPr>
        <w:autoSpaceDE w:val="0"/>
        <w:autoSpaceDN w:val="0"/>
        <w:adjustRightInd w:val="0"/>
        <w:spacing w:line="360" w:lineRule="auto"/>
        <w:ind w:firstLine="567"/>
        <w:jc w:val="both"/>
      </w:pPr>
      <w:r w:rsidRPr="00D97C22">
        <w:t>3. Настоящее постановление вступает в силу в соответствии с действующим законодательством.</w:t>
      </w:r>
    </w:p>
    <w:p w:rsidR="00E344BC" w:rsidRDefault="00E344BC" w:rsidP="00E344BC">
      <w:pPr>
        <w:pStyle w:val="ConsPlusTitle"/>
        <w:spacing w:line="360" w:lineRule="auto"/>
        <w:ind w:firstLine="709"/>
        <w:jc w:val="both"/>
        <w:rPr>
          <w:rFonts w:eastAsia="Times New Roman"/>
          <w:b w:val="0"/>
          <w:bCs w:val="0"/>
          <w:sz w:val="28"/>
        </w:rPr>
      </w:pPr>
      <w:r w:rsidRPr="00D97C22">
        <w:rPr>
          <w:rFonts w:eastAsia="Times New Roman"/>
          <w:b w:val="0"/>
          <w:bCs w:val="0"/>
          <w:sz w:val="28"/>
        </w:rPr>
        <w:t>4. Контроль исполнения настоящего постановления оставляю за собой.</w:t>
      </w:r>
    </w:p>
    <w:p w:rsidR="00E344BC" w:rsidRPr="00D97C22" w:rsidRDefault="00E344BC" w:rsidP="00E344BC">
      <w:pPr>
        <w:pStyle w:val="ConsPlusTitle"/>
        <w:spacing w:line="360" w:lineRule="auto"/>
        <w:ind w:firstLine="709"/>
        <w:jc w:val="both"/>
        <w:rPr>
          <w:rFonts w:eastAsia="Times New Roman"/>
          <w:b w:val="0"/>
          <w:bCs w:val="0"/>
          <w:sz w:val="28"/>
        </w:rPr>
      </w:pPr>
    </w:p>
    <w:p w:rsidR="00E344BC" w:rsidRPr="00D97C22" w:rsidRDefault="00E344BC" w:rsidP="00E344BC">
      <w:pPr>
        <w:spacing w:line="360" w:lineRule="auto"/>
      </w:pPr>
      <w:proofErr w:type="spellStart"/>
      <w:r>
        <w:t>И.о</w:t>
      </w:r>
      <w:proofErr w:type="spellEnd"/>
      <w:r>
        <w:t xml:space="preserve">. администрации </w:t>
      </w:r>
      <w:r w:rsidRPr="00D97C22">
        <w:t>Кильмезского района</w:t>
      </w:r>
      <w:r w:rsidRPr="00D97C22">
        <w:tab/>
      </w:r>
      <w:r w:rsidRPr="00D97C22">
        <w:tab/>
        <w:t xml:space="preserve">          </w:t>
      </w:r>
      <w:bookmarkEnd w:id="0"/>
      <w:proofErr w:type="spellStart"/>
      <w:r>
        <w:t>А.П.Благодатских</w:t>
      </w:r>
      <w:proofErr w:type="spellEnd"/>
    </w:p>
    <w:p w:rsidR="00E344BC" w:rsidRPr="002E37C5" w:rsidRDefault="00E344BC" w:rsidP="00E344BC">
      <w:pPr>
        <w:ind w:firstLine="6946"/>
        <w:jc w:val="both"/>
        <w:rPr>
          <w:sz w:val="24"/>
        </w:rPr>
      </w:pPr>
      <w:r w:rsidRPr="002E37C5">
        <w:rPr>
          <w:sz w:val="24"/>
        </w:rPr>
        <w:lastRenderedPageBreak/>
        <w:t>Приложение</w:t>
      </w:r>
    </w:p>
    <w:p w:rsidR="00E344BC" w:rsidRPr="002E37C5" w:rsidRDefault="00E344BC" w:rsidP="00E344BC">
      <w:pPr>
        <w:ind w:firstLine="6946"/>
        <w:jc w:val="both"/>
        <w:rPr>
          <w:sz w:val="24"/>
        </w:rPr>
      </w:pPr>
    </w:p>
    <w:p w:rsidR="00E344BC" w:rsidRPr="002E37C5" w:rsidRDefault="00E344BC" w:rsidP="00E344BC">
      <w:pPr>
        <w:ind w:firstLine="6946"/>
        <w:jc w:val="both"/>
        <w:rPr>
          <w:sz w:val="24"/>
        </w:rPr>
      </w:pPr>
      <w:r w:rsidRPr="002E37C5">
        <w:rPr>
          <w:sz w:val="24"/>
        </w:rPr>
        <w:t>УТВЕРЖДЕН</w:t>
      </w:r>
    </w:p>
    <w:p w:rsidR="00E344BC" w:rsidRPr="002E37C5" w:rsidRDefault="00E344BC" w:rsidP="00E344BC">
      <w:pPr>
        <w:ind w:firstLine="6946"/>
        <w:jc w:val="both"/>
        <w:rPr>
          <w:sz w:val="24"/>
        </w:rPr>
      </w:pPr>
      <w:r w:rsidRPr="002E37C5">
        <w:rPr>
          <w:sz w:val="24"/>
        </w:rPr>
        <w:t>постановлением</w:t>
      </w:r>
    </w:p>
    <w:p w:rsidR="00E344BC" w:rsidRPr="002E37C5" w:rsidRDefault="00E344BC" w:rsidP="00E344BC">
      <w:pPr>
        <w:ind w:firstLine="6946"/>
        <w:jc w:val="both"/>
        <w:rPr>
          <w:sz w:val="24"/>
        </w:rPr>
      </w:pPr>
      <w:r w:rsidRPr="002E37C5">
        <w:rPr>
          <w:sz w:val="24"/>
        </w:rPr>
        <w:t xml:space="preserve">администрации </w:t>
      </w:r>
    </w:p>
    <w:p w:rsidR="00E344BC" w:rsidRPr="002E37C5" w:rsidRDefault="00E344BC" w:rsidP="00E344BC">
      <w:pPr>
        <w:ind w:firstLine="6946"/>
        <w:jc w:val="both"/>
        <w:rPr>
          <w:sz w:val="24"/>
        </w:rPr>
      </w:pPr>
      <w:r w:rsidRPr="002E37C5">
        <w:rPr>
          <w:sz w:val="24"/>
        </w:rPr>
        <w:t>Кильмезского района</w:t>
      </w:r>
    </w:p>
    <w:p w:rsidR="00E344BC" w:rsidRPr="002E37C5" w:rsidRDefault="00E344BC" w:rsidP="00E344BC">
      <w:pPr>
        <w:ind w:firstLine="6946"/>
        <w:jc w:val="both"/>
        <w:rPr>
          <w:sz w:val="24"/>
        </w:rPr>
      </w:pPr>
      <w:r w:rsidRPr="002E37C5">
        <w:rPr>
          <w:sz w:val="24"/>
        </w:rPr>
        <w:t>от ______2020 № _____</w:t>
      </w:r>
    </w:p>
    <w:p w:rsidR="00E344BC" w:rsidRDefault="00E344BC" w:rsidP="00E344BC">
      <w:pPr>
        <w:pStyle w:val="formattext"/>
        <w:shd w:val="clear" w:color="auto" w:fill="FFFFFF"/>
        <w:spacing w:before="0" w:beforeAutospacing="0" w:after="0" w:afterAutospacing="0" w:line="315" w:lineRule="atLeast"/>
        <w:jc w:val="center"/>
        <w:textAlignment w:val="baseline"/>
        <w:rPr>
          <w:b/>
          <w:bCs/>
          <w:color w:val="2D2D2D"/>
          <w:spacing w:val="2"/>
          <w:sz w:val="21"/>
          <w:szCs w:val="21"/>
        </w:rPr>
      </w:pPr>
    </w:p>
    <w:p w:rsidR="00E344BC" w:rsidRPr="00294597" w:rsidRDefault="00E344BC" w:rsidP="00E344BC">
      <w:pPr>
        <w:pStyle w:val="formattext"/>
        <w:shd w:val="clear" w:color="auto" w:fill="FFFFFF"/>
        <w:spacing w:before="0" w:beforeAutospacing="0" w:after="0" w:afterAutospacing="0" w:line="315" w:lineRule="atLeast"/>
        <w:jc w:val="center"/>
        <w:textAlignment w:val="baseline"/>
        <w:rPr>
          <w:rFonts w:eastAsiaTheme="minorHAnsi"/>
          <w:b/>
          <w:sz w:val="28"/>
          <w:szCs w:val="28"/>
          <w:lang w:eastAsia="en-US"/>
        </w:rPr>
      </w:pPr>
      <w:r w:rsidRPr="00294597">
        <w:rPr>
          <w:rFonts w:eastAsiaTheme="minorHAnsi"/>
          <w:b/>
          <w:sz w:val="28"/>
          <w:szCs w:val="28"/>
          <w:lang w:eastAsia="en-US"/>
        </w:rPr>
        <w:t>ПОЛОЖЕНИЕ</w:t>
      </w:r>
      <w:r w:rsidRPr="00294597">
        <w:rPr>
          <w:rFonts w:eastAsiaTheme="minorHAnsi"/>
          <w:b/>
          <w:sz w:val="28"/>
          <w:szCs w:val="28"/>
          <w:lang w:eastAsia="en-US"/>
        </w:rPr>
        <w:br/>
        <w:t>о составе, порядке подготовки документов территориального</w:t>
      </w:r>
      <w:r w:rsidRPr="00294597">
        <w:rPr>
          <w:rFonts w:eastAsiaTheme="minorHAnsi"/>
          <w:b/>
          <w:sz w:val="28"/>
          <w:szCs w:val="28"/>
          <w:lang w:eastAsia="en-US"/>
        </w:rPr>
        <w:br/>
        <w:t>планирования муниципальн</w:t>
      </w:r>
      <w:r>
        <w:rPr>
          <w:rFonts w:eastAsiaTheme="minorHAnsi"/>
          <w:b/>
          <w:sz w:val="28"/>
          <w:szCs w:val="28"/>
          <w:lang w:eastAsia="en-US"/>
        </w:rPr>
        <w:t>ого образования</w:t>
      </w:r>
      <w:r w:rsidRPr="00294597">
        <w:rPr>
          <w:rFonts w:eastAsiaTheme="minorHAnsi"/>
          <w:b/>
          <w:sz w:val="28"/>
          <w:szCs w:val="28"/>
          <w:lang w:eastAsia="en-US"/>
        </w:rPr>
        <w:t xml:space="preserve"> </w:t>
      </w:r>
      <w:r>
        <w:rPr>
          <w:rFonts w:eastAsiaTheme="minorHAnsi"/>
          <w:b/>
          <w:sz w:val="28"/>
          <w:szCs w:val="28"/>
          <w:lang w:eastAsia="en-US"/>
        </w:rPr>
        <w:t>Кильмезский район</w:t>
      </w:r>
      <w:r w:rsidRPr="00294597">
        <w:rPr>
          <w:rFonts w:eastAsiaTheme="minorHAnsi"/>
          <w:b/>
          <w:sz w:val="28"/>
          <w:szCs w:val="28"/>
          <w:lang w:eastAsia="en-US"/>
        </w:rPr>
        <w:t>,</w:t>
      </w:r>
      <w:r w:rsidRPr="00294597">
        <w:rPr>
          <w:rFonts w:eastAsiaTheme="minorHAnsi"/>
          <w:b/>
          <w:sz w:val="28"/>
          <w:szCs w:val="28"/>
          <w:lang w:eastAsia="en-US"/>
        </w:rPr>
        <w:br/>
        <w:t xml:space="preserve">порядке подготовки изменений и внесения их в </w:t>
      </w:r>
      <w:r>
        <w:rPr>
          <w:rFonts w:eastAsiaTheme="minorHAnsi"/>
          <w:b/>
          <w:sz w:val="28"/>
          <w:szCs w:val="28"/>
          <w:lang w:eastAsia="en-US"/>
        </w:rPr>
        <w:t>такие документы,</w:t>
      </w:r>
      <w:r>
        <w:rPr>
          <w:rFonts w:eastAsiaTheme="minorHAnsi"/>
          <w:b/>
          <w:sz w:val="28"/>
          <w:szCs w:val="28"/>
          <w:lang w:eastAsia="en-US"/>
        </w:rPr>
        <w:br/>
        <w:t>а также состав, порядок</w:t>
      </w:r>
      <w:r w:rsidRPr="00294597">
        <w:rPr>
          <w:rFonts w:eastAsiaTheme="minorHAnsi"/>
          <w:b/>
          <w:sz w:val="28"/>
          <w:szCs w:val="28"/>
          <w:lang w:eastAsia="en-US"/>
        </w:rPr>
        <w:t xml:space="preserve"> подготовки планов реализации таких</w:t>
      </w:r>
      <w:r w:rsidRPr="00294597">
        <w:rPr>
          <w:rFonts w:eastAsiaTheme="minorHAnsi"/>
          <w:b/>
          <w:sz w:val="28"/>
          <w:szCs w:val="28"/>
          <w:lang w:eastAsia="en-US"/>
        </w:rPr>
        <w:br/>
        <w:t>документов</w:t>
      </w:r>
      <w:r w:rsidRPr="00294597">
        <w:rPr>
          <w:rFonts w:eastAsiaTheme="minorHAnsi"/>
          <w:b/>
          <w:sz w:val="28"/>
          <w:szCs w:val="28"/>
          <w:lang w:eastAsia="en-US"/>
        </w:rPr>
        <w:br/>
      </w:r>
    </w:p>
    <w:p w:rsidR="00E344BC" w:rsidRPr="00466F95" w:rsidRDefault="00E344BC" w:rsidP="00E344BC">
      <w:pPr>
        <w:widowControl w:val="0"/>
        <w:autoSpaceDE w:val="0"/>
        <w:autoSpaceDN w:val="0"/>
        <w:jc w:val="center"/>
        <w:outlineLvl w:val="1"/>
        <w:rPr>
          <w:b/>
          <w:szCs w:val="28"/>
        </w:rPr>
      </w:pPr>
      <w:r w:rsidRPr="00466F95">
        <w:rPr>
          <w:b/>
          <w:szCs w:val="28"/>
        </w:rPr>
        <w:t>1. Общие положения</w:t>
      </w:r>
    </w:p>
    <w:p w:rsidR="00E344BC" w:rsidRDefault="00E344BC" w:rsidP="00E344BC">
      <w:pPr>
        <w:widowControl w:val="0"/>
        <w:autoSpaceDE w:val="0"/>
        <w:autoSpaceDN w:val="0"/>
        <w:spacing w:line="283" w:lineRule="auto"/>
        <w:ind w:firstLine="540"/>
        <w:jc w:val="both"/>
        <w:rPr>
          <w:szCs w:val="28"/>
        </w:rPr>
      </w:pPr>
      <w:r w:rsidRPr="002E37C5">
        <w:rPr>
          <w:szCs w:val="28"/>
        </w:rPr>
        <w:t xml:space="preserve">1.1. </w:t>
      </w:r>
      <w:r w:rsidRPr="0066647A">
        <w:rPr>
          <w:color w:val="000000"/>
          <w:szCs w:val="28"/>
          <w:lang w:eastAsia="ru-RU"/>
        </w:rPr>
        <w:t xml:space="preserve">Положение о составе, порядке подготовки документов территориального планирования, порядке подготовки изменений и внесения их в такие документы, а также о составе, порядке подготовки программ, включающих мероприятия по реализации таких документов (далее - Положение) определяет состав документов территориального планирования Кильмезского муниципального района Кировской области и </w:t>
      </w:r>
      <w:r>
        <w:rPr>
          <w:color w:val="000000"/>
          <w:szCs w:val="28"/>
          <w:lang w:eastAsia="ru-RU"/>
        </w:rPr>
        <w:t xml:space="preserve">сельских </w:t>
      </w:r>
      <w:r w:rsidRPr="0066647A">
        <w:rPr>
          <w:color w:val="000000"/>
          <w:szCs w:val="28"/>
          <w:lang w:eastAsia="ru-RU"/>
        </w:rPr>
        <w:t>поселений, входящих в его состав, а также состав, порядок подготовки программ, включающих мероприятия по реализации таких документов</w:t>
      </w:r>
      <w:r w:rsidRPr="0066647A">
        <w:rPr>
          <w:szCs w:val="28"/>
        </w:rPr>
        <w:t xml:space="preserve">(далее - Положение) разработано в соответствии с </w:t>
      </w:r>
      <w:hyperlink r:id="rId7" w:history="1">
        <w:r w:rsidRPr="0066647A">
          <w:rPr>
            <w:szCs w:val="28"/>
          </w:rPr>
          <w:t>частью 2 статьи 18</w:t>
        </w:r>
      </w:hyperlink>
      <w:r w:rsidRPr="0066647A">
        <w:rPr>
          <w:szCs w:val="28"/>
        </w:rPr>
        <w:t xml:space="preserve"> Градостроительного кодекса Российской Федерации и с </w:t>
      </w:r>
      <w:hyperlink r:id="rId8" w:history="1">
        <w:r w:rsidRPr="0066647A">
          <w:rPr>
            <w:szCs w:val="28"/>
          </w:rPr>
          <w:t>пунктом 15 части 1 статьи 15</w:t>
        </w:r>
      </w:hyperlink>
      <w:r w:rsidRPr="0066647A">
        <w:rPr>
          <w:szCs w:val="28"/>
        </w:rPr>
        <w:t xml:space="preserve"> Федерального закона от 06.10.2003 N 131-ФЗ "Об общих принципах организации местного самоуправления в Российской Федерации".</w:t>
      </w:r>
    </w:p>
    <w:p w:rsidR="00E344BC" w:rsidRDefault="00E344BC" w:rsidP="00E344BC">
      <w:pPr>
        <w:widowControl w:val="0"/>
        <w:autoSpaceDE w:val="0"/>
        <w:autoSpaceDN w:val="0"/>
        <w:spacing w:line="283" w:lineRule="auto"/>
        <w:ind w:firstLine="540"/>
        <w:jc w:val="both"/>
        <w:rPr>
          <w:color w:val="000000"/>
          <w:szCs w:val="28"/>
          <w:lang w:eastAsia="ru-RU"/>
        </w:rPr>
      </w:pPr>
      <w:r w:rsidRPr="002E37C5">
        <w:rPr>
          <w:szCs w:val="28"/>
        </w:rPr>
        <w:t xml:space="preserve">1.2. </w:t>
      </w:r>
      <w:r w:rsidRPr="0066647A">
        <w:rPr>
          <w:color w:val="000000"/>
          <w:szCs w:val="28"/>
          <w:lang w:eastAsia="ru-RU"/>
        </w:rPr>
        <w:t xml:space="preserve">Подготовка документов территориального планирования Кильмезского муниципального района </w:t>
      </w:r>
      <w:r>
        <w:rPr>
          <w:color w:val="000000"/>
          <w:szCs w:val="28"/>
          <w:lang w:eastAsia="ru-RU"/>
        </w:rPr>
        <w:t>Кировской</w:t>
      </w:r>
      <w:r w:rsidRPr="0066647A">
        <w:rPr>
          <w:color w:val="000000"/>
          <w:szCs w:val="28"/>
          <w:lang w:eastAsia="ru-RU"/>
        </w:rPr>
        <w:t xml:space="preserve"> области и </w:t>
      </w:r>
      <w:r>
        <w:rPr>
          <w:color w:val="000000"/>
          <w:szCs w:val="28"/>
          <w:lang w:eastAsia="ru-RU"/>
        </w:rPr>
        <w:t xml:space="preserve">сельских </w:t>
      </w:r>
      <w:r w:rsidRPr="0066647A">
        <w:rPr>
          <w:color w:val="000000"/>
          <w:szCs w:val="28"/>
          <w:lang w:eastAsia="ru-RU"/>
        </w:rPr>
        <w:t xml:space="preserve">поселений, входящих в его состав осуществляется администрацией </w:t>
      </w:r>
      <w:r>
        <w:rPr>
          <w:color w:val="000000"/>
          <w:szCs w:val="28"/>
          <w:lang w:eastAsia="ru-RU"/>
        </w:rPr>
        <w:t>Кильмезского</w:t>
      </w:r>
      <w:r w:rsidRPr="0066647A">
        <w:rPr>
          <w:color w:val="000000"/>
          <w:szCs w:val="28"/>
          <w:lang w:eastAsia="ru-RU"/>
        </w:rPr>
        <w:t xml:space="preserve"> муниципального района </w:t>
      </w:r>
      <w:r>
        <w:rPr>
          <w:color w:val="000000"/>
          <w:szCs w:val="28"/>
          <w:lang w:eastAsia="ru-RU"/>
        </w:rPr>
        <w:t>Кировской</w:t>
      </w:r>
      <w:r w:rsidRPr="0066647A">
        <w:rPr>
          <w:color w:val="000000"/>
          <w:szCs w:val="28"/>
          <w:lang w:eastAsia="ru-RU"/>
        </w:rPr>
        <w:t xml:space="preserve"> области (далее - Администрация) самостоятельно, либо иными лицами, привлекаемыми ею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Pr>
          <w:color w:val="000000"/>
          <w:szCs w:val="28"/>
          <w:lang w:eastAsia="ru-RU"/>
        </w:rPr>
        <w:t>.</w:t>
      </w:r>
    </w:p>
    <w:p w:rsidR="00E344BC" w:rsidRDefault="00E344BC" w:rsidP="00E344BC">
      <w:pPr>
        <w:pStyle w:val="a6"/>
        <w:widowControl w:val="0"/>
        <w:autoSpaceDE w:val="0"/>
        <w:autoSpaceDN w:val="0"/>
        <w:spacing w:line="276" w:lineRule="auto"/>
        <w:ind w:left="0" w:firstLine="567"/>
        <w:jc w:val="both"/>
        <w:rPr>
          <w:color w:val="000000"/>
          <w:szCs w:val="28"/>
          <w:lang w:eastAsia="ru-RU"/>
        </w:rPr>
      </w:pPr>
      <w:r w:rsidRPr="002E37C5">
        <w:rPr>
          <w:szCs w:val="28"/>
        </w:rPr>
        <w:t xml:space="preserve">1.3. </w:t>
      </w:r>
      <w:r w:rsidRPr="003B4886">
        <w:rPr>
          <w:color w:val="000000"/>
          <w:szCs w:val="28"/>
          <w:lang w:eastAsia="ru-RU"/>
        </w:rPr>
        <w:t>Структурное подразделение Администрации – отдел</w:t>
      </w:r>
      <w:r>
        <w:rPr>
          <w:color w:val="000000"/>
          <w:szCs w:val="28"/>
          <w:lang w:eastAsia="ru-RU"/>
        </w:rPr>
        <w:t xml:space="preserve"> ЖКХ,</w:t>
      </w:r>
      <w:r w:rsidRPr="003B4886">
        <w:rPr>
          <w:color w:val="000000"/>
          <w:szCs w:val="28"/>
          <w:lang w:eastAsia="ru-RU"/>
        </w:rPr>
        <w:t xml:space="preserve"> жизнеобеспечения, строительства и архитектуры администрации Кильмезского муниципального района Кировской области (далее отдел ЖКХ) непосредственно организует работу по разработке, согласованию и подготовке к утверждению документов территориального планирования </w:t>
      </w:r>
      <w:r>
        <w:rPr>
          <w:color w:val="000000"/>
          <w:szCs w:val="28"/>
          <w:lang w:eastAsia="ru-RU"/>
        </w:rPr>
        <w:t>Кильмезского</w:t>
      </w:r>
      <w:r w:rsidRPr="003B4886">
        <w:rPr>
          <w:color w:val="000000"/>
          <w:szCs w:val="28"/>
          <w:lang w:eastAsia="ru-RU"/>
        </w:rPr>
        <w:t xml:space="preserve"> муниципального района </w:t>
      </w:r>
      <w:r>
        <w:rPr>
          <w:color w:val="000000"/>
          <w:szCs w:val="28"/>
          <w:lang w:eastAsia="ru-RU"/>
        </w:rPr>
        <w:t>Кировской</w:t>
      </w:r>
      <w:r w:rsidRPr="003B4886">
        <w:rPr>
          <w:color w:val="000000"/>
          <w:szCs w:val="28"/>
          <w:lang w:eastAsia="ru-RU"/>
        </w:rPr>
        <w:t xml:space="preserve"> области и сельских поселений, входящих в его состав, в том числе работу по внесению изменений в такие документы.</w:t>
      </w:r>
    </w:p>
    <w:p w:rsidR="00E344BC" w:rsidRPr="00466F95" w:rsidRDefault="00E344BC" w:rsidP="00E344BC">
      <w:pPr>
        <w:numPr>
          <w:ilvl w:val="0"/>
          <w:numId w:val="2"/>
        </w:numPr>
        <w:shd w:val="clear" w:color="auto" w:fill="FFFFFF"/>
        <w:suppressAutoHyphens w:val="0"/>
        <w:spacing w:before="72" w:after="72" w:line="300" w:lineRule="atLeast"/>
        <w:ind w:left="480"/>
        <w:jc w:val="center"/>
        <w:rPr>
          <w:b/>
          <w:color w:val="000000"/>
          <w:szCs w:val="28"/>
          <w:lang w:eastAsia="ru-RU"/>
        </w:rPr>
      </w:pPr>
      <w:r w:rsidRPr="00466F95">
        <w:rPr>
          <w:b/>
          <w:color w:val="000000"/>
          <w:szCs w:val="28"/>
          <w:lang w:eastAsia="ru-RU"/>
        </w:rPr>
        <w:t>Состав документов территориального планирования</w:t>
      </w:r>
    </w:p>
    <w:p w:rsidR="00E344BC" w:rsidRDefault="00E344BC" w:rsidP="00E344BC">
      <w:pPr>
        <w:shd w:val="clear" w:color="auto" w:fill="FFFFFF"/>
        <w:tabs>
          <w:tab w:val="left" w:pos="993"/>
        </w:tabs>
        <w:spacing w:before="72" w:after="72"/>
        <w:ind w:firstLine="567"/>
        <w:jc w:val="both"/>
        <w:rPr>
          <w:szCs w:val="28"/>
        </w:rPr>
      </w:pPr>
    </w:p>
    <w:p w:rsidR="00E344BC" w:rsidRPr="0066647A" w:rsidRDefault="00E344BC" w:rsidP="00E344BC">
      <w:pPr>
        <w:shd w:val="clear" w:color="auto" w:fill="FFFFFF"/>
        <w:tabs>
          <w:tab w:val="left" w:pos="993"/>
        </w:tabs>
        <w:spacing w:before="72" w:after="72" w:line="276" w:lineRule="auto"/>
        <w:ind w:firstLine="567"/>
        <w:jc w:val="both"/>
        <w:rPr>
          <w:color w:val="000000"/>
          <w:szCs w:val="28"/>
          <w:lang w:eastAsia="ru-RU"/>
        </w:rPr>
      </w:pPr>
      <w:r>
        <w:rPr>
          <w:szCs w:val="28"/>
        </w:rPr>
        <w:t>2.1</w:t>
      </w:r>
      <w:r w:rsidRPr="002E37C5">
        <w:rPr>
          <w:szCs w:val="28"/>
        </w:rPr>
        <w:t xml:space="preserve">. </w:t>
      </w:r>
      <w:r w:rsidRPr="0066647A">
        <w:rPr>
          <w:color w:val="000000"/>
          <w:szCs w:val="28"/>
          <w:lang w:eastAsia="ru-RU"/>
        </w:rPr>
        <w:t xml:space="preserve">Документом территориального планирования </w:t>
      </w:r>
      <w:r>
        <w:rPr>
          <w:color w:val="000000"/>
          <w:szCs w:val="28"/>
          <w:lang w:eastAsia="ru-RU"/>
        </w:rPr>
        <w:t>Кильмезского</w:t>
      </w:r>
      <w:r w:rsidRPr="0066647A">
        <w:rPr>
          <w:color w:val="000000"/>
          <w:szCs w:val="28"/>
          <w:lang w:eastAsia="ru-RU"/>
        </w:rPr>
        <w:t xml:space="preserve"> муниципального района </w:t>
      </w:r>
      <w:r>
        <w:rPr>
          <w:color w:val="000000"/>
          <w:szCs w:val="28"/>
          <w:lang w:eastAsia="ru-RU"/>
        </w:rPr>
        <w:t xml:space="preserve">Кировской </w:t>
      </w:r>
      <w:r w:rsidRPr="0066647A">
        <w:rPr>
          <w:color w:val="000000"/>
          <w:szCs w:val="28"/>
          <w:lang w:eastAsia="ru-RU"/>
        </w:rPr>
        <w:t xml:space="preserve">области является схема территориального планирования </w:t>
      </w:r>
      <w:r>
        <w:rPr>
          <w:color w:val="000000"/>
          <w:szCs w:val="28"/>
          <w:lang w:eastAsia="ru-RU"/>
        </w:rPr>
        <w:t>Кильмезского</w:t>
      </w:r>
      <w:r w:rsidRPr="0066647A">
        <w:rPr>
          <w:color w:val="000000"/>
          <w:szCs w:val="28"/>
          <w:lang w:eastAsia="ru-RU"/>
        </w:rPr>
        <w:t xml:space="preserve"> муниципального района </w:t>
      </w:r>
      <w:r>
        <w:rPr>
          <w:color w:val="000000"/>
          <w:szCs w:val="28"/>
          <w:lang w:eastAsia="ru-RU"/>
        </w:rPr>
        <w:t>Кировской</w:t>
      </w:r>
      <w:r w:rsidRPr="0066647A">
        <w:rPr>
          <w:color w:val="000000"/>
          <w:szCs w:val="28"/>
          <w:lang w:eastAsia="ru-RU"/>
        </w:rPr>
        <w:t xml:space="preserve"> области (далее </w:t>
      </w:r>
      <w:r>
        <w:rPr>
          <w:color w:val="000000"/>
          <w:szCs w:val="28"/>
          <w:lang w:eastAsia="ru-RU"/>
        </w:rPr>
        <w:t xml:space="preserve">- </w:t>
      </w:r>
      <w:r w:rsidRPr="0066647A">
        <w:rPr>
          <w:color w:val="000000"/>
          <w:szCs w:val="28"/>
          <w:lang w:eastAsia="ru-RU"/>
        </w:rPr>
        <w:t>схема территориального планирования).</w:t>
      </w:r>
    </w:p>
    <w:p w:rsidR="00E344BC" w:rsidRPr="0066647A" w:rsidRDefault="00E344BC" w:rsidP="00E344BC">
      <w:pPr>
        <w:shd w:val="clear" w:color="auto" w:fill="FFFFFF"/>
        <w:spacing w:before="150" w:after="150"/>
        <w:ind w:firstLine="709"/>
        <w:jc w:val="both"/>
        <w:rPr>
          <w:color w:val="000000"/>
          <w:szCs w:val="28"/>
          <w:lang w:eastAsia="ru-RU"/>
        </w:rPr>
      </w:pPr>
      <w:r w:rsidRPr="0066647A">
        <w:rPr>
          <w:color w:val="000000"/>
          <w:szCs w:val="28"/>
          <w:lang w:eastAsia="ru-RU"/>
        </w:rPr>
        <w:t xml:space="preserve">Документами территориального планирования сельских поселений </w:t>
      </w:r>
      <w:r>
        <w:rPr>
          <w:color w:val="000000"/>
          <w:szCs w:val="28"/>
          <w:lang w:eastAsia="ru-RU"/>
        </w:rPr>
        <w:t>Кильмезского</w:t>
      </w:r>
      <w:r w:rsidRPr="0066647A">
        <w:rPr>
          <w:color w:val="000000"/>
          <w:szCs w:val="28"/>
          <w:lang w:eastAsia="ru-RU"/>
        </w:rPr>
        <w:t xml:space="preserve"> муниципального района </w:t>
      </w:r>
      <w:r>
        <w:rPr>
          <w:color w:val="000000"/>
          <w:szCs w:val="28"/>
          <w:lang w:eastAsia="ru-RU"/>
        </w:rPr>
        <w:t>Кировской</w:t>
      </w:r>
      <w:r w:rsidRPr="0066647A">
        <w:rPr>
          <w:color w:val="000000"/>
          <w:szCs w:val="28"/>
          <w:lang w:eastAsia="ru-RU"/>
        </w:rPr>
        <w:t xml:space="preserve"> области являются генеральные планы сельских поселений</w:t>
      </w:r>
      <w:r>
        <w:rPr>
          <w:color w:val="000000"/>
          <w:szCs w:val="28"/>
          <w:lang w:eastAsia="ru-RU"/>
        </w:rPr>
        <w:t xml:space="preserve">, входящих в его состав (далее - </w:t>
      </w:r>
      <w:r w:rsidRPr="0066647A">
        <w:rPr>
          <w:color w:val="000000"/>
          <w:szCs w:val="28"/>
          <w:lang w:eastAsia="ru-RU"/>
        </w:rPr>
        <w:t>генеральные планы).</w:t>
      </w:r>
    </w:p>
    <w:p w:rsidR="00E344BC" w:rsidRPr="002E37C5" w:rsidRDefault="00E344BC" w:rsidP="00E344BC">
      <w:pPr>
        <w:widowControl w:val="0"/>
        <w:autoSpaceDE w:val="0"/>
        <w:autoSpaceDN w:val="0"/>
        <w:spacing w:line="283" w:lineRule="auto"/>
        <w:ind w:firstLine="540"/>
        <w:jc w:val="both"/>
        <w:rPr>
          <w:szCs w:val="28"/>
        </w:rPr>
      </w:pPr>
      <w:r>
        <w:rPr>
          <w:szCs w:val="28"/>
        </w:rPr>
        <w:t>2.2</w:t>
      </w:r>
      <w:r w:rsidRPr="002E37C5">
        <w:rPr>
          <w:szCs w:val="28"/>
        </w:rPr>
        <w:t xml:space="preserve">. Схема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может являться основанием для установления или изменения границ муниципальных образований поселений в установленном порядке.</w:t>
      </w:r>
    </w:p>
    <w:p w:rsidR="00E344BC" w:rsidRPr="002E37C5" w:rsidRDefault="00E344BC" w:rsidP="00E344BC">
      <w:pPr>
        <w:widowControl w:val="0"/>
        <w:autoSpaceDE w:val="0"/>
        <w:autoSpaceDN w:val="0"/>
        <w:spacing w:line="283" w:lineRule="auto"/>
        <w:ind w:firstLine="540"/>
        <w:jc w:val="both"/>
        <w:rPr>
          <w:szCs w:val="28"/>
        </w:rPr>
      </w:pPr>
    </w:p>
    <w:p w:rsidR="00E344BC" w:rsidRPr="00466F95" w:rsidRDefault="00E344BC" w:rsidP="00E344BC">
      <w:pPr>
        <w:pStyle w:val="a6"/>
        <w:widowControl w:val="0"/>
        <w:numPr>
          <w:ilvl w:val="0"/>
          <w:numId w:val="2"/>
        </w:numPr>
        <w:suppressAutoHyphens w:val="0"/>
        <w:autoSpaceDE w:val="0"/>
        <w:autoSpaceDN w:val="0"/>
        <w:spacing w:line="283" w:lineRule="auto"/>
        <w:jc w:val="center"/>
        <w:outlineLvl w:val="1"/>
        <w:rPr>
          <w:b/>
          <w:szCs w:val="28"/>
        </w:rPr>
      </w:pPr>
      <w:r w:rsidRPr="00466F95">
        <w:rPr>
          <w:b/>
          <w:szCs w:val="28"/>
        </w:rPr>
        <w:t xml:space="preserve">Состав схемы территориального планирования </w:t>
      </w:r>
    </w:p>
    <w:p w:rsidR="00E344BC" w:rsidRPr="00466F95" w:rsidRDefault="00E344BC" w:rsidP="00E344BC">
      <w:pPr>
        <w:widowControl w:val="0"/>
        <w:autoSpaceDE w:val="0"/>
        <w:autoSpaceDN w:val="0"/>
        <w:spacing w:line="283" w:lineRule="auto"/>
        <w:jc w:val="center"/>
        <w:outlineLvl w:val="1"/>
        <w:rPr>
          <w:b/>
          <w:szCs w:val="28"/>
        </w:rPr>
      </w:pPr>
      <w:r w:rsidRPr="00466F95">
        <w:rPr>
          <w:b/>
          <w:szCs w:val="28"/>
        </w:rPr>
        <w:t>муниципального образования Кильмезский муниципальный район Кировской области</w:t>
      </w:r>
    </w:p>
    <w:p w:rsidR="00E344BC" w:rsidRPr="002E37C5" w:rsidRDefault="00E344BC" w:rsidP="00E344BC">
      <w:pPr>
        <w:widowControl w:val="0"/>
        <w:autoSpaceDE w:val="0"/>
        <w:autoSpaceDN w:val="0"/>
        <w:spacing w:line="283" w:lineRule="auto"/>
        <w:jc w:val="center"/>
        <w:rPr>
          <w:szCs w:val="28"/>
        </w:rPr>
      </w:pPr>
    </w:p>
    <w:p w:rsidR="00E344BC" w:rsidRPr="002E37C5" w:rsidRDefault="00E344BC" w:rsidP="00E344BC">
      <w:pPr>
        <w:widowControl w:val="0"/>
        <w:autoSpaceDE w:val="0"/>
        <w:autoSpaceDN w:val="0"/>
        <w:spacing w:line="283" w:lineRule="auto"/>
        <w:ind w:firstLine="540"/>
        <w:jc w:val="both"/>
        <w:rPr>
          <w:szCs w:val="28"/>
        </w:rPr>
      </w:pPr>
      <w:r>
        <w:rPr>
          <w:szCs w:val="28"/>
        </w:rPr>
        <w:t>3</w:t>
      </w:r>
      <w:r w:rsidRPr="002E37C5">
        <w:rPr>
          <w:szCs w:val="28"/>
        </w:rPr>
        <w:t xml:space="preserve">.1. Схема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содержит:</w:t>
      </w:r>
    </w:p>
    <w:p w:rsidR="00E344BC" w:rsidRPr="002E37C5" w:rsidRDefault="00E344BC" w:rsidP="00E344BC">
      <w:pPr>
        <w:widowControl w:val="0"/>
        <w:autoSpaceDE w:val="0"/>
        <w:autoSpaceDN w:val="0"/>
        <w:spacing w:line="283" w:lineRule="auto"/>
        <w:ind w:firstLine="540"/>
        <w:jc w:val="both"/>
        <w:rPr>
          <w:szCs w:val="28"/>
        </w:rPr>
      </w:pPr>
      <w:r>
        <w:rPr>
          <w:szCs w:val="28"/>
        </w:rPr>
        <w:t>3</w:t>
      </w:r>
      <w:r w:rsidRPr="002E37C5">
        <w:rPr>
          <w:szCs w:val="28"/>
        </w:rPr>
        <w:t>.1.1. Положение о территориальном планировании.</w:t>
      </w:r>
      <w:bookmarkStart w:id="1" w:name="P69"/>
      <w:bookmarkEnd w:id="1"/>
    </w:p>
    <w:p w:rsidR="00E344BC" w:rsidRPr="002E37C5" w:rsidRDefault="00E344BC" w:rsidP="00E344BC">
      <w:pPr>
        <w:widowControl w:val="0"/>
        <w:autoSpaceDE w:val="0"/>
        <w:autoSpaceDN w:val="0"/>
        <w:spacing w:line="283" w:lineRule="auto"/>
        <w:ind w:firstLine="540"/>
        <w:jc w:val="both"/>
        <w:rPr>
          <w:szCs w:val="28"/>
        </w:rPr>
      </w:pPr>
      <w:r>
        <w:rPr>
          <w:szCs w:val="28"/>
        </w:rPr>
        <w:t>3</w:t>
      </w:r>
      <w:r w:rsidRPr="002E37C5">
        <w:rPr>
          <w:szCs w:val="28"/>
        </w:rPr>
        <w:t>.1.2. Карту планируемого размещения объектов местного значения муниципального района.</w:t>
      </w:r>
    </w:p>
    <w:p w:rsidR="00E344BC" w:rsidRPr="002E37C5" w:rsidRDefault="00E344BC" w:rsidP="00E344BC">
      <w:pPr>
        <w:widowControl w:val="0"/>
        <w:autoSpaceDE w:val="0"/>
        <w:autoSpaceDN w:val="0"/>
        <w:spacing w:line="283" w:lineRule="auto"/>
        <w:ind w:firstLine="540"/>
        <w:jc w:val="both"/>
        <w:rPr>
          <w:szCs w:val="28"/>
        </w:rPr>
      </w:pPr>
      <w:r>
        <w:rPr>
          <w:szCs w:val="28"/>
        </w:rPr>
        <w:t>3</w:t>
      </w:r>
      <w:r w:rsidRPr="002E37C5">
        <w:rPr>
          <w:szCs w:val="28"/>
        </w:rPr>
        <w:t>.1.3. Карту границ населенных пунктов (в том числе границ образуемых населенных пунктов), расположенных на межселенных территориях.</w:t>
      </w:r>
      <w:bookmarkStart w:id="2" w:name="P71"/>
      <w:bookmarkEnd w:id="2"/>
    </w:p>
    <w:p w:rsidR="00E344BC" w:rsidRPr="002E37C5" w:rsidRDefault="00E344BC" w:rsidP="00E344BC">
      <w:pPr>
        <w:widowControl w:val="0"/>
        <w:autoSpaceDE w:val="0"/>
        <w:autoSpaceDN w:val="0"/>
        <w:spacing w:line="283" w:lineRule="auto"/>
        <w:ind w:firstLine="540"/>
        <w:jc w:val="both"/>
        <w:rPr>
          <w:szCs w:val="28"/>
        </w:rPr>
      </w:pPr>
      <w:r>
        <w:rPr>
          <w:szCs w:val="28"/>
        </w:rPr>
        <w:t>3</w:t>
      </w:r>
      <w:r w:rsidRPr="002E37C5">
        <w:rPr>
          <w:szCs w:val="28"/>
        </w:rPr>
        <w:t>.1.4. 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E344BC" w:rsidRPr="002E37C5" w:rsidRDefault="00E344BC" w:rsidP="00E344BC">
      <w:pPr>
        <w:widowControl w:val="0"/>
        <w:autoSpaceDE w:val="0"/>
        <w:autoSpaceDN w:val="0"/>
        <w:spacing w:line="283" w:lineRule="auto"/>
        <w:ind w:firstLine="540"/>
        <w:jc w:val="both"/>
        <w:rPr>
          <w:szCs w:val="28"/>
        </w:rPr>
      </w:pPr>
      <w:r>
        <w:rPr>
          <w:szCs w:val="28"/>
        </w:rPr>
        <w:t>3</w:t>
      </w:r>
      <w:r w:rsidRPr="002E37C5">
        <w:rPr>
          <w:szCs w:val="28"/>
        </w:rPr>
        <w:t xml:space="preserve">.2. Положение о территориальном планировании, содержащееся в схеме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включает в себя:</w:t>
      </w:r>
    </w:p>
    <w:p w:rsidR="00E344BC" w:rsidRPr="002E37C5" w:rsidRDefault="00E344BC" w:rsidP="00E344BC">
      <w:pPr>
        <w:widowControl w:val="0"/>
        <w:autoSpaceDE w:val="0"/>
        <w:autoSpaceDN w:val="0"/>
        <w:spacing w:line="283" w:lineRule="auto"/>
        <w:ind w:firstLine="540"/>
        <w:jc w:val="both"/>
        <w:rPr>
          <w:szCs w:val="28"/>
        </w:rPr>
      </w:pPr>
      <w:r>
        <w:rPr>
          <w:szCs w:val="28"/>
        </w:rPr>
        <w:t>3</w:t>
      </w:r>
      <w:r w:rsidRPr="002E37C5">
        <w:rPr>
          <w:szCs w:val="28"/>
        </w:rPr>
        <w:t>.2.1. 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E344BC" w:rsidRPr="002E37C5" w:rsidRDefault="00E344BC" w:rsidP="00E344BC">
      <w:pPr>
        <w:widowControl w:val="0"/>
        <w:autoSpaceDE w:val="0"/>
        <w:autoSpaceDN w:val="0"/>
        <w:spacing w:line="283" w:lineRule="auto"/>
        <w:ind w:firstLine="540"/>
        <w:jc w:val="both"/>
        <w:rPr>
          <w:szCs w:val="28"/>
        </w:rPr>
      </w:pPr>
      <w:r>
        <w:rPr>
          <w:szCs w:val="28"/>
        </w:rPr>
        <w:t>3</w:t>
      </w:r>
      <w:r w:rsidRPr="002E37C5">
        <w:rPr>
          <w:szCs w:val="28"/>
        </w:rPr>
        <w:t>.2.2. 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E344BC" w:rsidRPr="002E37C5" w:rsidRDefault="00E344BC" w:rsidP="00E344BC">
      <w:pPr>
        <w:widowControl w:val="0"/>
        <w:autoSpaceDE w:val="0"/>
        <w:autoSpaceDN w:val="0"/>
        <w:spacing w:line="283" w:lineRule="auto"/>
        <w:ind w:firstLine="540"/>
        <w:jc w:val="both"/>
        <w:rPr>
          <w:szCs w:val="28"/>
        </w:rPr>
      </w:pPr>
      <w:r>
        <w:rPr>
          <w:szCs w:val="28"/>
        </w:rPr>
        <w:t>3</w:t>
      </w:r>
      <w:r w:rsidRPr="002E37C5">
        <w:rPr>
          <w:szCs w:val="28"/>
        </w:rPr>
        <w:t xml:space="preserve">.3. На указанных в </w:t>
      </w:r>
      <w:hyperlink w:anchor="P69" w:history="1">
        <w:r>
          <w:rPr>
            <w:szCs w:val="28"/>
          </w:rPr>
          <w:t>пунктах 3</w:t>
        </w:r>
        <w:r w:rsidRPr="002E37C5">
          <w:rPr>
            <w:szCs w:val="28"/>
          </w:rPr>
          <w:t>.1.2</w:t>
        </w:r>
      </w:hyperlink>
      <w:r w:rsidRPr="002E37C5">
        <w:rPr>
          <w:szCs w:val="28"/>
        </w:rPr>
        <w:t xml:space="preserve"> - </w:t>
      </w:r>
      <w:hyperlink w:anchor="P71" w:history="1">
        <w:r>
          <w:rPr>
            <w:szCs w:val="28"/>
          </w:rPr>
          <w:t>3.1.4 части 3</w:t>
        </w:r>
        <w:r w:rsidRPr="002E37C5">
          <w:rPr>
            <w:szCs w:val="28"/>
          </w:rPr>
          <w:t>.1</w:t>
        </w:r>
      </w:hyperlink>
      <w:r w:rsidRPr="002E37C5">
        <w:rPr>
          <w:szCs w:val="28"/>
        </w:rPr>
        <w:t xml:space="preserve"> настоящего раздела картах соответственно отображаются:</w:t>
      </w:r>
    </w:p>
    <w:p w:rsidR="00E344BC" w:rsidRPr="002E37C5" w:rsidRDefault="00E344BC" w:rsidP="00E344BC">
      <w:pPr>
        <w:widowControl w:val="0"/>
        <w:autoSpaceDE w:val="0"/>
        <w:autoSpaceDN w:val="0"/>
        <w:spacing w:line="283" w:lineRule="auto"/>
        <w:ind w:firstLine="540"/>
        <w:jc w:val="both"/>
        <w:rPr>
          <w:szCs w:val="28"/>
        </w:rPr>
      </w:pPr>
      <w:r>
        <w:rPr>
          <w:szCs w:val="28"/>
        </w:rPr>
        <w:t>3</w:t>
      </w:r>
      <w:r w:rsidRPr="002E37C5">
        <w:rPr>
          <w:szCs w:val="28"/>
        </w:rPr>
        <w:t>.3.1. Планируемые для размещения объекты местного значения муниципального района, относящиеся к следующим областям:</w:t>
      </w:r>
    </w:p>
    <w:p w:rsidR="00E344BC" w:rsidRPr="00035E6B" w:rsidRDefault="00E344BC" w:rsidP="00E344BC">
      <w:pPr>
        <w:pStyle w:val="a6"/>
        <w:widowControl w:val="0"/>
        <w:numPr>
          <w:ilvl w:val="0"/>
          <w:numId w:val="4"/>
        </w:numPr>
        <w:suppressAutoHyphens w:val="0"/>
        <w:autoSpaceDE w:val="0"/>
        <w:autoSpaceDN w:val="0"/>
        <w:spacing w:after="160" w:line="283" w:lineRule="auto"/>
        <w:jc w:val="both"/>
        <w:rPr>
          <w:szCs w:val="28"/>
        </w:rPr>
      </w:pPr>
      <w:r>
        <w:rPr>
          <w:szCs w:val="28"/>
        </w:rPr>
        <w:t xml:space="preserve">электро </w:t>
      </w:r>
      <w:r w:rsidRPr="00035E6B">
        <w:rPr>
          <w:szCs w:val="28"/>
        </w:rPr>
        <w:t>- и газоснабжение поселений;</w:t>
      </w:r>
    </w:p>
    <w:p w:rsidR="00E344BC" w:rsidRPr="00035E6B" w:rsidRDefault="00E344BC" w:rsidP="00E344BC">
      <w:pPr>
        <w:pStyle w:val="a6"/>
        <w:widowControl w:val="0"/>
        <w:numPr>
          <w:ilvl w:val="0"/>
          <w:numId w:val="4"/>
        </w:numPr>
        <w:suppressAutoHyphens w:val="0"/>
        <w:autoSpaceDE w:val="0"/>
        <w:autoSpaceDN w:val="0"/>
        <w:spacing w:after="160" w:line="283" w:lineRule="auto"/>
        <w:jc w:val="both"/>
        <w:rPr>
          <w:szCs w:val="28"/>
        </w:rPr>
      </w:pPr>
      <w:r w:rsidRPr="00035E6B">
        <w:rPr>
          <w:szCs w:val="28"/>
        </w:rPr>
        <w:t>автомобильные дороги местного значения вне границ населенных пунктов в границах муниципального района;</w:t>
      </w:r>
    </w:p>
    <w:p w:rsidR="00E344BC" w:rsidRPr="00035E6B" w:rsidRDefault="00E344BC" w:rsidP="00E344BC">
      <w:pPr>
        <w:pStyle w:val="a6"/>
        <w:widowControl w:val="0"/>
        <w:numPr>
          <w:ilvl w:val="0"/>
          <w:numId w:val="4"/>
        </w:numPr>
        <w:suppressAutoHyphens w:val="0"/>
        <w:autoSpaceDE w:val="0"/>
        <w:autoSpaceDN w:val="0"/>
        <w:spacing w:after="160" w:line="283" w:lineRule="auto"/>
        <w:jc w:val="both"/>
        <w:rPr>
          <w:szCs w:val="28"/>
        </w:rPr>
      </w:pPr>
      <w:r w:rsidRPr="00035E6B">
        <w:rPr>
          <w:szCs w:val="28"/>
        </w:rPr>
        <w:t>образование;</w:t>
      </w:r>
    </w:p>
    <w:p w:rsidR="00E344BC" w:rsidRPr="00035E6B" w:rsidRDefault="00E344BC" w:rsidP="00E344BC">
      <w:pPr>
        <w:pStyle w:val="a6"/>
        <w:widowControl w:val="0"/>
        <w:numPr>
          <w:ilvl w:val="0"/>
          <w:numId w:val="4"/>
        </w:numPr>
        <w:suppressAutoHyphens w:val="0"/>
        <w:autoSpaceDE w:val="0"/>
        <w:autoSpaceDN w:val="0"/>
        <w:spacing w:after="160" w:line="283" w:lineRule="auto"/>
        <w:jc w:val="both"/>
        <w:rPr>
          <w:szCs w:val="28"/>
        </w:rPr>
      </w:pPr>
      <w:r w:rsidRPr="00035E6B">
        <w:rPr>
          <w:szCs w:val="28"/>
        </w:rPr>
        <w:t>здравоохранение;</w:t>
      </w:r>
    </w:p>
    <w:p w:rsidR="00E344BC" w:rsidRPr="00035E6B" w:rsidRDefault="00E344BC" w:rsidP="00E344BC">
      <w:pPr>
        <w:pStyle w:val="a6"/>
        <w:widowControl w:val="0"/>
        <w:numPr>
          <w:ilvl w:val="0"/>
          <w:numId w:val="4"/>
        </w:numPr>
        <w:suppressAutoHyphens w:val="0"/>
        <w:autoSpaceDE w:val="0"/>
        <w:autoSpaceDN w:val="0"/>
        <w:spacing w:after="160" w:line="283" w:lineRule="auto"/>
        <w:jc w:val="both"/>
        <w:rPr>
          <w:szCs w:val="28"/>
        </w:rPr>
      </w:pPr>
      <w:r w:rsidRPr="00035E6B">
        <w:rPr>
          <w:szCs w:val="28"/>
        </w:rPr>
        <w:t>физическая культура и массовый спорт;</w:t>
      </w:r>
    </w:p>
    <w:p w:rsidR="00E344BC" w:rsidRPr="00035E6B" w:rsidRDefault="00E344BC" w:rsidP="00E344BC">
      <w:pPr>
        <w:pStyle w:val="a6"/>
        <w:widowControl w:val="0"/>
        <w:numPr>
          <w:ilvl w:val="0"/>
          <w:numId w:val="4"/>
        </w:numPr>
        <w:tabs>
          <w:tab w:val="left" w:pos="709"/>
        </w:tabs>
        <w:suppressAutoHyphens w:val="0"/>
        <w:autoSpaceDE w:val="0"/>
        <w:autoSpaceDN w:val="0"/>
        <w:spacing w:after="160" w:line="283" w:lineRule="auto"/>
        <w:jc w:val="both"/>
        <w:rPr>
          <w:szCs w:val="28"/>
        </w:rPr>
      </w:pPr>
      <w:r w:rsidRPr="00035E6B">
        <w:rPr>
          <w:szCs w:val="28"/>
        </w:rPr>
        <w:t>обработка, утилизация, обезвреживание, захоронение твердых коммунальных отходов;</w:t>
      </w:r>
    </w:p>
    <w:p w:rsidR="00E344BC" w:rsidRPr="00035E6B" w:rsidRDefault="00E344BC" w:rsidP="00E344BC">
      <w:pPr>
        <w:pStyle w:val="a6"/>
        <w:widowControl w:val="0"/>
        <w:numPr>
          <w:ilvl w:val="0"/>
          <w:numId w:val="4"/>
        </w:numPr>
        <w:tabs>
          <w:tab w:val="left" w:pos="709"/>
        </w:tabs>
        <w:suppressAutoHyphens w:val="0"/>
        <w:autoSpaceDE w:val="0"/>
        <w:autoSpaceDN w:val="0"/>
        <w:spacing w:after="160" w:line="283" w:lineRule="auto"/>
        <w:jc w:val="both"/>
        <w:rPr>
          <w:szCs w:val="28"/>
        </w:rPr>
      </w:pPr>
      <w:r w:rsidRPr="00035E6B">
        <w:rPr>
          <w:szCs w:val="28"/>
        </w:rPr>
        <w:t>иные области в связи с решением вопросов местного значения муниципального района.</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.3.2. Границы населенных пунктов (в том числе границы образуемых населенных пунктов), расположенных на межселенных территориях.</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.3.3. 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.4. К схеме территориального планирования муниципального района прилагаются материалы по ее обоснованию в текстовой форме и в виде карт.</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.5. Материалы по обоснованию схемы территориального планирования муниципального района в текстовой форме содержат:</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.5.1.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.5.2. 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.5.3. 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.5.4. 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.5.5. 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.5.6. 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.6. Материалы по обоснованию схемы территориального планирования муниципального района в виде карт отображают:</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.6.1. Границы поселений, входящих в состав муниципального района.</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.6.2. Границы населенных пунктов, входящих в состав муниципального района.</w:t>
      </w:r>
    </w:p>
    <w:p w:rsidR="00E344BC" w:rsidRPr="002E37C5" w:rsidRDefault="00E344BC" w:rsidP="00E344BC">
      <w:pPr>
        <w:widowControl w:val="0"/>
        <w:tabs>
          <w:tab w:val="left" w:pos="709"/>
        </w:tabs>
        <w:autoSpaceDE w:val="0"/>
        <w:autoSpaceDN w:val="0"/>
        <w:spacing w:line="283" w:lineRule="auto"/>
        <w:ind w:firstLine="540"/>
        <w:jc w:val="both"/>
        <w:rPr>
          <w:szCs w:val="28"/>
        </w:rPr>
      </w:pPr>
      <w:r>
        <w:rPr>
          <w:szCs w:val="28"/>
        </w:rPr>
        <w:t>3</w:t>
      </w:r>
      <w:r w:rsidRPr="002E37C5">
        <w:rPr>
          <w:szCs w:val="28"/>
        </w:rPr>
        <w:t>.6.3. 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E344BC" w:rsidRPr="00035E6B" w:rsidRDefault="00E344BC" w:rsidP="00E344BC">
      <w:pPr>
        <w:pStyle w:val="a6"/>
        <w:widowControl w:val="0"/>
        <w:numPr>
          <w:ilvl w:val="0"/>
          <w:numId w:val="5"/>
        </w:numPr>
        <w:tabs>
          <w:tab w:val="left" w:pos="709"/>
        </w:tabs>
        <w:suppressAutoHyphens w:val="0"/>
        <w:autoSpaceDE w:val="0"/>
        <w:autoSpaceDN w:val="0"/>
        <w:spacing w:after="160" w:line="283" w:lineRule="auto"/>
        <w:jc w:val="both"/>
        <w:rPr>
          <w:szCs w:val="28"/>
        </w:rPr>
      </w:pPr>
      <w:r w:rsidRPr="00035E6B">
        <w:rPr>
          <w:szCs w:val="28"/>
        </w:rPr>
        <w:t>планируемые для размещения объекты федерального значения, объекты регионального значения в соответствии с документами территориального планирования Российской Федерации, документами территориального планирования субъекта Российской Федерации;</w:t>
      </w:r>
    </w:p>
    <w:p w:rsidR="00E344BC" w:rsidRPr="00035E6B" w:rsidRDefault="00E344BC" w:rsidP="00E344BC">
      <w:pPr>
        <w:pStyle w:val="a6"/>
        <w:widowControl w:val="0"/>
        <w:numPr>
          <w:ilvl w:val="0"/>
          <w:numId w:val="5"/>
        </w:numPr>
        <w:tabs>
          <w:tab w:val="left" w:pos="709"/>
        </w:tabs>
        <w:suppressAutoHyphens w:val="0"/>
        <w:autoSpaceDE w:val="0"/>
        <w:autoSpaceDN w:val="0"/>
        <w:spacing w:after="160" w:line="283" w:lineRule="auto"/>
        <w:jc w:val="both"/>
        <w:rPr>
          <w:szCs w:val="28"/>
        </w:rPr>
      </w:pPr>
      <w:r w:rsidRPr="00035E6B">
        <w:rPr>
          <w:szCs w:val="28"/>
        </w:rPr>
        <w:t>особые экономические зоны;</w:t>
      </w:r>
    </w:p>
    <w:p w:rsidR="00E344BC" w:rsidRPr="00035E6B" w:rsidRDefault="00E344BC" w:rsidP="00E344BC">
      <w:pPr>
        <w:pStyle w:val="a6"/>
        <w:widowControl w:val="0"/>
        <w:numPr>
          <w:ilvl w:val="0"/>
          <w:numId w:val="5"/>
        </w:numPr>
        <w:tabs>
          <w:tab w:val="left" w:pos="709"/>
        </w:tabs>
        <w:suppressAutoHyphens w:val="0"/>
        <w:autoSpaceDE w:val="0"/>
        <w:autoSpaceDN w:val="0"/>
        <w:spacing w:after="160" w:line="283" w:lineRule="auto"/>
        <w:jc w:val="both"/>
        <w:rPr>
          <w:szCs w:val="28"/>
        </w:rPr>
      </w:pPr>
      <w:r w:rsidRPr="00035E6B">
        <w:rPr>
          <w:szCs w:val="28"/>
        </w:rPr>
        <w:t>особо охраняемые природные территории федерального, регионального, местного значения;</w:t>
      </w:r>
    </w:p>
    <w:p w:rsidR="00E344BC" w:rsidRPr="00035E6B" w:rsidRDefault="00E344BC" w:rsidP="00E344BC">
      <w:pPr>
        <w:pStyle w:val="a6"/>
        <w:widowControl w:val="0"/>
        <w:numPr>
          <w:ilvl w:val="0"/>
          <w:numId w:val="5"/>
        </w:numPr>
        <w:tabs>
          <w:tab w:val="left" w:pos="709"/>
        </w:tabs>
        <w:suppressAutoHyphens w:val="0"/>
        <w:autoSpaceDE w:val="0"/>
        <w:autoSpaceDN w:val="0"/>
        <w:spacing w:after="160" w:line="283" w:lineRule="auto"/>
        <w:jc w:val="both"/>
        <w:rPr>
          <w:szCs w:val="28"/>
        </w:rPr>
      </w:pPr>
      <w:r w:rsidRPr="00035E6B">
        <w:rPr>
          <w:szCs w:val="28"/>
        </w:rPr>
        <w:t>территории объектов культурного наследия;</w:t>
      </w:r>
    </w:p>
    <w:p w:rsidR="00E344BC" w:rsidRPr="00035E6B" w:rsidRDefault="00E344BC" w:rsidP="00E344BC">
      <w:pPr>
        <w:pStyle w:val="a6"/>
        <w:widowControl w:val="0"/>
        <w:numPr>
          <w:ilvl w:val="0"/>
          <w:numId w:val="5"/>
        </w:numPr>
        <w:tabs>
          <w:tab w:val="left" w:pos="709"/>
        </w:tabs>
        <w:suppressAutoHyphens w:val="0"/>
        <w:autoSpaceDE w:val="0"/>
        <w:autoSpaceDN w:val="0"/>
        <w:spacing w:after="160" w:line="283" w:lineRule="auto"/>
        <w:jc w:val="both"/>
        <w:rPr>
          <w:szCs w:val="28"/>
        </w:rPr>
      </w:pPr>
      <w:r w:rsidRPr="00035E6B">
        <w:rPr>
          <w:szCs w:val="28"/>
        </w:rPr>
        <w:t>зоны с особыми условиями использования территорий;</w:t>
      </w:r>
    </w:p>
    <w:p w:rsidR="00E344BC" w:rsidRPr="00035E6B" w:rsidRDefault="00E344BC" w:rsidP="00E344BC">
      <w:pPr>
        <w:pStyle w:val="a6"/>
        <w:widowControl w:val="0"/>
        <w:numPr>
          <w:ilvl w:val="0"/>
          <w:numId w:val="5"/>
        </w:numPr>
        <w:tabs>
          <w:tab w:val="left" w:pos="709"/>
        </w:tabs>
        <w:suppressAutoHyphens w:val="0"/>
        <w:autoSpaceDE w:val="0"/>
        <w:autoSpaceDN w:val="0"/>
        <w:spacing w:after="160" w:line="283" w:lineRule="auto"/>
        <w:jc w:val="both"/>
        <w:rPr>
          <w:szCs w:val="28"/>
        </w:rPr>
      </w:pPr>
      <w:r w:rsidRPr="00035E6B">
        <w:rPr>
          <w:szCs w:val="28"/>
        </w:rPr>
        <w:t>территории, подверженные риску возникновения чрезвычайных ситуаций природного и техногенного характера;</w:t>
      </w:r>
    </w:p>
    <w:p w:rsidR="00E344BC" w:rsidRPr="00035E6B" w:rsidRDefault="00E344BC" w:rsidP="00E344BC">
      <w:pPr>
        <w:pStyle w:val="a6"/>
        <w:widowControl w:val="0"/>
        <w:numPr>
          <w:ilvl w:val="0"/>
          <w:numId w:val="5"/>
        </w:numPr>
        <w:tabs>
          <w:tab w:val="left" w:pos="709"/>
        </w:tabs>
        <w:suppressAutoHyphens w:val="0"/>
        <w:autoSpaceDE w:val="0"/>
        <w:autoSpaceDN w:val="0"/>
        <w:spacing w:after="160" w:line="283" w:lineRule="auto"/>
        <w:jc w:val="both"/>
        <w:rPr>
          <w:szCs w:val="28"/>
        </w:rPr>
      </w:pPr>
      <w:r w:rsidRPr="00035E6B">
        <w:rPr>
          <w:szCs w:val="28"/>
        </w:rPr>
        <w:t>иные объекты, иные территории и (или) зоны.</w:t>
      </w:r>
    </w:p>
    <w:p w:rsidR="00E344BC" w:rsidRPr="002E37C5" w:rsidRDefault="00E344BC" w:rsidP="00E344BC">
      <w:pPr>
        <w:widowControl w:val="0"/>
        <w:autoSpaceDE w:val="0"/>
        <w:autoSpaceDN w:val="0"/>
        <w:spacing w:line="283" w:lineRule="auto"/>
        <w:rPr>
          <w:szCs w:val="28"/>
        </w:rPr>
      </w:pPr>
    </w:p>
    <w:p w:rsidR="00E344BC" w:rsidRPr="00466F95" w:rsidRDefault="00E344BC" w:rsidP="00E344BC">
      <w:pPr>
        <w:widowControl w:val="0"/>
        <w:autoSpaceDE w:val="0"/>
        <w:autoSpaceDN w:val="0"/>
        <w:spacing w:line="283" w:lineRule="auto"/>
        <w:jc w:val="center"/>
        <w:outlineLvl w:val="1"/>
        <w:rPr>
          <w:b/>
          <w:szCs w:val="28"/>
        </w:rPr>
      </w:pPr>
      <w:r w:rsidRPr="00466F95">
        <w:rPr>
          <w:b/>
          <w:szCs w:val="28"/>
        </w:rPr>
        <w:t>4. Порядок подготовки и утверждения схемы</w:t>
      </w:r>
    </w:p>
    <w:p w:rsidR="00E344BC" w:rsidRPr="00466F95" w:rsidRDefault="00E344BC" w:rsidP="00E344BC">
      <w:pPr>
        <w:widowControl w:val="0"/>
        <w:autoSpaceDE w:val="0"/>
        <w:autoSpaceDN w:val="0"/>
        <w:spacing w:line="283" w:lineRule="auto"/>
        <w:jc w:val="center"/>
        <w:rPr>
          <w:b/>
          <w:szCs w:val="28"/>
        </w:rPr>
      </w:pPr>
      <w:r w:rsidRPr="00466F95">
        <w:rPr>
          <w:b/>
          <w:szCs w:val="28"/>
        </w:rPr>
        <w:t>территориального планирования муниципального образования</w:t>
      </w:r>
    </w:p>
    <w:p w:rsidR="00E344BC" w:rsidRPr="00466F95" w:rsidRDefault="00E344BC" w:rsidP="00E344BC">
      <w:pPr>
        <w:widowControl w:val="0"/>
        <w:autoSpaceDE w:val="0"/>
        <w:autoSpaceDN w:val="0"/>
        <w:spacing w:line="283" w:lineRule="auto"/>
        <w:jc w:val="center"/>
        <w:rPr>
          <w:b/>
          <w:szCs w:val="28"/>
        </w:rPr>
      </w:pPr>
      <w:r w:rsidRPr="00466F95">
        <w:rPr>
          <w:b/>
          <w:szCs w:val="28"/>
        </w:rPr>
        <w:t>Кильмезский муниципальный район Кировской области,</w:t>
      </w:r>
    </w:p>
    <w:p w:rsidR="00E344BC" w:rsidRPr="00466F95" w:rsidRDefault="00E344BC" w:rsidP="00E344BC">
      <w:pPr>
        <w:widowControl w:val="0"/>
        <w:autoSpaceDE w:val="0"/>
        <w:autoSpaceDN w:val="0"/>
        <w:spacing w:line="283" w:lineRule="auto"/>
        <w:jc w:val="center"/>
        <w:rPr>
          <w:b/>
          <w:szCs w:val="28"/>
        </w:rPr>
      </w:pPr>
      <w:r w:rsidRPr="00466F95">
        <w:rPr>
          <w:b/>
          <w:szCs w:val="28"/>
        </w:rPr>
        <w:t>порядок подготовки и внесения изменений в документы</w:t>
      </w:r>
    </w:p>
    <w:p w:rsidR="00E344BC" w:rsidRPr="00466F95" w:rsidRDefault="00E344BC" w:rsidP="00E344BC">
      <w:pPr>
        <w:widowControl w:val="0"/>
        <w:autoSpaceDE w:val="0"/>
        <w:autoSpaceDN w:val="0"/>
        <w:spacing w:line="283" w:lineRule="auto"/>
        <w:jc w:val="center"/>
        <w:rPr>
          <w:b/>
          <w:szCs w:val="28"/>
        </w:rPr>
      </w:pPr>
      <w:r w:rsidRPr="00466F95">
        <w:rPr>
          <w:b/>
          <w:szCs w:val="28"/>
        </w:rPr>
        <w:t>территориального планирования</w:t>
      </w:r>
    </w:p>
    <w:p w:rsidR="00E344BC" w:rsidRPr="002E37C5" w:rsidRDefault="00E344BC" w:rsidP="00E344BC">
      <w:pPr>
        <w:widowControl w:val="0"/>
        <w:autoSpaceDE w:val="0"/>
        <w:autoSpaceDN w:val="0"/>
        <w:spacing w:line="283" w:lineRule="auto"/>
        <w:rPr>
          <w:szCs w:val="28"/>
        </w:rPr>
      </w:pP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 xml:space="preserve">.1. Схема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в том числе внесение изменений в такую схему, утверждается </w:t>
      </w:r>
      <w:r>
        <w:rPr>
          <w:szCs w:val="28"/>
        </w:rPr>
        <w:t>Кильмезской</w:t>
      </w:r>
      <w:r w:rsidRPr="002E37C5">
        <w:rPr>
          <w:szCs w:val="28"/>
        </w:rPr>
        <w:t xml:space="preserve"> районной Думой.</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 xml:space="preserve">.2. Подготовка проекта схемы территориального планирования муниципального района осуществляется в соответствии с требованиями </w:t>
      </w:r>
      <w:hyperlink r:id="rId9" w:history="1">
        <w:r w:rsidRPr="002E37C5">
          <w:rPr>
            <w:szCs w:val="28"/>
          </w:rPr>
          <w:t>статьи 9</w:t>
        </w:r>
      </w:hyperlink>
      <w:r w:rsidRPr="002E37C5">
        <w:rPr>
          <w:szCs w:val="28"/>
        </w:rPr>
        <w:t xml:space="preserve"> Градостроительного кодекса РФ и с учетом региональных и местных нормативов градостроительного проектирования, а также с учетом предложений заинтересованных лиц.</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.3. Проект схемы территориального планирования муниципального района до ее утверждения подлежит согласованию.</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.4. Заинтересованные лица вправе представить свои предложения по проекту схемы территориального планирования муниципального района.</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.5.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.6.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 xml:space="preserve">.7. Внесение изменений в схему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должно осуществляться в соответствии с требованиями, предусмотренными </w:t>
      </w:r>
      <w:hyperlink r:id="rId10" w:history="1">
        <w:r w:rsidRPr="002E37C5">
          <w:rPr>
            <w:szCs w:val="28"/>
          </w:rPr>
          <w:t>статьями 9</w:t>
        </w:r>
      </w:hyperlink>
      <w:r w:rsidRPr="002E37C5">
        <w:rPr>
          <w:szCs w:val="28"/>
        </w:rPr>
        <w:t xml:space="preserve">, </w:t>
      </w:r>
      <w:hyperlink r:id="rId11" w:history="1">
        <w:r w:rsidRPr="002E37C5">
          <w:rPr>
            <w:szCs w:val="28"/>
          </w:rPr>
          <w:t>20</w:t>
        </w:r>
      </w:hyperlink>
      <w:r w:rsidRPr="002E37C5">
        <w:rPr>
          <w:szCs w:val="28"/>
        </w:rPr>
        <w:t xml:space="preserve"> и </w:t>
      </w:r>
      <w:hyperlink r:id="rId12" w:history="1">
        <w:r w:rsidRPr="002E37C5">
          <w:rPr>
            <w:szCs w:val="28"/>
          </w:rPr>
          <w:t>21</w:t>
        </w:r>
      </w:hyperlink>
      <w:r w:rsidRPr="002E37C5">
        <w:rPr>
          <w:szCs w:val="28"/>
        </w:rPr>
        <w:t xml:space="preserve"> Градостроительного кодекса РФ и настоящим Положением.</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 xml:space="preserve">.8. Отдел </w:t>
      </w:r>
      <w:r>
        <w:rPr>
          <w:szCs w:val="28"/>
        </w:rPr>
        <w:t>ЖКХ</w:t>
      </w:r>
      <w:r w:rsidRPr="002E37C5">
        <w:rPr>
          <w:szCs w:val="28"/>
        </w:rPr>
        <w:t xml:space="preserve"> администрации муниципального образования </w:t>
      </w:r>
      <w:r>
        <w:rPr>
          <w:szCs w:val="28"/>
        </w:rPr>
        <w:t>Кильмезский</w:t>
      </w:r>
      <w:r w:rsidRPr="002E37C5">
        <w:rPr>
          <w:szCs w:val="28"/>
        </w:rPr>
        <w:t xml:space="preserve"> муниципальный район Кировской области является ответственным за подготовку проекта схемы территориального планирования и внесение изменений в схему муниципального района и обеспечивает:</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.8.1. Организацию и проведение в соответствии с законодательством конкурса на размещение муниципального заказа на подготовку проекта документа территориального планирования.</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.8.2. Координацию работ в процессе подготовки проекта документа, а также взаимодействие с другими органами, ответственными за подготовку проектов документов территориального планирования, в случае совместной подготовки таких документов.</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.8.3. Учет в подготавливаемом проекте документа решений, содержащихся в документах территориального планирования Российской Федерации, Кировской области, муниципальных образований Кировской области.</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.8.4. Проверку подготовленного проекта документа на соответствие техническим регламентам.</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.8.5. Согласование проекта документа с заинтересованными органами местного самоуправления муниципального района.</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 xml:space="preserve">.9. Подготовка схемы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осуществляется:</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.9.1.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Кировской области,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.9.2.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Кировской области, документах территориального планирования муниципальных образований, а также с учетом предложений заинтересованных лиц.</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 xml:space="preserve">.10. Подготовленный проект схемы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направляется главе муниципального образования </w:t>
      </w:r>
      <w:r>
        <w:rPr>
          <w:szCs w:val="28"/>
        </w:rPr>
        <w:t xml:space="preserve">Кильмезский </w:t>
      </w:r>
      <w:r w:rsidRPr="002E37C5">
        <w:rPr>
          <w:szCs w:val="28"/>
        </w:rPr>
        <w:t>муниципального района Кировской области.</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 xml:space="preserve">.11. Глава муниципального образования </w:t>
      </w:r>
      <w:r>
        <w:rPr>
          <w:szCs w:val="28"/>
        </w:rPr>
        <w:t>Кильмезский</w:t>
      </w:r>
      <w:r w:rsidRPr="002E37C5">
        <w:rPr>
          <w:szCs w:val="28"/>
        </w:rPr>
        <w:t xml:space="preserve"> муниципальный район Кировской области обеспечивает:</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 xml:space="preserve">.11.1. Доступ к проекту схемы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и к материалам по его обоснованию в федеральной информационной системе территориального планирования с использованием официального сайта в сети "Интернет" (далее - официальный сайт ФГИС ТП) не менее чем за три месяца до его утверждения.</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.11.2. Согласование проекта схемы территориального планирования муниципального района.</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 xml:space="preserve">.12. Отдел </w:t>
      </w:r>
      <w:r>
        <w:rPr>
          <w:szCs w:val="28"/>
        </w:rPr>
        <w:t>ЖКХ</w:t>
      </w:r>
      <w:r w:rsidRPr="002E37C5">
        <w:rPr>
          <w:szCs w:val="28"/>
        </w:rPr>
        <w:t xml:space="preserve"> администрации </w:t>
      </w:r>
      <w:r>
        <w:rPr>
          <w:szCs w:val="28"/>
        </w:rPr>
        <w:t>Кильмезский</w:t>
      </w:r>
      <w:r w:rsidRPr="002E37C5">
        <w:rPr>
          <w:szCs w:val="28"/>
        </w:rPr>
        <w:t xml:space="preserve"> района уведомляет в электронной форме и (или) посредством почтового отправления органы государственной власти и органы местного самоуправления в соответствии со </w:t>
      </w:r>
      <w:hyperlink r:id="rId13" w:history="1">
        <w:r w:rsidRPr="002E37C5">
          <w:rPr>
            <w:szCs w:val="28"/>
          </w:rPr>
          <w:t>статьей 21</w:t>
        </w:r>
      </w:hyperlink>
      <w:r w:rsidRPr="002E37C5">
        <w:rPr>
          <w:szCs w:val="28"/>
        </w:rPr>
        <w:t xml:space="preserve"> Градостроительного кодекса РФ об обеспечении доступа к проектам документов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E344BC" w:rsidRPr="002E37C5" w:rsidRDefault="00E344BC" w:rsidP="00E344BC">
      <w:pPr>
        <w:widowControl w:val="0"/>
        <w:autoSpaceDE w:val="0"/>
        <w:autoSpaceDN w:val="0"/>
        <w:spacing w:line="283" w:lineRule="auto"/>
        <w:ind w:firstLine="540"/>
        <w:jc w:val="both"/>
        <w:rPr>
          <w:szCs w:val="28"/>
        </w:rPr>
      </w:pPr>
      <w:r>
        <w:rPr>
          <w:szCs w:val="28"/>
        </w:rPr>
        <w:t>4</w:t>
      </w:r>
      <w:r w:rsidRPr="002E37C5">
        <w:rPr>
          <w:szCs w:val="28"/>
        </w:rPr>
        <w:t xml:space="preserve">.13. Доступ к утвержденным документам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и материалам по их обоснованию в информационной системе территориального планирования должен быть обеспечен отделом архитектуры, градостроительства и жизнеобеспечения администрации </w:t>
      </w:r>
      <w:r>
        <w:rPr>
          <w:szCs w:val="28"/>
        </w:rPr>
        <w:t>Кильмезский</w:t>
      </w:r>
      <w:r w:rsidRPr="002E37C5">
        <w:rPr>
          <w:szCs w:val="28"/>
        </w:rPr>
        <w:t xml:space="preserve"> муниципального района с использованием официального сайта в срок, не превышающий десяти дней со дня утверждения таких документов.</w:t>
      </w:r>
    </w:p>
    <w:p w:rsidR="00E344BC" w:rsidRPr="002E37C5" w:rsidRDefault="00E344BC" w:rsidP="00E344BC">
      <w:pPr>
        <w:widowControl w:val="0"/>
        <w:autoSpaceDE w:val="0"/>
        <w:autoSpaceDN w:val="0"/>
        <w:spacing w:line="283" w:lineRule="auto"/>
        <w:rPr>
          <w:szCs w:val="28"/>
        </w:rPr>
      </w:pPr>
    </w:p>
    <w:p w:rsidR="00E344BC" w:rsidRPr="00466F95" w:rsidRDefault="00E344BC" w:rsidP="00E344BC">
      <w:pPr>
        <w:widowControl w:val="0"/>
        <w:autoSpaceDE w:val="0"/>
        <w:autoSpaceDN w:val="0"/>
        <w:spacing w:line="283" w:lineRule="auto"/>
        <w:jc w:val="center"/>
        <w:outlineLvl w:val="1"/>
        <w:rPr>
          <w:b/>
          <w:szCs w:val="28"/>
        </w:rPr>
      </w:pPr>
      <w:r w:rsidRPr="00466F95">
        <w:rPr>
          <w:b/>
          <w:szCs w:val="28"/>
        </w:rPr>
        <w:t>5. Совместная подготовка документов</w:t>
      </w:r>
    </w:p>
    <w:p w:rsidR="00E344BC" w:rsidRPr="00466F95" w:rsidRDefault="00E344BC" w:rsidP="00E344BC">
      <w:pPr>
        <w:widowControl w:val="0"/>
        <w:autoSpaceDE w:val="0"/>
        <w:autoSpaceDN w:val="0"/>
        <w:spacing w:line="283" w:lineRule="auto"/>
        <w:jc w:val="center"/>
        <w:rPr>
          <w:b/>
          <w:szCs w:val="28"/>
        </w:rPr>
      </w:pPr>
      <w:r w:rsidRPr="00466F95">
        <w:rPr>
          <w:b/>
          <w:szCs w:val="28"/>
        </w:rPr>
        <w:t>территориального планирования</w:t>
      </w:r>
    </w:p>
    <w:p w:rsidR="00E344BC" w:rsidRPr="002E37C5" w:rsidRDefault="00E344BC" w:rsidP="00E344BC">
      <w:pPr>
        <w:widowControl w:val="0"/>
        <w:autoSpaceDE w:val="0"/>
        <w:autoSpaceDN w:val="0"/>
        <w:spacing w:line="283" w:lineRule="auto"/>
        <w:rPr>
          <w:szCs w:val="28"/>
        </w:rPr>
      </w:pPr>
    </w:p>
    <w:p w:rsidR="00E344BC" w:rsidRPr="002E37C5" w:rsidRDefault="00E344BC" w:rsidP="00E344BC">
      <w:pPr>
        <w:widowControl w:val="0"/>
        <w:autoSpaceDE w:val="0"/>
        <w:autoSpaceDN w:val="0"/>
        <w:spacing w:line="283" w:lineRule="auto"/>
        <w:ind w:firstLine="540"/>
        <w:jc w:val="both"/>
        <w:rPr>
          <w:szCs w:val="28"/>
        </w:rPr>
      </w:pPr>
      <w:r>
        <w:rPr>
          <w:szCs w:val="28"/>
        </w:rPr>
        <w:t>5</w:t>
      </w:r>
      <w:r w:rsidRPr="002E37C5">
        <w:rPr>
          <w:szCs w:val="28"/>
        </w:rPr>
        <w:t>.1. Совместная подготовка проектов документов территориального планирования различных уровней может осуществляться в следующих случаях:</w:t>
      </w:r>
    </w:p>
    <w:p w:rsidR="00E344BC" w:rsidRPr="002E37C5" w:rsidRDefault="00E344BC" w:rsidP="00E344BC">
      <w:pPr>
        <w:widowControl w:val="0"/>
        <w:autoSpaceDE w:val="0"/>
        <w:autoSpaceDN w:val="0"/>
        <w:spacing w:line="283" w:lineRule="auto"/>
        <w:ind w:firstLine="540"/>
        <w:jc w:val="both"/>
        <w:rPr>
          <w:szCs w:val="28"/>
        </w:rPr>
      </w:pPr>
      <w:r>
        <w:rPr>
          <w:szCs w:val="28"/>
        </w:rPr>
        <w:t>5</w:t>
      </w:r>
      <w:r w:rsidRPr="002E37C5">
        <w:rPr>
          <w:szCs w:val="28"/>
        </w:rPr>
        <w:t xml:space="preserve">.1.1. Планирование размещения объектов федерального и регионального значения, предусмотренных схемами территориального планирования Российской Федерации и Кировской области, на территориях муниципального образования </w:t>
      </w:r>
      <w:r>
        <w:rPr>
          <w:szCs w:val="28"/>
        </w:rPr>
        <w:t>Кильмезский</w:t>
      </w:r>
      <w:r w:rsidRPr="002E37C5">
        <w:rPr>
          <w:szCs w:val="28"/>
        </w:rPr>
        <w:t xml:space="preserve"> муниципальный район Кировской области.</w:t>
      </w:r>
    </w:p>
    <w:p w:rsidR="00E344BC" w:rsidRPr="002E37C5" w:rsidRDefault="00E344BC" w:rsidP="00E344BC">
      <w:pPr>
        <w:widowControl w:val="0"/>
        <w:autoSpaceDE w:val="0"/>
        <w:autoSpaceDN w:val="0"/>
        <w:spacing w:line="283" w:lineRule="auto"/>
        <w:ind w:firstLine="540"/>
        <w:jc w:val="both"/>
        <w:rPr>
          <w:szCs w:val="28"/>
        </w:rPr>
      </w:pPr>
      <w:r>
        <w:rPr>
          <w:szCs w:val="28"/>
        </w:rPr>
        <w:t>5</w:t>
      </w:r>
      <w:r w:rsidRPr="002E37C5">
        <w:rPr>
          <w:szCs w:val="28"/>
        </w:rPr>
        <w:t xml:space="preserve">.1.2. Планирование размещения объектов местного значения муниципального образования </w:t>
      </w:r>
      <w:r>
        <w:rPr>
          <w:szCs w:val="28"/>
        </w:rPr>
        <w:t>Кильмезский</w:t>
      </w:r>
      <w:r w:rsidRPr="002E37C5">
        <w:rPr>
          <w:szCs w:val="28"/>
        </w:rPr>
        <w:t xml:space="preserve"> муниципальный район Кировской области, предусмотренных схемой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на территории поселения, входящего в состав муниципального образования </w:t>
      </w:r>
      <w:r>
        <w:rPr>
          <w:szCs w:val="28"/>
        </w:rPr>
        <w:t>Кильмезский</w:t>
      </w:r>
      <w:r w:rsidRPr="002E37C5">
        <w:rPr>
          <w:szCs w:val="28"/>
        </w:rPr>
        <w:t xml:space="preserve"> муниципальный район Кировской области.</w:t>
      </w:r>
    </w:p>
    <w:p w:rsidR="00E344BC" w:rsidRPr="002E37C5" w:rsidRDefault="00E344BC" w:rsidP="00E344BC">
      <w:pPr>
        <w:widowControl w:val="0"/>
        <w:autoSpaceDE w:val="0"/>
        <w:autoSpaceDN w:val="0"/>
        <w:spacing w:line="283" w:lineRule="auto"/>
        <w:ind w:firstLine="540"/>
        <w:jc w:val="both"/>
        <w:rPr>
          <w:szCs w:val="28"/>
        </w:rPr>
      </w:pPr>
      <w:r>
        <w:rPr>
          <w:szCs w:val="28"/>
        </w:rPr>
        <w:t>5</w:t>
      </w:r>
      <w:r w:rsidRPr="002E37C5">
        <w:rPr>
          <w:szCs w:val="28"/>
        </w:rPr>
        <w:t>.1.3. Планирование размещения объектов местного значения на территориях других муниципальных образований.</w:t>
      </w:r>
    </w:p>
    <w:p w:rsidR="00E344BC" w:rsidRPr="002E37C5" w:rsidRDefault="00E344BC" w:rsidP="00E344BC">
      <w:pPr>
        <w:widowControl w:val="0"/>
        <w:autoSpaceDE w:val="0"/>
        <w:autoSpaceDN w:val="0"/>
        <w:spacing w:line="283" w:lineRule="auto"/>
        <w:ind w:firstLine="540"/>
        <w:jc w:val="both"/>
        <w:rPr>
          <w:szCs w:val="28"/>
        </w:rPr>
      </w:pPr>
      <w:r>
        <w:rPr>
          <w:szCs w:val="28"/>
        </w:rPr>
        <w:t>5</w:t>
      </w:r>
      <w:r w:rsidRPr="002E37C5">
        <w:rPr>
          <w:szCs w:val="28"/>
        </w:rPr>
        <w:t>.1.4. 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E344BC" w:rsidRPr="00466F95" w:rsidRDefault="00E344BC" w:rsidP="00E344BC">
      <w:pPr>
        <w:widowControl w:val="0"/>
        <w:autoSpaceDE w:val="0"/>
        <w:autoSpaceDN w:val="0"/>
        <w:spacing w:line="283" w:lineRule="auto"/>
        <w:rPr>
          <w:b/>
          <w:szCs w:val="28"/>
        </w:rPr>
      </w:pPr>
    </w:p>
    <w:p w:rsidR="00E344BC" w:rsidRPr="00466F95" w:rsidRDefault="00E344BC" w:rsidP="00E344BC">
      <w:pPr>
        <w:widowControl w:val="0"/>
        <w:autoSpaceDE w:val="0"/>
        <w:autoSpaceDN w:val="0"/>
        <w:spacing w:line="283" w:lineRule="auto"/>
        <w:jc w:val="center"/>
        <w:outlineLvl w:val="1"/>
        <w:rPr>
          <w:b/>
          <w:szCs w:val="28"/>
        </w:rPr>
      </w:pPr>
      <w:r w:rsidRPr="00466F95">
        <w:rPr>
          <w:b/>
          <w:szCs w:val="28"/>
        </w:rPr>
        <w:t>6. Порядок согласования проекта схемы</w:t>
      </w:r>
    </w:p>
    <w:p w:rsidR="00E344BC" w:rsidRPr="00466F95" w:rsidRDefault="00E344BC" w:rsidP="00E344BC">
      <w:pPr>
        <w:widowControl w:val="0"/>
        <w:autoSpaceDE w:val="0"/>
        <w:autoSpaceDN w:val="0"/>
        <w:spacing w:line="283" w:lineRule="auto"/>
        <w:jc w:val="center"/>
        <w:rPr>
          <w:b/>
          <w:szCs w:val="28"/>
        </w:rPr>
      </w:pPr>
      <w:r w:rsidRPr="00466F95">
        <w:rPr>
          <w:b/>
          <w:szCs w:val="28"/>
        </w:rPr>
        <w:t>территориального планирования муниципального образования</w:t>
      </w:r>
    </w:p>
    <w:p w:rsidR="00E344BC" w:rsidRPr="00466F95" w:rsidRDefault="00E344BC" w:rsidP="00E344BC">
      <w:pPr>
        <w:widowControl w:val="0"/>
        <w:autoSpaceDE w:val="0"/>
        <w:autoSpaceDN w:val="0"/>
        <w:spacing w:line="283" w:lineRule="auto"/>
        <w:jc w:val="center"/>
        <w:rPr>
          <w:b/>
          <w:szCs w:val="28"/>
        </w:rPr>
      </w:pPr>
      <w:r w:rsidRPr="00466F95">
        <w:rPr>
          <w:b/>
          <w:szCs w:val="28"/>
        </w:rPr>
        <w:t>Кильмезский муниципальный район Кировской области</w:t>
      </w:r>
    </w:p>
    <w:p w:rsidR="00E344BC" w:rsidRDefault="00E344BC" w:rsidP="00E344BC">
      <w:pPr>
        <w:widowControl w:val="0"/>
        <w:autoSpaceDE w:val="0"/>
        <w:autoSpaceDN w:val="0"/>
        <w:spacing w:line="283" w:lineRule="auto"/>
        <w:ind w:firstLine="540"/>
        <w:jc w:val="both"/>
        <w:rPr>
          <w:szCs w:val="28"/>
        </w:rPr>
      </w:pPr>
      <w:bookmarkStart w:id="3" w:name="P148"/>
      <w:bookmarkEnd w:id="3"/>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 xml:space="preserve">.1. Проект схемы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E344BC" w:rsidRPr="002E37C5" w:rsidRDefault="00E344BC" w:rsidP="00E344BC">
      <w:pPr>
        <w:widowControl w:val="0"/>
        <w:autoSpaceDE w:val="0"/>
        <w:autoSpaceDN w:val="0"/>
        <w:spacing w:line="283" w:lineRule="auto"/>
        <w:ind w:firstLine="540"/>
        <w:jc w:val="both"/>
        <w:rPr>
          <w:szCs w:val="28"/>
        </w:rPr>
      </w:pPr>
      <w:bookmarkStart w:id="4" w:name="P149"/>
      <w:bookmarkEnd w:id="4"/>
      <w:r>
        <w:rPr>
          <w:szCs w:val="28"/>
        </w:rPr>
        <w:t>6</w:t>
      </w:r>
      <w:r w:rsidRPr="002E37C5">
        <w:rPr>
          <w:szCs w:val="28"/>
        </w:rPr>
        <w:t>.1.1. 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.1.2. 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bookmarkStart w:id="5" w:name="P151"/>
      <w:bookmarkEnd w:id="5"/>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.1.3. На территории муниципального района находятся особо охраняемые природные территории федерального значения.</w:t>
      </w:r>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.1.4. 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 xml:space="preserve">.2. Проект схемы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bookmarkStart w:id="6" w:name="P154"/>
      <w:bookmarkEnd w:id="6"/>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.2.1. В соответствии с документами территориального планирования субъекта Российской Федерации планируется размещение объектов регионального значения на территории муниципального района.</w:t>
      </w:r>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.2.2. 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территориях муниципального района,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bookmarkStart w:id="7" w:name="P156"/>
      <w:bookmarkEnd w:id="7"/>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.2.3. На территории муниципального района находятся особо охраняемые природные территории регионального значения.</w:t>
      </w:r>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 xml:space="preserve">.3. В случаях, предусмотренных </w:t>
      </w:r>
      <w:hyperlink w:anchor="P149" w:history="1">
        <w:r w:rsidRPr="002E37C5">
          <w:rPr>
            <w:szCs w:val="28"/>
          </w:rPr>
          <w:t>пунктом 5.1.1</w:t>
        </w:r>
      </w:hyperlink>
      <w:r w:rsidRPr="002E37C5">
        <w:rPr>
          <w:szCs w:val="28"/>
        </w:rPr>
        <w:t xml:space="preserve">, </w:t>
      </w:r>
      <w:hyperlink w:anchor="P154" w:history="1">
        <w:r w:rsidRPr="002E37C5">
          <w:rPr>
            <w:szCs w:val="28"/>
          </w:rPr>
          <w:t>пунктом 5.2.1</w:t>
        </w:r>
      </w:hyperlink>
      <w:r w:rsidRPr="002E37C5">
        <w:rPr>
          <w:szCs w:val="28"/>
        </w:rPr>
        <w:t xml:space="preserve"> настоящего раздела,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w:t>
      </w:r>
      <w:hyperlink w:anchor="P151" w:history="1">
        <w:r w:rsidRPr="002E37C5">
          <w:rPr>
            <w:szCs w:val="28"/>
          </w:rPr>
          <w:t>пунктом 5.1.3</w:t>
        </w:r>
      </w:hyperlink>
      <w:r w:rsidRPr="002E37C5">
        <w:rPr>
          <w:szCs w:val="28"/>
        </w:rPr>
        <w:t xml:space="preserve">, </w:t>
      </w:r>
      <w:hyperlink w:anchor="P156" w:history="1">
        <w:r w:rsidRPr="002E37C5">
          <w:rPr>
            <w:szCs w:val="28"/>
          </w:rPr>
          <w:t>пунктом 5.2.3</w:t>
        </w:r>
      </w:hyperlink>
      <w:r w:rsidRPr="002E37C5">
        <w:rPr>
          <w:szCs w:val="28"/>
        </w:rPr>
        <w:t xml:space="preserve"> настоящего раздела,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w:t>
      </w:r>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.4. 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w:t>
      </w:r>
      <w:bookmarkStart w:id="8" w:name="P159"/>
      <w:bookmarkEnd w:id="8"/>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.5. 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w:t>
      </w:r>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 xml:space="preserve">.6. Иные вопросы, кроме указанных в </w:t>
      </w:r>
      <w:hyperlink w:anchor="P148" w:history="1">
        <w:r w:rsidRPr="002E37C5">
          <w:rPr>
            <w:szCs w:val="28"/>
          </w:rPr>
          <w:t>пунктах 5.1</w:t>
        </w:r>
      </w:hyperlink>
      <w:r w:rsidRPr="002E37C5">
        <w:rPr>
          <w:szCs w:val="28"/>
        </w:rPr>
        <w:t xml:space="preserve"> - </w:t>
      </w:r>
      <w:hyperlink w:anchor="P159" w:history="1">
        <w:r w:rsidRPr="002E37C5">
          <w:rPr>
            <w:szCs w:val="28"/>
          </w:rPr>
          <w:t>5.5</w:t>
        </w:r>
      </w:hyperlink>
      <w:r w:rsidRPr="002E37C5">
        <w:rPr>
          <w:szCs w:val="28"/>
        </w:rPr>
        <w:t xml:space="preserve"> настоящего раздела вопросов, не могут рассматриваться при согласовании проекта схемы территориального планирования муниципального района.</w:t>
      </w:r>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 xml:space="preserve">.7. В случае поступления от одного или нескольких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w:t>
      </w:r>
      <w:r>
        <w:rPr>
          <w:szCs w:val="28"/>
        </w:rPr>
        <w:t xml:space="preserve">Кильмезского </w:t>
      </w:r>
      <w:r w:rsidRPr="002E37C5">
        <w:rPr>
          <w:szCs w:val="28"/>
        </w:rPr>
        <w:t>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bookmarkStart w:id="9" w:name="P162"/>
      <w:bookmarkEnd w:id="9"/>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 xml:space="preserve">.8. По результатам работы согласительная комиссия представляет главе </w:t>
      </w:r>
      <w:r>
        <w:rPr>
          <w:szCs w:val="28"/>
        </w:rPr>
        <w:t>Кильмезского</w:t>
      </w:r>
      <w:r w:rsidRPr="002E37C5">
        <w:rPr>
          <w:szCs w:val="28"/>
        </w:rPr>
        <w:t xml:space="preserve"> муниципального района:</w:t>
      </w:r>
    </w:p>
    <w:p w:rsidR="00E344BC" w:rsidRPr="00315075" w:rsidRDefault="00E344BC" w:rsidP="00E344BC">
      <w:pPr>
        <w:pStyle w:val="a6"/>
        <w:widowControl w:val="0"/>
        <w:numPr>
          <w:ilvl w:val="0"/>
          <w:numId w:val="6"/>
        </w:numPr>
        <w:suppressAutoHyphens w:val="0"/>
        <w:autoSpaceDE w:val="0"/>
        <w:autoSpaceDN w:val="0"/>
        <w:spacing w:after="160" w:line="283" w:lineRule="auto"/>
        <w:jc w:val="both"/>
        <w:rPr>
          <w:szCs w:val="28"/>
        </w:rPr>
      </w:pPr>
      <w:r w:rsidRPr="00315075">
        <w:rPr>
          <w:szCs w:val="28"/>
        </w:rPr>
        <w:t>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E344BC" w:rsidRPr="00315075" w:rsidRDefault="00E344BC" w:rsidP="00E344BC">
      <w:pPr>
        <w:pStyle w:val="a6"/>
        <w:widowControl w:val="0"/>
        <w:numPr>
          <w:ilvl w:val="0"/>
          <w:numId w:val="6"/>
        </w:numPr>
        <w:suppressAutoHyphens w:val="0"/>
        <w:autoSpaceDE w:val="0"/>
        <w:autoSpaceDN w:val="0"/>
        <w:spacing w:after="160" w:line="283" w:lineRule="auto"/>
        <w:jc w:val="both"/>
        <w:rPr>
          <w:szCs w:val="28"/>
        </w:rPr>
      </w:pPr>
      <w:r w:rsidRPr="00315075">
        <w:rPr>
          <w:szCs w:val="28"/>
        </w:rPr>
        <w:t>материалы в текстовой форме и в виде карт по несогласованным вопросам.</w:t>
      </w:r>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 xml:space="preserve">.9. Указанные в </w:t>
      </w:r>
      <w:hyperlink w:anchor="P162" w:history="1">
        <w:r w:rsidRPr="002E37C5">
          <w:rPr>
            <w:szCs w:val="28"/>
          </w:rPr>
          <w:t>пункте 5.8</w:t>
        </w:r>
      </w:hyperlink>
      <w:r w:rsidRPr="002E37C5">
        <w:rPr>
          <w:szCs w:val="28"/>
        </w:rPr>
        <w:t xml:space="preserve"> документы и материалы могут содержать:</w:t>
      </w:r>
      <w:bookmarkStart w:id="10" w:name="P166"/>
      <w:bookmarkEnd w:id="10"/>
    </w:p>
    <w:p w:rsidR="00E344BC" w:rsidRPr="00315075" w:rsidRDefault="00E344BC" w:rsidP="00E344BC">
      <w:pPr>
        <w:pStyle w:val="a6"/>
        <w:widowControl w:val="0"/>
        <w:numPr>
          <w:ilvl w:val="0"/>
          <w:numId w:val="7"/>
        </w:numPr>
        <w:suppressAutoHyphens w:val="0"/>
        <w:autoSpaceDE w:val="0"/>
        <w:autoSpaceDN w:val="0"/>
        <w:spacing w:after="160" w:line="283" w:lineRule="auto"/>
        <w:jc w:val="both"/>
        <w:rPr>
          <w:szCs w:val="28"/>
        </w:rPr>
      </w:pPr>
      <w:r w:rsidRPr="00315075">
        <w:rPr>
          <w:szCs w:val="28"/>
        </w:rPr>
        <w:t>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E344BC" w:rsidRPr="00315075" w:rsidRDefault="00E344BC" w:rsidP="00E344BC">
      <w:pPr>
        <w:pStyle w:val="a6"/>
        <w:widowControl w:val="0"/>
        <w:numPr>
          <w:ilvl w:val="0"/>
          <w:numId w:val="7"/>
        </w:numPr>
        <w:suppressAutoHyphens w:val="0"/>
        <w:autoSpaceDE w:val="0"/>
        <w:autoSpaceDN w:val="0"/>
        <w:spacing w:after="160" w:line="283" w:lineRule="auto"/>
        <w:jc w:val="both"/>
        <w:rPr>
          <w:szCs w:val="28"/>
        </w:rPr>
      </w:pPr>
      <w:r w:rsidRPr="00315075">
        <w:rPr>
          <w:szCs w:val="28"/>
        </w:rPr>
        <w:t xml:space="preserve">план согласования указанных в </w:t>
      </w:r>
      <w:hyperlink w:anchor="P166" w:history="1">
        <w:r w:rsidRPr="00315075">
          <w:rPr>
            <w:szCs w:val="28"/>
          </w:rPr>
          <w:t>абзаце втором</w:t>
        </w:r>
      </w:hyperlink>
      <w:r w:rsidRPr="00315075">
        <w:rPr>
          <w:szCs w:val="28"/>
        </w:rPr>
        <w:t xml:space="preserve"> настоящего пункта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E344BC" w:rsidRPr="002E37C5" w:rsidRDefault="00E344BC" w:rsidP="00E344BC">
      <w:pPr>
        <w:widowControl w:val="0"/>
        <w:autoSpaceDE w:val="0"/>
        <w:autoSpaceDN w:val="0"/>
        <w:spacing w:line="283" w:lineRule="auto"/>
        <w:ind w:firstLine="540"/>
        <w:jc w:val="both"/>
        <w:rPr>
          <w:szCs w:val="28"/>
        </w:rPr>
      </w:pPr>
      <w:r>
        <w:rPr>
          <w:szCs w:val="28"/>
        </w:rPr>
        <w:t>6</w:t>
      </w:r>
      <w:r w:rsidRPr="002E37C5">
        <w:rPr>
          <w:szCs w:val="28"/>
        </w:rPr>
        <w:t xml:space="preserve">.10. На основании документов и материалов, представленных согласительной комиссией, глава </w:t>
      </w:r>
      <w:r>
        <w:rPr>
          <w:szCs w:val="28"/>
        </w:rPr>
        <w:t>Кильмезского</w:t>
      </w:r>
      <w:r w:rsidRPr="002E37C5">
        <w:rPr>
          <w:szCs w:val="28"/>
        </w:rPr>
        <w:t xml:space="preserve">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E344BC" w:rsidRPr="002E37C5" w:rsidRDefault="00E344BC" w:rsidP="00E344BC">
      <w:pPr>
        <w:widowControl w:val="0"/>
        <w:autoSpaceDE w:val="0"/>
        <w:autoSpaceDN w:val="0"/>
        <w:spacing w:line="283" w:lineRule="auto"/>
        <w:rPr>
          <w:szCs w:val="28"/>
        </w:rPr>
      </w:pPr>
    </w:p>
    <w:p w:rsidR="00E344BC" w:rsidRPr="00466F95" w:rsidRDefault="00E344BC" w:rsidP="00E344BC">
      <w:pPr>
        <w:widowControl w:val="0"/>
        <w:autoSpaceDE w:val="0"/>
        <w:autoSpaceDN w:val="0"/>
        <w:spacing w:line="283" w:lineRule="auto"/>
        <w:jc w:val="center"/>
        <w:outlineLvl w:val="1"/>
        <w:rPr>
          <w:b/>
          <w:szCs w:val="28"/>
        </w:rPr>
      </w:pPr>
      <w:r w:rsidRPr="00466F95">
        <w:rPr>
          <w:b/>
          <w:szCs w:val="28"/>
        </w:rPr>
        <w:t>7. Порядок реализации схемы территориального планирования</w:t>
      </w:r>
    </w:p>
    <w:p w:rsidR="00E344BC" w:rsidRPr="00466F95" w:rsidRDefault="00E344BC" w:rsidP="00E344BC">
      <w:pPr>
        <w:widowControl w:val="0"/>
        <w:autoSpaceDE w:val="0"/>
        <w:autoSpaceDN w:val="0"/>
        <w:spacing w:line="283" w:lineRule="auto"/>
        <w:jc w:val="center"/>
        <w:rPr>
          <w:b/>
          <w:szCs w:val="28"/>
        </w:rPr>
      </w:pPr>
      <w:r w:rsidRPr="00466F95">
        <w:rPr>
          <w:b/>
          <w:szCs w:val="28"/>
        </w:rPr>
        <w:t>муниципального образования</w:t>
      </w:r>
      <w:r w:rsidRPr="00466F95">
        <w:rPr>
          <w:b/>
        </w:rPr>
        <w:t xml:space="preserve"> </w:t>
      </w:r>
      <w:r w:rsidRPr="00466F95">
        <w:rPr>
          <w:b/>
          <w:szCs w:val="28"/>
        </w:rPr>
        <w:t>Кильмезский муниципальный район</w:t>
      </w:r>
    </w:p>
    <w:p w:rsidR="00E344BC" w:rsidRPr="00466F95" w:rsidRDefault="00E344BC" w:rsidP="00E344BC">
      <w:pPr>
        <w:widowControl w:val="0"/>
        <w:autoSpaceDE w:val="0"/>
        <w:autoSpaceDN w:val="0"/>
        <w:spacing w:line="283" w:lineRule="auto"/>
        <w:jc w:val="center"/>
        <w:rPr>
          <w:b/>
          <w:szCs w:val="28"/>
        </w:rPr>
      </w:pPr>
      <w:r w:rsidRPr="00466F95">
        <w:rPr>
          <w:b/>
          <w:szCs w:val="28"/>
        </w:rPr>
        <w:t>Кировской области</w:t>
      </w:r>
    </w:p>
    <w:p w:rsidR="00E344BC" w:rsidRPr="002E37C5" w:rsidRDefault="00E344BC" w:rsidP="00E344BC">
      <w:pPr>
        <w:widowControl w:val="0"/>
        <w:autoSpaceDE w:val="0"/>
        <w:autoSpaceDN w:val="0"/>
        <w:spacing w:line="283" w:lineRule="auto"/>
        <w:rPr>
          <w:szCs w:val="28"/>
        </w:rPr>
      </w:pPr>
    </w:p>
    <w:p w:rsidR="00E344BC" w:rsidRPr="002E37C5" w:rsidRDefault="00E344BC" w:rsidP="00E344BC">
      <w:pPr>
        <w:widowControl w:val="0"/>
        <w:autoSpaceDE w:val="0"/>
        <w:autoSpaceDN w:val="0"/>
        <w:spacing w:line="283" w:lineRule="auto"/>
        <w:ind w:firstLine="540"/>
        <w:jc w:val="both"/>
        <w:rPr>
          <w:szCs w:val="28"/>
        </w:rPr>
      </w:pPr>
      <w:r>
        <w:rPr>
          <w:szCs w:val="28"/>
        </w:rPr>
        <w:t>7</w:t>
      </w:r>
      <w:r w:rsidRPr="002E37C5">
        <w:rPr>
          <w:szCs w:val="28"/>
        </w:rPr>
        <w:t xml:space="preserve">.1. Реализация схемы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осуществляется путем:</w:t>
      </w:r>
    </w:p>
    <w:p w:rsidR="00E344BC" w:rsidRPr="002E37C5" w:rsidRDefault="00E344BC" w:rsidP="00E344BC">
      <w:pPr>
        <w:widowControl w:val="0"/>
        <w:autoSpaceDE w:val="0"/>
        <w:autoSpaceDN w:val="0"/>
        <w:spacing w:line="283" w:lineRule="auto"/>
        <w:ind w:firstLine="540"/>
        <w:jc w:val="both"/>
        <w:rPr>
          <w:szCs w:val="28"/>
        </w:rPr>
      </w:pPr>
      <w:r>
        <w:rPr>
          <w:szCs w:val="28"/>
        </w:rPr>
        <w:t>7</w:t>
      </w:r>
      <w:r w:rsidRPr="002E37C5">
        <w:rPr>
          <w:szCs w:val="28"/>
        </w:rPr>
        <w:t xml:space="preserve">.1.1. Подготовки и утверждения документации по планировке территории в соответствии со схемой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w:t>
      </w:r>
    </w:p>
    <w:p w:rsidR="00E344BC" w:rsidRPr="002E37C5" w:rsidRDefault="00E344BC" w:rsidP="00E344BC">
      <w:pPr>
        <w:widowControl w:val="0"/>
        <w:autoSpaceDE w:val="0"/>
        <w:autoSpaceDN w:val="0"/>
        <w:spacing w:line="283" w:lineRule="auto"/>
        <w:ind w:firstLine="540"/>
        <w:jc w:val="both"/>
        <w:rPr>
          <w:szCs w:val="28"/>
        </w:rPr>
      </w:pPr>
      <w:r>
        <w:rPr>
          <w:szCs w:val="28"/>
        </w:rPr>
        <w:t>7</w:t>
      </w:r>
      <w:r w:rsidRPr="002E37C5">
        <w:rPr>
          <w:szCs w:val="28"/>
        </w:rPr>
        <w:t>.1.2. Принятия в порядке, установленном законодательством Российской Федерации, решений о резервировании земель, об изъятии, в том числе путем выкупа, земельных участков для государственных или муниципальных нужд, о переводе земель или земельных участков из одной категории в другую.</w:t>
      </w:r>
    </w:p>
    <w:p w:rsidR="00E344BC" w:rsidRPr="002E37C5" w:rsidRDefault="00E344BC" w:rsidP="00E344BC">
      <w:pPr>
        <w:widowControl w:val="0"/>
        <w:autoSpaceDE w:val="0"/>
        <w:autoSpaceDN w:val="0"/>
        <w:spacing w:line="283" w:lineRule="auto"/>
        <w:ind w:firstLine="540"/>
        <w:jc w:val="both"/>
        <w:rPr>
          <w:szCs w:val="28"/>
        </w:rPr>
      </w:pPr>
      <w:r>
        <w:rPr>
          <w:szCs w:val="28"/>
        </w:rPr>
        <w:t>7</w:t>
      </w:r>
      <w:r w:rsidRPr="002E37C5">
        <w:rPr>
          <w:szCs w:val="28"/>
        </w:rPr>
        <w:t>.1.3.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E344BC" w:rsidRPr="002E37C5" w:rsidRDefault="00E344BC" w:rsidP="00E344BC">
      <w:pPr>
        <w:widowControl w:val="0"/>
        <w:autoSpaceDE w:val="0"/>
        <w:autoSpaceDN w:val="0"/>
        <w:spacing w:line="283" w:lineRule="auto"/>
        <w:ind w:firstLine="540"/>
        <w:jc w:val="both"/>
        <w:rPr>
          <w:szCs w:val="28"/>
        </w:rPr>
      </w:pPr>
      <w:r>
        <w:rPr>
          <w:szCs w:val="28"/>
        </w:rPr>
        <w:t>7</w:t>
      </w:r>
      <w:r w:rsidRPr="002E37C5">
        <w:rPr>
          <w:szCs w:val="28"/>
        </w:rPr>
        <w:t xml:space="preserve">.2. Реализация схемы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осуществляется путем выполнения мероприятий, которые предусмотрены программами, утвержденными администрацией муниципального образования </w:t>
      </w:r>
      <w:r>
        <w:rPr>
          <w:szCs w:val="28"/>
        </w:rPr>
        <w:t>Кильмезский</w:t>
      </w:r>
      <w:r w:rsidRPr="002E37C5">
        <w:rPr>
          <w:szCs w:val="28"/>
        </w:rPr>
        <w:t xml:space="preserve"> муниципальный район Кировской области и реализуемыми за счет средств местного бюджета, или нормативными правовыми актами администрации муниципального образования </w:t>
      </w:r>
      <w:r>
        <w:rPr>
          <w:szCs w:val="28"/>
        </w:rPr>
        <w:t>Кильмезский</w:t>
      </w:r>
      <w:r w:rsidRPr="002E37C5">
        <w:rPr>
          <w:szCs w:val="28"/>
        </w:rPr>
        <w:t xml:space="preserve"> муниципальный район Кировской области, или в установленном администрацией муниципального образования </w:t>
      </w:r>
      <w:r>
        <w:rPr>
          <w:szCs w:val="28"/>
        </w:rPr>
        <w:t>Кильмезский</w:t>
      </w:r>
      <w:r w:rsidRPr="002E37C5">
        <w:rPr>
          <w:szCs w:val="28"/>
        </w:rPr>
        <w:t xml:space="preserve"> муниципальный район Кировской области порядке решениями главных распорядителей средств местного бюджета, или инвестиционными программами организаций коммунального комплекса.</w:t>
      </w:r>
    </w:p>
    <w:p w:rsidR="00E344BC" w:rsidRPr="002E37C5" w:rsidRDefault="00E344BC" w:rsidP="00E344BC">
      <w:pPr>
        <w:widowControl w:val="0"/>
        <w:autoSpaceDE w:val="0"/>
        <w:autoSpaceDN w:val="0"/>
        <w:spacing w:line="283" w:lineRule="auto"/>
        <w:ind w:firstLine="540"/>
        <w:jc w:val="both"/>
        <w:rPr>
          <w:szCs w:val="28"/>
        </w:rPr>
      </w:pPr>
      <w:r>
        <w:rPr>
          <w:szCs w:val="28"/>
        </w:rPr>
        <w:t>7</w:t>
      </w:r>
      <w:r w:rsidRPr="002E37C5">
        <w:rPr>
          <w:szCs w:val="28"/>
        </w:rPr>
        <w:t xml:space="preserve">.3. В случае если программы, реализуемые за счет средств местного бюджета, решения администрации муниципального образования </w:t>
      </w:r>
      <w:r>
        <w:rPr>
          <w:szCs w:val="28"/>
        </w:rPr>
        <w:t xml:space="preserve">Кильмезский </w:t>
      </w:r>
      <w:r w:rsidRPr="002E37C5">
        <w:rPr>
          <w:szCs w:val="28"/>
        </w:rPr>
        <w:t xml:space="preserve">муниципальный район Кировской области и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приняты до утверждения схемы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и предусматривают создание объектов местного значения, подлежащих отображению в документах территориального планирования, но не предусмотренных схемой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такие программы и решения подлежат в двухмесячный срок с даты утверждения схемы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приведению в соответствие с ними.</w:t>
      </w:r>
    </w:p>
    <w:p w:rsidR="00E344BC" w:rsidRPr="002E37C5" w:rsidRDefault="00E344BC" w:rsidP="00E344BC">
      <w:pPr>
        <w:widowControl w:val="0"/>
        <w:autoSpaceDE w:val="0"/>
        <w:autoSpaceDN w:val="0"/>
        <w:spacing w:line="283" w:lineRule="auto"/>
        <w:ind w:firstLine="540"/>
        <w:jc w:val="both"/>
        <w:rPr>
          <w:szCs w:val="28"/>
        </w:rPr>
      </w:pPr>
      <w:r>
        <w:rPr>
          <w:szCs w:val="28"/>
        </w:rPr>
        <w:t>7</w:t>
      </w:r>
      <w:r w:rsidRPr="002E37C5">
        <w:rPr>
          <w:szCs w:val="28"/>
        </w:rPr>
        <w:t xml:space="preserve">.4. В случае если программы, реализуемые за счет средств местного бюджета, решения администрации муниципального образования </w:t>
      </w:r>
      <w:r>
        <w:rPr>
          <w:szCs w:val="28"/>
        </w:rPr>
        <w:t>Кильмезский</w:t>
      </w:r>
      <w:r w:rsidRPr="002E37C5">
        <w:rPr>
          <w:szCs w:val="28"/>
        </w:rPr>
        <w:t xml:space="preserve"> муниципальный район Кировской области и иных главных распорядителей средств местного бюджета, предусматривающие создание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схемы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предусматривают создание объектов местного значения, подлежащих отображению в схеме территориального планирования, но не предусмотренных схемой территориального планирования муниципального образования </w:t>
      </w:r>
      <w:r>
        <w:rPr>
          <w:szCs w:val="28"/>
        </w:rPr>
        <w:t>Кильмезский</w:t>
      </w:r>
      <w:r w:rsidRPr="002E37C5">
        <w:rPr>
          <w:szCs w:val="28"/>
        </w:rPr>
        <w:t xml:space="preserve"> муниципальный район Кировской области, в пятимесячный срок с даты утверждения таких программ и принятия таких решений вносятся соответствующие изменения.</w:t>
      </w:r>
    </w:p>
    <w:p w:rsidR="00E344BC" w:rsidRPr="002E37C5" w:rsidRDefault="00E344BC" w:rsidP="00E344BC">
      <w:pPr>
        <w:pStyle w:val="formattext"/>
        <w:shd w:val="clear" w:color="auto" w:fill="FFFFFF"/>
        <w:spacing w:before="0" w:beforeAutospacing="0" w:after="0" w:afterAutospacing="0" w:line="315" w:lineRule="atLeast"/>
        <w:textAlignment w:val="baseline"/>
      </w:pPr>
    </w:p>
    <w:p w:rsidR="00E344BC" w:rsidRPr="00D97C22" w:rsidRDefault="00E344BC" w:rsidP="00E344BC">
      <w:pPr>
        <w:spacing w:line="360" w:lineRule="auto"/>
      </w:pPr>
      <w:bookmarkStart w:id="11" w:name="_GoBack"/>
      <w:bookmarkEnd w:id="11"/>
    </w:p>
    <w:p w:rsidR="009A6BF7" w:rsidRPr="00E344BC" w:rsidRDefault="009A6BF7" w:rsidP="00E344BC"/>
    <w:sectPr w:rsidR="009A6BF7" w:rsidRPr="00E344BC" w:rsidSect="007B7320">
      <w:footnotePr>
        <w:pos w:val="beneathText"/>
      </w:footnotePr>
      <w:pgSz w:w="11905" w:h="16837"/>
      <w:pgMar w:top="709" w:right="851" w:bottom="1134" w:left="1701" w:header="720" w:footer="720" w:gutter="0"/>
      <w:pgNumType w:start="1"/>
      <w:cols w:space="720"/>
      <w:docGrid w:linePitch="360" w:charSpace="-819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E0E16"/>
    <w:multiLevelType w:val="hybridMultilevel"/>
    <w:tmpl w:val="C56C6B9A"/>
    <w:lvl w:ilvl="0" w:tplc="354A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4C588F"/>
    <w:multiLevelType w:val="hybridMultilevel"/>
    <w:tmpl w:val="41F027A6"/>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30057ADA"/>
    <w:multiLevelType w:val="hybridMultilevel"/>
    <w:tmpl w:val="2716BDFA"/>
    <w:lvl w:ilvl="0" w:tplc="354A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3876ECC"/>
    <w:multiLevelType w:val="multilevel"/>
    <w:tmpl w:val="CEFC0F26"/>
    <w:lvl w:ilvl="0">
      <w:start w:val="2"/>
      <w:numFmt w:val="decimal"/>
      <w:lvlText w:val="%1."/>
      <w:lvlJc w:val="left"/>
      <w:pPr>
        <w:tabs>
          <w:tab w:val="num" w:pos="1637"/>
        </w:tabs>
        <w:ind w:left="1637" w:hanging="360"/>
      </w:pPr>
    </w:lvl>
    <w:lvl w:ilvl="1" w:tentative="1">
      <w:start w:val="1"/>
      <w:numFmt w:val="decimal"/>
      <w:lvlText w:val="%2."/>
      <w:lvlJc w:val="left"/>
      <w:pPr>
        <w:tabs>
          <w:tab w:val="num" w:pos="2357"/>
        </w:tabs>
        <w:ind w:left="2357" w:hanging="360"/>
      </w:pPr>
    </w:lvl>
    <w:lvl w:ilvl="2" w:tentative="1">
      <w:start w:val="1"/>
      <w:numFmt w:val="decimal"/>
      <w:lvlText w:val="%3."/>
      <w:lvlJc w:val="left"/>
      <w:pPr>
        <w:tabs>
          <w:tab w:val="num" w:pos="3077"/>
        </w:tabs>
        <w:ind w:left="3077" w:hanging="360"/>
      </w:pPr>
    </w:lvl>
    <w:lvl w:ilvl="3" w:tentative="1">
      <w:start w:val="1"/>
      <w:numFmt w:val="decimal"/>
      <w:lvlText w:val="%4."/>
      <w:lvlJc w:val="left"/>
      <w:pPr>
        <w:tabs>
          <w:tab w:val="num" w:pos="3797"/>
        </w:tabs>
        <w:ind w:left="3797" w:hanging="360"/>
      </w:pPr>
    </w:lvl>
    <w:lvl w:ilvl="4" w:tentative="1">
      <w:start w:val="1"/>
      <w:numFmt w:val="decimal"/>
      <w:lvlText w:val="%5."/>
      <w:lvlJc w:val="left"/>
      <w:pPr>
        <w:tabs>
          <w:tab w:val="num" w:pos="4517"/>
        </w:tabs>
        <w:ind w:left="4517" w:hanging="360"/>
      </w:pPr>
    </w:lvl>
    <w:lvl w:ilvl="5" w:tentative="1">
      <w:start w:val="1"/>
      <w:numFmt w:val="decimal"/>
      <w:lvlText w:val="%6."/>
      <w:lvlJc w:val="left"/>
      <w:pPr>
        <w:tabs>
          <w:tab w:val="num" w:pos="5237"/>
        </w:tabs>
        <w:ind w:left="5237" w:hanging="360"/>
      </w:pPr>
    </w:lvl>
    <w:lvl w:ilvl="6" w:tentative="1">
      <w:start w:val="1"/>
      <w:numFmt w:val="decimal"/>
      <w:lvlText w:val="%7."/>
      <w:lvlJc w:val="left"/>
      <w:pPr>
        <w:tabs>
          <w:tab w:val="num" w:pos="5957"/>
        </w:tabs>
        <w:ind w:left="5957" w:hanging="360"/>
      </w:pPr>
    </w:lvl>
    <w:lvl w:ilvl="7" w:tentative="1">
      <w:start w:val="1"/>
      <w:numFmt w:val="decimal"/>
      <w:lvlText w:val="%8."/>
      <w:lvlJc w:val="left"/>
      <w:pPr>
        <w:tabs>
          <w:tab w:val="num" w:pos="6677"/>
        </w:tabs>
        <w:ind w:left="6677" w:hanging="360"/>
      </w:pPr>
    </w:lvl>
    <w:lvl w:ilvl="8" w:tentative="1">
      <w:start w:val="1"/>
      <w:numFmt w:val="decimal"/>
      <w:lvlText w:val="%9."/>
      <w:lvlJc w:val="left"/>
      <w:pPr>
        <w:tabs>
          <w:tab w:val="num" w:pos="7397"/>
        </w:tabs>
        <w:ind w:left="7397" w:hanging="360"/>
      </w:pPr>
    </w:lvl>
  </w:abstractNum>
  <w:abstractNum w:abstractNumId="4" w15:restartNumberingAfterBreak="0">
    <w:nsid w:val="3A1032AA"/>
    <w:multiLevelType w:val="hybridMultilevel"/>
    <w:tmpl w:val="F9805C62"/>
    <w:lvl w:ilvl="0" w:tplc="354A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FA14142"/>
    <w:multiLevelType w:val="multilevel"/>
    <w:tmpl w:val="67964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6FE4797"/>
    <w:multiLevelType w:val="hybridMultilevel"/>
    <w:tmpl w:val="279CD172"/>
    <w:lvl w:ilvl="0" w:tplc="354AD6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54"/>
    <w:rsid w:val="00035E6B"/>
    <w:rsid w:val="00294597"/>
    <w:rsid w:val="002E37C5"/>
    <w:rsid w:val="00315075"/>
    <w:rsid w:val="003F1AEE"/>
    <w:rsid w:val="00466F95"/>
    <w:rsid w:val="004B3454"/>
    <w:rsid w:val="00547A99"/>
    <w:rsid w:val="006627B1"/>
    <w:rsid w:val="007B173B"/>
    <w:rsid w:val="009A6BF7"/>
    <w:rsid w:val="00A07B05"/>
    <w:rsid w:val="00C1548A"/>
    <w:rsid w:val="00E344BC"/>
    <w:rsid w:val="00EC195C"/>
    <w:rsid w:val="00EE1A2F"/>
    <w:rsid w:val="00F91DA4"/>
    <w:rsid w:val="00FC1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DAA44"/>
  <w15:chartTrackingRefBased/>
  <w15:docId w15:val="{42FDDE10-B4BC-48A2-AD94-51BEEF2A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4BC"/>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3F1AEE"/>
    <w:pPr>
      <w:spacing w:before="100" w:beforeAutospacing="1" w:after="100" w:afterAutospacing="1"/>
    </w:pPr>
    <w:rPr>
      <w:sz w:val="24"/>
      <w:lang w:eastAsia="ru-RU"/>
    </w:rPr>
  </w:style>
  <w:style w:type="character" w:styleId="a3">
    <w:name w:val="Hyperlink"/>
    <w:basedOn w:val="a0"/>
    <w:uiPriority w:val="99"/>
    <w:semiHidden/>
    <w:unhideWhenUsed/>
    <w:rsid w:val="003F1AEE"/>
    <w:rPr>
      <w:color w:val="0000FF"/>
      <w:u w:val="single"/>
    </w:rPr>
  </w:style>
  <w:style w:type="paragraph" w:styleId="a4">
    <w:name w:val="Balloon Text"/>
    <w:basedOn w:val="a"/>
    <w:link w:val="a5"/>
    <w:uiPriority w:val="99"/>
    <w:semiHidden/>
    <w:unhideWhenUsed/>
    <w:rsid w:val="002E37C5"/>
    <w:rPr>
      <w:rFonts w:ascii="Segoe UI" w:hAnsi="Segoe UI" w:cs="Segoe UI"/>
      <w:sz w:val="18"/>
      <w:szCs w:val="18"/>
    </w:rPr>
  </w:style>
  <w:style w:type="character" w:customStyle="1" w:styleId="a5">
    <w:name w:val="Текст выноски Знак"/>
    <w:basedOn w:val="a0"/>
    <w:link w:val="a4"/>
    <w:uiPriority w:val="99"/>
    <w:semiHidden/>
    <w:rsid w:val="002E37C5"/>
    <w:rPr>
      <w:rFonts w:ascii="Segoe UI" w:hAnsi="Segoe UI" w:cs="Segoe UI"/>
      <w:sz w:val="18"/>
      <w:szCs w:val="18"/>
    </w:rPr>
  </w:style>
  <w:style w:type="paragraph" w:styleId="a6">
    <w:name w:val="List Paragraph"/>
    <w:basedOn w:val="a"/>
    <w:uiPriority w:val="34"/>
    <w:qFormat/>
    <w:rsid w:val="00035E6B"/>
    <w:pPr>
      <w:ind w:left="720"/>
      <w:contextualSpacing/>
    </w:pPr>
  </w:style>
  <w:style w:type="paragraph" w:customStyle="1" w:styleId="ConsPlusNormal">
    <w:name w:val="ConsPlusNormal"/>
    <w:link w:val="ConsPlusNormal0"/>
    <w:rsid w:val="00E344B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rsid w:val="00E344BC"/>
    <w:pPr>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ConsPlusNormal0">
    <w:name w:val="ConsPlusNormal Знак"/>
    <w:link w:val="ConsPlusNormal"/>
    <w:locked/>
    <w:rsid w:val="00E344BC"/>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37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0A75D6EFAE8A7905FD58010CD9C6924CD67A82B9208BEB7762238DFCB126393BCE5AC4E366B9A3A61083573D076AB4885B8B2703AFC9K" TargetMode="External"/><Relationship Id="rId13" Type="http://schemas.openxmlformats.org/officeDocument/2006/relationships/hyperlink" Target="consultantplus://offline/ref=580A75D6EFAE8A7905FD58010CD9C6924CD77C84BE238BEB7762238DFCB126393BCE5AC3E263B1F6F55F820B795779B48E5B89241CF2D4B9A7C4K" TargetMode="External"/><Relationship Id="rId3" Type="http://schemas.openxmlformats.org/officeDocument/2006/relationships/settings" Target="settings.xml"/><Relationship Id="rId7" Type="http://schemas.openxmlformats.org/officeDocument/2006/relationships/hyperlink" Target="consultantplus://offline/ref=580A75D6EFAE8A7905FD58010CD9C6924CD77C84BE238BEB7762238DFCB126393BCE5AC3E263B0F1F25F820B795779B48E5B89241CF2D4B9A7C4K" TargetMode="External"/><Relationship Id="rId12" Type="http://schemas.openxmlformats.org/officeDocument/2006/relationships/hyperlink" Target="consultantplus://offline/ref=580A75D6EFAE8A7905FD58010CD9C6924CD77C84BE238BEB7762238DFCB126393BCE5AC3E263B1F6F55F820B795779B48E5B89241CF2D4B9A7C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3CB44CCF083BD61528D135000DD656D78C152C1151597081BBC261E8F920FEEA090BEDF45BBED283A6DFBA979ZBGCN" TargetMode="External"/><Relationship Id="rId11" Type="http://schemas.openxmlformats.org/officeDocument/2006/relationships/hyperlink" Target="consultantplus://offline/ref=580A75D6EFAE8A7905FD58010CD9C6924CD77C84BE238BEB7762238DFCB126393BCE5AC3E263B1F7F55F820B795779B48E5B89241CF2D4B9A7C4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consultantplus://offline/ref=580A75D6EFAE8A7905FD58010CD9C6924CD77C84BE238BEB7762238DFCB126393BCE5AC3E262B7F6F15F820B795779B48E5B89241CF2D4B9A7C4K" TargetMode="External"/><Relationship Id="rId4" Type="http://schemas.openxmlformats.org/officeDocument/2006/relationships/webSettings" Target="webSettings.xml"/><Relationship Id="rId9" Type="http://schemas.openxmlformats.org/officeDocument/2006/relationships/hyperlink" Target="consultantplus://offline/ref=580A75D6EFAE8A7905FD58010CD9C6924CD77C84BE238BEB7762238DFCB126393BCE5AC3E262B7F6F15F820B795779B48E5B89241CF2D4B9A7C4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13</Pages>
  <Words>4405</Words>
  <Characters>25110</Characters>
  <Application>Microsoft Office Word</Application>
  <DocSecurity>0</DocSecurity>
  <Lines>209</Lines>
  <Paragraphs>58</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    1. Общие положения</vt:lpstr>
      <vt:lpstr>    Состав схемы территориального планирования </vt:lpstr>
      <vt:lpstr>    муниципального образования Кильмезский муниципальный район Кировской области</vt:lpstr>
      <vt:lpstr>    4. Порядок подготовки и утверждения схемы</vt:lpstr>
      <vt:lpstr>    5. Совместная подготовка документов</vt:lpstr>
      <vt:lpstr>    6. Порядок согласования проекта схемы</vt:lpstr>
      <vt:lpstr>    7. Порядок реализации схемы территориального планирования</vt:lpstr>
    </vt:vector>
  </TitlesOfParts>
  <Company/>
  <LinksUpToDate>false</LinksUpToDate>
  <CharactersWithSpaces>29457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Танзиля</dc:creator>
  <cp:keywords/>
  <dc:description/>
  <cp:lastModifiedBy>Танзиля</cp:lastModifiedBy>
  <cp:revision>12</cp:revision>
  <cp:lastPrinted>2020-11-19T06:12:00Z</cp:lastPrinted>
  <dcterms:created xsi:type="dcterms:W3CDTF">2020-11-16T10:54:00Z</dcterms:created>
  <dcterms:modified xsi:type="dcterms:W3CDTF">2020-11-20T05:48:00Z</dcterms:modified>
</cp:coreProperties>
</file>