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5D" w:rsidRDefault="003C2C5D" w:rsidP="00B2792F">
      <w:pPr>
        <w:jc w:val="center"/>
        <w:rPr>
          <w:b/>
          <w:bCs/>
          <w:sz w:val="28"/>
          <w:szCs w:val="28"/>
        </w:rPr>
      </w:pPr>
      <w:r w:rsidRPr="00D26E7D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0pt;mso-position-horizontal-relative:char;mso-position-vertical-relative:line">
            <v:imagedata r:id="rId5" o:title=""/>
          </v:shape>
        </w:pict>
      </w:r>
    </w:p>
    <w:p w:rsidR="003C2C5D" w:rsidRDefault="003C2C5D" w:rsidP="00B2792F">
      <w:pPr>
        <w:jc w:val="center"/>
        <w:rPr>
          <w:b/>
          <w:bCs/>
          <w:sz w:val="28"/>
          <w:szCs w:val="28"/>
        </w:rPr>
      </w:pPr>
    </w:p>
    <w:p w:rsidR="003C2C5D" w:rsidRPr="00BE54F2" w:rsidRDefault="003C2C5D" w:rsidP="00B2792F">
      <w:pPr>
        <w:jc w:val="center"/>
        <w:rPr>
          <w:b/>
          <w:bCs/>
          <w:sz w:val="32"/>
          <w:szCs w:val="32"/>
        </w:rPr>
      </w:pPr>
      <w:r w:rsidRPr="00BE54F2">
        <w:rPr>
          <w:b/>
          <w:bCs/>
          <w:sz w:val="32"/>
          <w:szCs w:val="32"/>
        </w:rPr>
        <w:t>АДМИНИСТРАЦИЯ КИЛЬМЕЗСКОГО РАЙОНА</w:t>
      </w:r>
    </w:p>
    <w:p w:rsidR="003C2C5D" w:rsidRPr="00BE54F2" w:rsidRDefault="003C2C5D" w:rsidP="00B2792F">
      <w:pPr>
        <w:jc w:val="center"/>
        <w:rPr>
          <w:b/>
          <w:bCs/>
          <w:sz w:val="32"/>
          <w:szCs w:val="32"/>
        </w:rPr>
      </w:pPr>
      <w:r w:rsidRPr="00BE54F2">
        <w:rPr>
          <w:b/>
          <w:bCs/>
          <w:sz w:val="32"/>
          <w:szCs w:val="32"/>
        </w:rPr>
        <w:t>КИРОВСКОЙ ОБЛАСТИ</w:t>
      </w:r>
    </w:p>
    <w:p w:rsidR="003C2C5D" w:rsidRPr="00BE54F2" w:rsidRDefault="003C2C5D" w:rsidP="00B2792F">
      <w:pPr>
        <w:jc w:val="center"/>
        <w:rPr>
          <w:b/>
          <w:bCs/>
          <w:sz w:val="32"/>
          <w:szCs w:val="32"/>
        </w:rPr>
      </w:pPr>
    </w:p>
    <w:p w:rsidR="003C2C5D" w:rsidRDefault="003C2C5D" w:rsidP="00B2792F">
      <w:pPr>
        <w:jc w:val="center"/>
        <w:rPr>
          <w:b/>
          <w:bCs/>
          <w:sz w:val="28"/>
          <w:szCs w:val="28"/>
        </w:rPr>
      </w:pPr>
      <w:r w:rsidRPr="00BE54F2">
        <w:rPr>
          <w:b/>
          <w:bCs/>
          <w:sz w:val="32"/>
          <w:szCs w:val="32"/>
        </w:rPr>
        <w:t>ПОСТАНОВЛЕНИЕ</w:t>
      </w:r>
    </w:p>
    <w:p w:rsidR="003C2C5D" w:rsidRDefault="003C2C5D" w:rsidP="00FD1763">
      <w:pPr>
        <w:jc w:val="center"/>
        <w:rPr>
          <w:b/>
          <w:bCs/>
          <w:sz w:val="28"/>
          <w:szCs w:val="28"/>
        </w:rPr>
      </w:pPr>
    </w:p>
    <w:p w:rsidR="003C2C5D" w:rsidRDefault="003C2C5D" w:rsidP="00FD1763">
      <w:pPr>
        <w:jc w:val="both"/>
        <w:rPr>
          <w:sz w:val="28"/>
          <w:szCs w:val="28"/>
        </w:rPr>
      </w:pPr>
      <w:r>
        <w:rPr>
          <w:sz w:val="28"/>
          <w:szCs w:val="28"/>
        </w:rPr>
        <w:t>13.05.2020                                                                                                     № 166</w:t>
      </w:r>
    </w:p>
    <w:p w:rsidR="003C2C5D" w:rsidRDefault="003C2C5D" w:rsidP="00BE54F2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 Кильмезь</w:t>
      </w:r>
    </w:p>
    <w:p w:rsidR="003C2C5D" w:rsidRDefault="003C2C5D" w:rsidP="00FD1763">
      <w:pPr>
        <w:jc w:val="both"/>
        <w:rPr>
          <w:sz w:val="28"/>
          <w:szCs w:val="28"/>
        </w:rPr>
      </w:pPr>
    </w:p>
    <w:p w:rsidR="003C2C5D" w:rsidRPr="00006443" w:rsidRDefault="003C2C5D" w:rsidP="00F15E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6443">
        <w:rPr>
          <w:b/>
          <w:bCs/>
          <w:sz w:val="28"/>
          <w:szCs w:val="28"/>
        </w:rPr>
        <w:t>О внесении изменений в постановление</w:t>
      </w:r>
      <w:r w:rsidRPr="00F15EC9">
        <w:rPr>
          <w:b/>
          <w:bCs/>
          <w:sz w:val="28"/>
          <w:szCs w:val="28"/>
        </w:rPr>
        <w:t xml:space="preserve"> </w:t>
      </w:r>
      <w:r w:rsidRPr="00006443">
        <w:rPr>
          <w:b/>
          <w:bCs/>
          <w:sz w:val="28"/>
          <w:szCs w:val="28"/>
        </w:rPr>
        <w:t>администрации Кильмезского района от 2</w:t>
      </w:r>
      <w:r>
        <w:rPr>
          <w:b/>
          <w:bCs/>
          <w:sz w:val="28"/>
          <w:szCs w:val="28"/>
        </w:rPr>
        <w:t>8</w:t>
      </w:r>
      <w:r w:rsidRPr="00006443">
        <w:rPr>
          <w:b/>
          <w:bCs/>
          <w:sz w:val="28"/>
          <w:szCs w:val="28"/>
        </w:rPr>
        <w:t>.12.201</w:t>
      </w:r>
      <w:r>
        <w:rPr>
          <w:b/>
          <w:bCs/>
          <w:sz w:val="28"/>
          <w:szCs w:val="28"/>
        </w:rPr>
        <w:t>9</w:t>
      </w:r>
      <w:r w:rsidRPr="00006443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515</w:t>
      </w:r>
    </w:p>
    <w:p w:rsidR="003C2C5D" w:rsidRDefault="003C2C5D" w:rsidP="00F15E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C2C5D" w:rsidRPr="00006443" w:rsidRDefault="003C2C5D" w:rsidP="00F15E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06443">
        <w:rPr>
          <w:sz w:val="28"/>
          <w:szCs w:val="28"/>
        </w:rPr>
        <w:t xml:space="preserve">В соответствии с решением Кильмезской районной Думы от </w:t>
      </w:r>
      <w:r>
        <w:rPr>
          <w:sz w:val="28"/>
          <w:szCs w:val="28"/>
        </w:rPr>
        <w:t>28</w:t>
      </w:r>
      <w:r w:rsidRPr="00006443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006443">
        <w:rPr>
          <w:sz w:val="28"/>
          <w:szCs w:val="28"/>
        </w:rPr>
        <w:t>.20</w:t>
      </w:r>
      <w:r>
        <w:rPr>
          <w:sz w:val="28"/>
          <w:szCs w:val="28"/>
        </w:rPr>
        <w:t xml:space="preserve">20 </w:t>
      </w:r>
      <w:r w:rsidRPr="00006443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2/2</w:t>
      </w:r>
      <w:r w:rsidRPr="00006443">
        <w:rPr>
          <w:sz w:val="28"/>
          <w:szCs w:val="28"/>
        </w:rPr>
        <w:t xml:space="preserve"> «О внесении изменений в решение районной Думы «О районном бюджете на 20</w:t>
      </w:r>
      <w:r>
        <w:rPr>
          <w:sz w:val="28"/>
          <w:szCs w:val="28"/>
        </w:rPr>
        <w:t>20 год и на плановый период 2021 и 2022 годов»,</w:t>
      </w:r>
      <w:r w:rsidRPr="00006443">
        <w:rPr>
          <w:sz w:val="28"/>
          <w:szCs w:val="28"/>
        </w:rPr>
        <w:t xml:space="preserve"> администрация Кильмезского района  постановляет:</w:t>
      </w:r>
    </w:p>
    <w:p w:rsidR="003C2C5D" w:rsidRDefault="003C2C5D" w:rsidP="00F15E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06443">
        <w:rPr>
          <w:sz w:val="28"/>
          <w:szCs w:val="28"/>
        </w:rPr>
        <w:t xml:space="preserve">         1. Внести  в </w:t>
      </w:r>
      <w:r w:rsidRPr="00006443">
        <w:rPr>
          <w:bCs/>
          <w:sz w:val="28"/>
          <w:szCs w:val="28"/>
        </w:rPr>
        <w:t xml:space="preserve">муниципальную программу </w:t>
      </w:r>
      <w:r w:rsidRPr="00006443">
        <w:rPr>
          <w:sz w:val="28"/>
          <w:szCs w:val="28"/>
        </w:rPr>
        <w:t xml:space="preserve">"Управление муниципальными финансами и регулирование межбюджетных отношений", утвержденную </w:t>
      </w:r>
      <w:r w:rsidRPr="00006443">
        <w:rPr>
          <w:bCs/>
          <w:sz w:val="28"/>
          <w:szCs w:val="28"/>
        </w:rPr>
        <w:t>постановлением</w:t>
      </w:r>
      <w:r w:rsidRPr="00006443">
        <w:rPr>
          <w:sz w:val="28"/>
          <w:szCs w:val="28"/>
        </w:rPr>
        <w:t xml:space="preserve"> администрации Кильмезского района</w:t>
      </w:r>
      <w:r w:rsidRPr="00006443">
        <w:rPr>
          <w:bCs/>
          <w:sz w:val="28"/>
          <w:szCs w:val="28"/>
        </w:rPr>
        <w:t xml:space="preserve">  от 2</w:t>
      </w:r>
      <w:r>
        <w:rPr>
          <w:bCs/>
          <w:sz w:val="28"/>
          <w:szCs w:val="28"/>
        </w:rPr>
        <w:t>8</w:t>
      </w:r>
      <w:r w:rsidRPr="00006443">
        <w:rPr>
          <w:bCs/>
          <w:sz w:val="28"/>
          <w:szCs w:val="28"/>
        </w:rPr>
        <w:t>.12.201</w:t>
      </w:r>
      <w:r>
        <w:rPr>
          <w:bCs/>
          <w:sz w:val="28"/>
          <w:szCs w:val="28"/>
        </w:rPr>
        <w:t>9</w:t>
      </w:r>
      <w:r w:rsidRPr="00006443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515</w:t>
      </w:r>
      <w:r>
        <w:rPr>
          <w:sz w:val="28"/>
          <w:szCs w:val="28"/>
        </w:rPr>
        <w:t xml:space="preserve">  </w:t>
      </w:r>
      <w:r w:rsidRPr="00006443">
        <w:rPr>
          <w:sz w:val="28"/>
          <w:szCs w:val="28"/>
        </w:rPr>
        <w:t>следующие изменения:</w:t>
      </w:r>
    </w:p>
    <w:p w:rsidR="003C2C5D" w:rsidRDefault="003C2C5D" w:rsidP="00F15E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В паспорте программы  в строке «Объемы ассигнований Муниципальной программы», цифры «137 565,0 </w:t>
      </w:r>
      <w:r w:rsidRPr="00BB7F2A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» заменить цифрами «139 550,0 тыс. рублей», цифры «6 727,7  </w:t>
      </w:r>
      <w:r w:rsidRPr="00BB7F2A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», заменить на цифры «3 058,5 тыс. рублей», », цифры «37 876,1  </w:t>
      </w:r>
      <w:r w:rsidRPr="00BB7F2A">
        <w:rPr>
          <w:sz w:val="28"/>
          <w:szCs w:val="28"/>
        </w:rPr>
        <w:t>тыс. рублей</w:t>
      </w:r>
      <w:r>
        <w:rPr>
          <w:sz w:val="28"/>
          <w:szCs w:val="28"/>
        </w:rPr>
        <w:t>», заменить на цифры «43 318,7 тыс. рублей»</w:t>
      </w:r>
      <w:r w:rsidRPr="00F56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цифры «92961,2  </w:t>
      </w:r>
      <w:r w:rsidRPr="00BB7F2A">
        <w:rPr>
          <w:sz w:val="28"/>
          <w:szCs w:val="28"/>
        </w:rPr>
        <w:t>тыс. рублей</w:t>
      </w:r>
      <w:r>
        <w:rPr>
          <w:sz w:val="28"/>
          <w:szCs w:val="28"/>
        </w:rPr>
        <w:t>», заменить на цифры «93 172,8 тыс. рублей».</w:t>
      </w:r>
    </w:p>
    <w:p w:rsidR="003C2C5D" w:rsidRDefault="003C2C5D" w:rsidP="00F15E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разделе 5 «Ресурсное обеспечение Муниципальной программы», во 2 абзаце </w:t>
      </w:r>
      <w:r w:rsidRPr="00BB7F2A">
        <w:rPr>
          <w:sz w:val="28"/>
          <w:szCs w:val="28"/>
        </w:rPr>
        <w:t>«Общий объем финансовых ресурсов, необходимых для реализации Муниципальной программы, в 201</w:t>
      </w:r>
      <w:r>
        <w:rPr>
          <w:sz w:val="28"/>
          <w:szCs w:val="28"/>
        </w:rPr>
        <w:t>8</w:t>
      </w:r>
      <w:r w:rsidRPr="00BB7F2A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Pr="00BB7F2A">
        <w:rPr>
          <w:sz w:val="28"/>
          <w:szCs w:val="28"/>
        </w:rPr>
        <w:t xml:space="preserve"> годах составит </w:t>
      </w:r>
      <w:r>
        <w:rPr>
          <w:sz w:val="28"/>
          <w:szCs w:val="28"/>
        </w:rPr>
        <w:t>137 565,0 </w:t>
      </w:r>
      <w:r w:rsidRPr="00BB7F2A">
        <w:rPr>
          <w:sz w:val="28"/>
          <w:szCs w:val="28"/>
        </w:rPr>
        <w:t xml:space="preserve"> тыс. рублей, в том числе средства федерального бюджета – </w:t>
      </w:r>
      <w:r>
        <w:rPr>
          <w:sz w:val="28"/>
          <w:szCs w:val="28"/>
        </w:rPr>
        <w:t>6 727,7</w:t>
      </w:r>
      <w:r w:rsidRPr="00BB7F2A">
        <w:rPr>
          <w:sz w:val="28"/>
          <w:szCs w:val="28"/>
        </w:rPr>
        <w:t xml:space="preserve"> тыс. рублей, средства областного бюджета – </w:t>
      </w:r>
      <w:r>
        <w:rPr>
          <w:sz w:val="28"/>
          <w:szCs w:val="28"/>
        </w:rPr>
        <w:t>37 876,1</w:t>
      </w:r>
      <w:r w:rsidRPr="00BB7F2A">
        <w:rPr>
          <w:sz w:val="28"/>
          <w:szCs w:val="28"/>
        </w:rPr>
        <w:t xml:space="preserve"> тыс. рублей, средства районного бюджета </w:t>
      </w:r>
      <w:r>
        <w:rPr>
          <w:sz w:val="28"/>
          <w:szCs w:val="28"/>
        </w:rPr>
        <w:t>92 961,2</w:t>
      </w:r>
      <w:r w:rsidRPr="00BB7F2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».  Цифры «137 565,0 </w:t>
      </w:r>
      <w:r w:rsidRPr="00BB7F2A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» заменить </w:t>
      </w:r>
    </w:p>
    <w:p w:rsidR="003C2C5D" w:rsidRPr="00076487" w:rsidRDefault="003C2C5D" w:rsidP="00F15EC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цифрами «139 550,0 тыс. рублей», цифры «6 727,7  </w:t>
      </w:r>
      <w:r w:rsidRPr="00BB7F2A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», заменить на цифры «3 058,5 тыс. рублей», », цифры «37 876,1  </w:t>
      </w:r>
      <w:r w:rsidRPr="00BB7F2A">
        <w:rPr>
          <w:sz w:val="28"/>
          <w:szCs w:val="28"/>
        </w:rPr>
        <w:t>тыс. рублей</w:t>
      </w:r>
      <w:r>
        <w:rPr>
          <w:sz w:val="28"/>
          <w:szCs w:val="28"/>
        </w:rPr>
        <w:t>», заменить на цифры «43 318,7 тыс. рублей»</w:t>
      </w:r>
      <w:r w:rsidRPr="00F56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цифры «92 961,2  </w:t>
      </w:r>
      <w:r w:rsidRPr="00BB7F2A">
        <w:rPr>
          <w:sz w:val="28"/>
          <w:szCs w:val="28"/>
        </w:rPr>
        <w:t>тыс. рублей</w:t>
      </w:r>
      <w:r>
        <w:rPr>
          <w:sz w:val="28"/>
          <w:szCs w:val="28"/>
        </w:rPr>
        <w:t>», заменить на цифры «93 172,8 тыс. рублей».</w:t>
      </w:r>
    </w:p>
    <w:p w:rsidR="003C2C5D" w:rsidRPr="00006443" w:rsidRDefault="003C2C5D" w:rsidP="00F15E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1.4</w:t>
      </w:r>
      <w:r w:rsidRPr="00006443">
        <w:rPr>
          <w:sz w:val="28"/>
          <w:szCs w:val="28"/>
        </w:rPr>
        <w:t xml:space="preserve">. Приложение 3 к муниципальной программе изложить и утвердить в новой      редакции, согласно приложению № </w:t>
      </w:r>
      <w:r>
        <w:rPr>
          <w:sz w:val="28"/>
          <w:szCs w:val="28"/>
        </w:rPr>
        <w:t>1</w:t>
      </w:r>
      <w:r w:rsidRPr="00006443">
        <w:rPr>
          <w:sz w:val="28"/>
          <w:szCs w:val="28"/>
        </w:rPr>
        <w:t>.</w:t>
      </w:r>
    </w:p>
    <w:p w:rsidR="003C2C5D" w:rsidRPr="00F15EC9" w:rsidRDefault="003C2C5D" w:rsidP="00F15E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1.5</w:t>
      </w:r>
      <w:r w:rsidRPr="00006443">
        <w:rPr>
          <w:sz w:val="28"/>
          <w:szCs w:val="28"/>
        </w:rPr>
        <w:t xml:space="preserve">. Приложение 4 к муниципальной программе изложить и утвердить в новой      редакции, согласно приложению № </w:t>
      </w:r>
      <w:r>
        <w:rPr>
          <w:sz w:val="28"/>
          <w:szCs w:val="28"/>
        </w:rPr>
        <w:t>2</w:t>
      </w:r>
      <w:r w:rsidRPr="00006443">
        <w:rPr>
          <w:sz w:val="28"/>
          <w:szCs w:val="28"/>
        </w:rPr>
        <w:t>.</w:t>
      </w:r>
    </w:p>
    <w:p w:rsidR="003C2C5D" w:rsidRPr="00006443" w:rsidRDefault="003C2C5D" w:rsidP="00F15E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06443">
        <w:rPr>
          <w:sz w:val="28"/>
          <w:szCs w:val="28"/>
        </w:rPr>
        <w:t>. Контроль за выполнением постановления возложить на заместит</w:t>
      </w:r>
      <w:r>
        <w:rPr>
          <w:sz w:val="28"/>
          <w:szCs w:val="28"/>
        </w:rPr>
        <w:t xml:space="preserve">еля главы </w:t>
      </w:r>
      <w:r w:rsidRPr="00006443">
        <w:rPr>
          <w:sz w:val="28"/>
          <w:szCs w:val="28"/>
        </w:rPr>
        <w:t>администрации Кильмезского района по финансам, налогам и сборам, начальника финансового управления Благодатских А.П.</w:t>
      </w:r>
    </w:p>
    <w:p w:rsidR="003C2C5D" w:rsidRDefault="003C2C5D" w:rsidP="00F15E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6443">
        <w:rPr>
          <w:sz w:val="28"/>
          <w:szCs w:val="28"/>
        </w:rPr>
        <w:t>Настоящее постановление оп</w:t>
      </w:r>
      <w:r>
        <w:rPr>
          <w:sz w:val="28"/>
          <w:szCs w:val="28"/>
        </w:rPr>
        <w:t xml:space="preserve">убликовать на официальном сайте </w:t>
      </w:r>
      <w:r w:rsidRPr="0000644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006443">
        <w:rPr>
          <w:sz w:val="28"/>
          <w:szCs w:val="28"/>
        </w:rPr>
        <w:t>района в информационной телекоммуникационной сети «Интернет».</w:t>
      </w:r>
    </w:p>
    <w:p w:rsidR="003C2C5D" w:rsidRDefault="003C2C5D" w:rsidP="008A67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Кильмезского района                                                                  А.В. Стяжкин</w:t>
      </w:r>
    </w:p>
    <w:p w:rsidR="003C2C5D" w:rsidRDefault="003C2C5D" w:rsidP="008A67F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C2C5D" w:rsidRDefault="003C2C5D" w:rsidP="008A67F8">
      <w:pPr>
        <w:jc w:val="both"/>
        <w:rPr>
          <w:sz w:val="28"/>
          <w:szCs w:val="28"/>
        </w:rPr>
      </w:pPr>
      <w:bookmarkStart w:id="0" w:name="_GoBack"/>
      <w:bookmarkEnd w:id="0"/>
    </w:p>
    <w:p w:rsidR="003C2C5D" w:rsidRDefault="003C2C5D" w:rsidP="008A67F8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ПОДГОТОВЛЕНО:</w:t>
      </w:r>
    </w:p>
    <w:p w:rsidR="003C2C5D" w:rsidRDefault="003C2C5D" w:rsidP="008A67F8">
      <w:pPr>
        <w:jc w:val="both"/>
        <w:rPr>
          <w:sz w:val="28"/>
          <w:szCs w:val="28"/>
        </w:rPr>
      </w:pPr>
    </w:p>
    <w:p w:rsidR="003C2C5D" w:rsidRPr="00006443" w:rsidRDefault="003C2C5D" w:rsidP="008A6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006443">
        <w:rPr>
          <w:sz w:val="28"/>
          <w:szCs w:val="28"/>
        </w:rPr>
        <w:t>главы администрации</w:t>
      </w:r>
    </w:p>
    <w:p w:rsidR="003C2C5D" w:rsidRPr="00006443" w:rsidRDefault="003C2C5D" w:rsidP="008A67F8">
      <w:pPr>
        <w:jc w:val="both"/>
        <w:rPr>
          <w:sz w:val="28"/>
          <w:szCs w:val="28"/>
        </w:rPr>
      </w:pPr>
      <w:r w:rsidRPr="00006443">
        <w:rPr>
          <w:sz w:val="28"/>
          <w:szCs w:val="28"/>
        </w:rPr>
        <w:t>по финансам, налогам и сборам,</w:t>
      </w:r>
    </w:p>
    <w:p w:rsidR="003C2C5D" w:rsidRPr="00006443" w:rsidRDefault="003C2C5D" w:rsidP="008A67F8">
      <w:pPr>
        <w:jc w:val="both"/>
        <w:rPr>
          <w:sz w:val="28"/>
          <w:szCs w:val="28"/>
        </w:rPr>
      </w:pPr>
      <w:r w:rsidRPr="00006443">
        <w:rPr>
          <w:sz w:val="28"/>
          <w:szCs w:val="28"/>
        </w:rPr>
        <w:t xml:space="preserve">начальник финансового управления                                       </w:t>
      </w:r>
      <w:r>
        <w:rPr>
          <w:sz w:val="28"/>
          <w:szCs w:val="28"/>
        </w:rPr>
        <w:t xml:space="preserve">    </w:t>
      </w:r>
      <w:r w:rsidRPr="00006443">
        <w:rPr>
          <w:sz w:val="28"/>
          <w:szCs w:val="28"/>
        </w:rPr>
        <w:t>А.П. Благодатских</w:t>
      </w:r>
    </w:p>
    <w:p w:rsidR="003C2C5D" w:rsidRDefault="003C2C5D" w:rsidP="008A67F8">
      <w:pPr>
        <w:jc w:val="center"/>
        <w:rPr>
          <w:sz w:val="28"/>
          <w:szCs w:val="28"/>
        </w:rPr>
      </w:pPr>
      <w:r>
        <w:rPr>
          <w:sz w:val="28"/>
          <w:szCs w:val="28"/>
        </w:rPr>
        <w:t>13.05.2020</w:t>
      </w:r>
    </w:p>
    <w:p w:rsidR="003C2C5D" w:rsidRPr="00006443" w:rsidRDefault="003C2C5D" w:rsidP="008A67F8">
      <w:pPr>
        <w:jc w:val="center"/>
        <w:rPr>
          <w:sz w:val="28"/>
          <w:szCs w:val="28"/>
        </w:rPr>
      </w:pPr>
    </w:p>
    <w:p w:rsidR="003C2C5D" w:rsidRDefault="003C2C5D" w:rsidP="008A67F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ПРАВОВАЯ ЭКСПЕРТИЗА ПРОВЕДЕНА:</w:t>
      </w:r>
    </w:p>
    <w:p w:rsidR="003C2C5D" w:rsidRPr="00006443" w:rsidRDefault="003C2C5D" w:rsidP="008A67F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2C5D" w:rsidRDefault="003C2C5D" w:rsidP="008A67F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Консультант</w:t>
      </w:r>
      <w:r w:rsidRPr="001555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 правовым вопросам                                                      Е.В. Бурова</w:t>
      </w:r>
    </w:p>
    <w:p w:rsidR="003C2C5D" w:rsidRDefault="003C2C5D" w:rsidP="008A67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13.05.2020</w:t>
      </w:r>
    </w:p>
    <w:p w:rsidR="003C2C5D" w:rsidRDefault="003C2C5D" w:rsidP="008A67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2C5D" w:rsidRPr="003457DA" w:rsidRDefault="003C2C5D" w:rsidP="008A67F8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Pr="003457DA">
        <w:rPr>
          <w:sz w:val="28"/>
          <w:szCs w:val="28"/>
        </w:rPr>
        <w:t>ИНГВИСТИЧЕСКАЯ ЭКСПЕРТИЗА ПРОВЕДЕНА:</w:t>
      </w:r>
    </w:p>
    <w:p w:rsidR="003C2C5D" w:rsidRPr="003457DA" w:rsidRDefault="003C2C5D" w:rsidP="008A67F8">
      <w:pPr>
        <w:rPr>
          <w:sz w:val="28"/>
          <w:szCs w:val="28"/>
        </w:rPr>
      </w:pPr>
      <w:r w:rsidRPr="003457DA">
        <w:rPr>
          <w:sz w:val="28"/>
          <w:szCs w:val="28"/>
        </w:rPr>
        <w:t>Управляющий делами</w:t>
      </w:r>
      <w:r w:rsidRPr="003457DA">
        <w:rPr>
          <w:sz w:val="28"/>
          <w:szCs w:val="28"/>
        </w:rPr>
        <w:tab/>
      </w:r>
    </w:p>
    <w:p w:rsidR="003C2C5D" w:rsidRDefault="003C2C5D" w:rsidP="008A67F8">
      <w:pPr>
        <w:rPr>
          <w:sz w:val="28"/>
          <w:szCs w:val="28"/>
        </w:rPr>
      </w:pPr>
      <w:r w:rsidRPr="003457DA">
        <w:rPr>
          <w:sz w:val="28"/>
          <w:szCs w:val="28"/>
        </w:rPr>
        <w:t>администрации ра</w:t>
      </w:r>
      <w:r>
        <w:rPr>
          <w:sz w:val="28"/>
          <w:szCs w:val="28"/>
        </w:rPr>
        <w:t>йона, заведующий</w:t>
      </w:r>
    </w:p>
    <w:p w:rsidR="003C2C5D" w:rsidRPr="003457DA" w:rsidRDefault="003C2C5D" w:rsidP="008A67F8">
      <w:pPr>
        <w:rPr>
          <w:sz w:val="28"/>
          <w:szCs w:val="28"/>
        </w:rPr>
      </w:pPr>
      <w:r>
        <w:rPr>
          <w:sz w:val="28"/>
          <w:szCs w:val="28"/>
        </w:rPr>
        <w:t>отделом организационной и кадровой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3457DA">
        <w:rPr>
          <w:sz w:val="28"/>
          <w:szCs w:val="28"/>
        </w:rPr>
        <w:t>М.Н. Дрягина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</w:p>
    <w:p w:rsidR="003C2C5D" w:rsidRPr="003457DA" w:rsidRDefault="003C2C5D" w:rsidP="008A67F8">
      <w:pPr>
        <w:rPr>
          <w:sz w:val="28"/>
          <w:szCs w:val="28"/>
        </w:rPr>
      </w:pPr>
      <w:r w:rsidRPr="003457DA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13.05.2020</w:t>
      </w:r>
    </w:p>
    <w:p w:rsidR="003C2C5D" w:rsidRPr="00F15EC9" w:rsidRDefault="003C2C5D" w:rsidP="00F15EC9">
      <w:pPr>
        <w:rPr>
          <w:sz w:val="28"/>
          <w:szCs w:val="28"/>
        </w:rPr>
      </w:pPr>
    </w:p>
    <w:p w:rsidR="003C2C5D" w:rsidRPr="00AB1027" w:rsidRDefault="003C2C5D" w:rsidP="008A67F8">
      <w:pPr>
        <w:rPr>
          <w:sz w:val="28"/>
          <w:szCs w:val="28"/>
        </w:rPr>
      </w:pPr>
      <w:r w:rsidRPr="003457DA">
        <w:rPr>
          <w:sz w:val="28"/>
          <w:szCs w:val="28"/>
        </w:rPr>
        <w:t>РАЗОСЛАТЬ:</w:t>
      </w:r>
      <w:r>
        <w:rPr>
          <w:sz w:val="28"/>
          <w:szCs w:val="28"/>
        </w:rPr>
        <w:t xml:space="preserve"> Адм. – 1, Фин управление – 1;</w:t>
      </w:r>
    </w:p>
    <w:p w:rsidR="003C2C5D" w:rsidRPr="00AB1027" w:rsidRDefault="003C2C5D" w:rsidP="008A67F8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ИТОГО: 2 экземпляра;</w:t>
      </w:r>
    </w:p>
    <w:p w:rsidR="003C2C5D" w:rsidRPr="00F15EC9" w:rsidRDefault="003C2C5D" w:rsidP="00F15EC9">
      <w:pPr>
        <w:rPr>
          <w:sz w:val="28"/>
          <w:szCs w:val="28"/>
        </w:rPr>
      </w:pPr>
    </w:p>
    <w:p w:rsidR="003C2C5D" w:rsidRPr="00F15EC9" w:rsidRDefault="003C2C5D" w:rsidP="00F15EC9">
      <w:pPr>
        <w:rPr>
          <w:sz w:val="28"/>
          <w:szCs w:val="28"/>
        </w:rPr>
      </w:pPr>
    </w:p>
    <w:p w:rsidR="003C2C5D" w:rsidRPr="00F15EC9" w:rsidRDefault="003C2C5D" w:rsidP="00F15EC9">
      <w:pPr>
        <w:rPr>
          <w:sz w:val="28"/>
          <w:szCs w:val="28"/>
        </w:rPr>
      </w:pPr>
    </w:p>
    <w:p w:rsidR="003C2C5D" w:rsidRPr="00F15EC9" w:rsidRDefault="003C2C5D" w:rsidP="00F15EC9">
      <w:pPr>
        <w:rPr>
          <w:sz w:val="28"/>
          <w:szCs w:val="28"/>
        </w:rPr>
      </w:pPr>
    </w:p>
    <w:p w:rsidR="003C2C5D" w:rsidRPr="00F15EC9" w:rsidRDefault="003C2C5D" w:rsidP="00F15EC9">
      <w:pPr>
        <w:rPr>
          <w:sz w:val="28"/>
          <w:szCs w:val="28"/>
        </w:rPr>
      </w:pPr>
    </w:p>
    <w:p w:rsidR="003C2C5D" w:rsidRPr="00F15EC9" w:rsidRDefault="003C2C5D" w:rsidP="00F15EC9">
      <w:pPr>
        <w:rPr>
          <w:sz w:val="28"/>
          <w:szCs w:val="28"/>
        </w:rPr>
      </w:pPr>
    </w:p>
    <w:p w:rsidR="003C2C5D" w:rsidRPr="00F15EC9" w:rsidRDefault="003C2C5D" w:rsidP="00F15EC9">
      <w:pPr>
        <w:rPr>
          <w:sz w:val="28"/>
          <w:szCs w:val="28"/>
        </w:rPr>
      </w:pPr>
    </w:p>
    <w:p w:rsidR="003C2C5D" w:rsidRPr="00F15EC9" w:rsidRDefault="003C2C5D" w:rsidP="00F15EC9">
      <w:pPr>
        <w:rPr>
          <w:sz w:val="28"/>
          <w:szCs w:val="28"/>
        </w:rPr>
      </w:pPr>
    </w:p>
    <w:p w:rsidR="003C2C5D" w:rsidRPr="00F15EC9" w:rsidRDefault="003C2C5D" w:rsidP="00F15EC9">
      <w:pPr>
        <w:rPr>
          <w:sz w:val="28"/>
          <w:szCs w:val="28"/>
        </w:rPr>
      </w:pPr>
    </w:p>
    <w:p w:rsidR="003C2C5D" w:rsidRPr="00F15EC9" w:rsidRDefault="003C2C5D" w:rsidP="00F15EC9">
      <w:pPr>
        <w:rPr>
          <w:sz w:val="28"/>
          <w:szCs w:val="28"/>
        </w:rPr>
      </w:pPr>
    </w:p>
    <w:p w:rsidR="003C2C5D" w:rsidRPr="00F15EC9" w:rsidRDefault="003C2C5D" w:rsidP="00F15EC9">
      <w:pPr>
        <w:rPr>
          <w:sz w:val="28"/>
          <w:szCs w:val="28"/>
        </w:rPr>
      </w:pPr>
    </w:p>
    <w:p w:rsidR="003C2C5D" w:rsidRPr="00F15EC9" w:rsidRDefault="003C2C5D" w:rsidP="00F15EC9">
      <w:pPr>
        <w:rPr>
          <w:sz w:val="28"/>
          <w:szCs w:val="28"/>
        </w:rPr>
      </w:pPr>
    </w:p>
    <w:p w:rsidR="003C2C5D" w:rsidRPr="00F15EC9" w:rsidRDefault="003C2C5D" w:rsidP="00F15EC9">
      <w:pPr>
        <w:rPr>
          <w:sz w:val="28"/>
          <w:szCs w:val="28"/>
        </w:rPr>
      </w:pPr>
    </w:p>
    <w:p w:rsidR="003C2C5D" w:rsidRPr="00F15EC9" w:rsidRDefault="003C2C5D" w:rsidP="00F15EC9">
      <w:pPr>
        <w:rPr>
          <w:sz w:val="28"/>
          <w:szCs w:val="28"/>
        </w:rPr>
      </w:pPr>
    </w:p>
    <w:p w:rsidR="003C2C5D" w:rsidRPr="00F15EC9" w:rsidRDefault="003C2C5D" w:rsidP="00F15EC9">
      <w:pPr>
        <w:rPr>
          <w:sz w:val="28"/>
          <w:szCs w:val="28"/>
        </w:rPr>
      </w:pPr>
    </w:p>
    <w:p w:rsidR="003C2C5D" w:rsidRPr="00F15EC9" w:rsidRDefault="003C2C5D" w:rsidP="00F15EC9">
      <w:pPr>
        <w:rPr>
          <w:sz w:val="28"/>
          <w:szCs w:val="28"/>
        </w:rPr>
      </w:pPr>
    </w:p>
    <w:p w:rsidR="003C2C5D" w:rsidRPr="00F15EC9" w:rsidRDefault="003C2C5D" w:rsidP="00F15EC9">
      <w:pPr>
        <w:rPr>
          <w:sz w:val="28"/>
          <w:szCs w:val="28"/>
        </w:rPr>
      </w:pPr>
    </w:p>
    <w:p w:rsidR="003C2C5D" w:rsidRPr="00F15EC9" w:rsidRDefault="003C2C5D" w:rsidP="00F15EC9">
      <w:pPr>
        <w:rPr>
          <w:sz w:val="28"/>
          <w:szCs w:val="28"/>
        </w:rPr>
      </w:pPr>
    </w:p>
    <w:p w:rsidR="003C2C5D" w:rsidRDefault="003C2C5D" w:rsidP="00F15EC9">
      <w:pPr>
        <w:tabs>
          <w:tab w:val="left" w:pos="43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C2C5D" w:rsidRDefault="003C2C5D" w:rsidP="00F15EC9">
      <w:pPr>
        <w:tabs>
          <w:tab w:val="left" w:pos="4305"/>
        </w:tabs>
        <w:rPr>
          <w:sz w:val="28"/>
          <w:szCs w:val="28"/>
        </w:rPr>
      </w:pPr>
    </w:p>
    <w:p w:rsidR="003C2C5D" w:rsidRDefault="003C2C5D" w:rsidP="00F15EC9">
      <w:pPr>
        <w:rPr>
          <w:sz w:val="28"/>
          <w:szCs w:val="28"/>
        </w:rPr>
        <w:sectPr w:rsidR="003C2C5D" w:rsidSect="00F15EC9">
          <w:pgSz w:w="11906" w:h="16838"/>
          <w:pgMar w:top="993" w:right="850" w:bottom="719" w:left="1440" w:header="708" w:footer="708" w:gutter="0"/>
          <w:cols w:space="708"/>
          <w:docGrid w:linePitch="360"/>
        </w:sectPr>
      </w:pPr>
    </w:p>
    <w:p w:rsidR="003C2C5D" w:rsidRPr="00F15EC9" w:rsidRDefault="003C2C5D" w:rsidP="00F15EC9">
      <w:pPr>
        <w:tabs>
          <w:tab w:val="left" w:pos="13035"/>
        </w:tabs>
      </w:pPr>
      <w:r w:rsidRPr="00F15EC9">
        <w:t xml:space="preserve">                                                                                                                                                   </w:t>
      </w:r>
      <w:r>
        <w:t xml:space="preserve">                         </w:t>
      </w:r>
      <w:r w:rsidRPr="00F15EC9">
        <w:t>Приложение №1</w:t>
      </w:r>
    </w:p>
    <w:p w:rsidR="003C2C5D" w:rsidRPr="00F15EC9" w:rsidRDefault="003C2C5D" w:rsidP="00F15EC9">
      <w:pPr>
        <w:tabs>
          <w:tab w:val="left" w:pos="13035"/>
        </w:tabs>
      </w:pPr>
      <w:r w:rsidRPr="00F15EC9">
        <w:t xml:space="preserve">                                                                                                                                                   </w:t>
      </w:r>
      <w:r>
        <w:t xml:space="preserve">                         </w:t>
      </w:r>
      <w:r w:rsidRPr="00F15EC9">
        <w:t>УТВЕРЖДЕНО</w:t>
      </w:r>
    </w:p>
    <w:p w:rsidR="003C2C5D" w:rsidRPr="00F15EC9" w:rsidRDefault="003C2C5D" w:rsidP="00F15EC9">
      <w:pPr>
        <w:tabs>
          <w:tab w:val="left" w:pos="13035"/>
        </w:tabs>
        <w:ind w:firstLine="10260"/>
      </w:pPr>
      <w:r w:rsidRPr="00F15EC9">
        <w:t xml:space="preserve"> постановлением администрации </w:t>
      </w:r>
    </w:p>
    <w:p w:rsidR="003C2C5D" w:rsidRPr="00F15EC9" w:rsidRDefault="003C2C5D" w:rsidP="00F15EC9">
      <w:pPr>
        <w:tabs>
          <w:tab w:val="left" w:pos="13035"/>
        </w:tabs>
        <w:ind w:firstLine="10260"/>
      </w:pPr>
      <w:r w:rsidRPr="00F15EC9">
        <w:t xml:space="preserve"> Кильмезского района</w:t>
      </w:r>
    </w:p>
    <w:p w:rsidR="003C2C5D" w:rsidRPr="00F15EC9" w:rsidRDefault="003C2C5D" w:rsidP="00F15EC9">
      <w:pPr>
        <w:tabs>
          <w:tab w:val="left" w:pos="13035"/>
        </w:tabs>
        <w:ind w:firstLine="10260"/>
      </w:pPr>
      <w:r w:rsidRPr="00F15EC9">
        <w:t xml:space="preserve"> от 1</w:t>
      </w:r>
      <w:r>
        <w:t>3</w:t>
      </w:r>
      <w:r w:rsidRPr="00F15EC9">
        <w:t>.05.2020 № 166</w:t>
      </w:r>
    </w:p>
    <w:p w:rsidR="003C2C5D" w:rsidRDefault="003C2C5D" w:rsidP="00F15EC9">
      <w:pPr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3C2C5D" w:rsidRDefault="003C2C5D" w:rsidP="00F15EC9">
      <w:pPr>
        <w:tabs>
          <w:tab w:val="left" w:pos="6555"/>
        </w:tabs>
        <w:spacing w:line="240" w:lineRule="atLeast"/>
        <w:rPr>
          <w:sz w:val="28"/>
          <w:szCs w:val="28"/>
        </w:rPr>
      </w:pPr>
      <w:r w:rsidRPr="00BB49B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Муниципальной</w:t>
      </w:r>
      <w:r w:rsidRPr="00BB4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B49BC">
        <w:rPr>
          <w:sz w:val="28"/>
          <w:szCs w:val="28"/>
        </w:rPr>
        <w:t>программе</w:t>
      </w:r>
    </w:p>
    <w:p w:rsidR="003C2C5D" w:rsidRDefault="003C2C5D" w:rsidP="00F15EC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Финансовое обеспечение Муниципальной</w:t>
      </w:r>
      <w:r w:rsidRPr="001B6044">
        <w:rPr>
          <w:b/>
          <w:sz w:val="28"/>
          <w:szCs w:val="28"/>
        </w:rPr>
        <w:t xml:space="preserve"> программы за счет средств </w:t>
      </w:r>
      <w:r>
        <w:rPr>
          <w:b/>
          <w:sz w:val="28"/>
          <w:szCs w:val="28"/>
        </w:rPr>
        <w:t>районного</w:t>
      </w:r>
      <w:r w:rsidRPr="001B6044">
        <w:rPr>
          <w:b/>
          <w:sz w:val="28"/>
          <w:szCs w:val="28"/>
        </w:rPr>
        <w:t xml:space="preserve"> бюджета</w:t>
      </w:r>
    </w:p>
    <w:tbl>
      <w:tblPr>
        <w:tblW w:w="15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685"/>
        <w:gridCol w:w="1560"/>
        <w:gridCol w:w="1276"/>
        <w:gridCol w:w="1276"/>
        <w:gridCol w:w="1275"/>
        <w:gridCol w:w="1276"/>
        <w:gridCol w:w="1276"/>
        <w:gridCol w:w="1397"/>
      </w:tblGrid>
      <w:tr w:rsidR="003C2C5D" w:rsidRPr="00435AF1" w:rsidTr="005D6A6C">
        <w:tc>
          <w:tcPr>
            <w:tcW w:w="2127" w:type="dxa"/>
            <w:vMerge w:val="restart"/>
          </w:tcPr>
          <w:p w:rsidR="003C2C5D" w:rsidRDefault="003C2C5D" w:rsidP="005D6A6C">
            <w:pPr>
              <w:tabs>
                <w:tab w:val="left" w:pos="6555"/>
              </w:tabs>
            </w:pPr>
            <w:r w:rsidRPr="00435AF1">
              <w:t>Статус</w:t>
            </w:r>
          </w:p>
        </w:tc>
        <w:tc>
          <w:tcPr>
            <w:tcW w:w="3685" w:type="dxa"/>
            <w:vMerge w:val="restart"/>
          </w:tcPr>
          <w:p w:rsidR="003C2C5D" w:rsidRPr="00461F11" w:rsidRDefault="003C2C5D" w:rsidP="005D6A6C">
            <w:pPr>
              <w:tabs>
                <w:tab w:val="left" w:pos="6555"/>
              </w:tabs>
              <w:jc w:val="both"/>
            </w:pPr>
            <w:r w:rsidRPr="00435AF1">
              <w:t xml:space="preserve">Наименование </w:t>
            </w:r>
            <w:r>
              <w:t xml:space="preserve">муниципальной </w:t>
            </w:r>
            <w:r w:rsidRPr="00435AF1">
              <w:t xml:space="preserve">программы, </w:t>
            </w:r>
            <w:r>
              <w:t>подпрограммы, отдельного мероприятия</w:t>
            </w:r>
            <w:r w:rsidRPr="00435AF1">
              <w:t xml:space="preserve"> </w:t>
            </w:r>
          </w:p>
        </w:tc>
        <w:tc>
          <w:tcPr>
            <w:tcW w:w="1560" w:type="dxa"/>
            <w:vMerge w:val="restart"/>
          </w:tcPr>
          <w:p w:rsidR="003C2C5D" w:rsidRPr="00435AF1" w:rsidRDefault="003C2C5D" w:rsidP="005D6A6C">
            <w:pPr>
              <w:tabs>
                <w:tab w:val="left" w:pos="6555"/>
              </w:tabs>
              <w:jc w:val="both"/>
            </w:pPr>
            <w:r>
              <w:t>Главный распорядитель средств районного бюджета</w:t>
            </w:r>
          </w:p>
        </w:tc>
        <w:tc>
          <w:tcPr>
            <w:tcW w:w="7776" w:type="dxa"/>
            <w:gridSpan w:val="6"/>
          </w:tcPr>
          <w:p w:rsidR="003C2C5D" w:rsidRDefault="003C2C5D" w:rsidP="005D6A6C">
            <w:pPr>
              <w:tabs>
                <w:tab w:val="left" w:pos="6555"/>
              </w:tabs>
              <w:jc w:val="center"/>
            </w:pPr>
            <w:r w:rsidRPr="001E2DB5">
              <w:t>Оценка расходов (тыс. рублей)</w:t>
            </w:r>
          </w:p>
        </w:tc>
      </w:tr>
      <w:tr w:rsidR="003C2C5D" w:rsidRPr="00435AF1" w:rsidTr="005D6A6C">
        <w:tc>
          <w:tcPr>
            <w:tcW w:w="2127" w:type="dxa"/>
            <w:vMerge/>
          </w:tcPr>
          <w:p w:rsidR="003C2C5D" w:rsidRDefault="003C2C5D" w:rsidP="005D6A6C">
            <w:pPr>
              <w:tabs>
                <w:tab w:val="left" w:pos="6555"/>
              </w:tabs>
            </w:pPr>
          </w:p>
        </w:tc>
        <w:tc>
          <w:tcPr>
            <w:tcW w:w="3685" w:type="dxa"/>
            <w:vMerge/>
          </w:tcPr>
          <w:p w:rsidR="003C2C5D" w:rsidRPr="00435AF1" w:rsidRDefault="003C2C5D" w:rsidP="005D6A6C">
            <w:pPr>
              <w:tabs>
                <w:tab w:val="left" w:pos="6555"/>
              </w:tabs>
              <w:jc w:val="both"/>
            </w:pPr>
          </w:p>
        </w:tc>
        <w:tc>
          <w:tcPr>
            <w:tcW w:w="1560" w:type="dxa"/>
            <w:vMerge/>
          </w:tcPr>
          <w:p w:rsidR="003C2C5D" w:rsidRPr="00435AF1" w:rsidRDefault="003C2C5D" w:rsidP="005D6A6C">
            <w:pPr>
              <w:tabs>
                <w:tab w:val="left" w:pos="6555"/>
              </w:tabs>
              <w:jc w:val="both"/>
            </w:pPr>
          </w:p>
        </w:tc>
        <w:tc>
          <w:tcPr>
            <w:tcW w:w="1276" w:type="dxa"/>
          </w:tcPr>
          <w:p w:rsidR="003C2C5D" w:rsidRDefault="003C2C5D" w:rsidP="005D6A6C">
            <w:pPr>
              <w:tabs>
                <w:tab w:val="left" w:pos="6555"/>
              </w:tabs>
              <w:jc w:val="center"/>
            </w:pPr>
            <w:r>
              <w:t>2018 год</w:t>
            </w:r>
          </w:p>
        </w:tc>
        <w:tc>
          <w:tcPr>
            <w:tcW w:w="1276" w:type="dxa"/>
          </w:tcPr>
          <w:p w:rsidR="003C2C5D" w:rsidRDefault="003C2C5D" w:rsidP="005D6A6C">
            <w:pPr>
              <w:tabs>
                <w:tab w:val="left" w:pos="6555"/>
              </w:tabs>
              <w:jc w:val="center"/>
            </w:pPr>
            <w:r>
              <w:t>2019 год</w:t>
            </w:r>
          </w:p>
        </w:tc>
        <w:tc>
          <w:tcPr>
            <w:tcW w:w="1275" w:type="dxa"/>
          </w:tcPr>
          <w:p w:rsidR="003C2C5D" w:rsidRDefault="003C2C5D" w:rsidP="005D6A6C">
            <w:pPr>
              <w:tabs>
                <w:tab w:val="left" w:pos="6555"/>
              </w:tabs>
              <w:jc w:val="center"/>
            </w:pPr>
            <w:r>
              <w:t>2020 год</w:t>
            </w:r>
          </w:p>
        </w:tc>
        <w:tc>
          <w:tcPr>
            <w:tcW w:w="1276" w:type="dxa"/>
          </w:tcPr>
          <w:p w:rsidR="003C2C5D" w:rsidRDefault="003C2C5D" w:rsidP="005D6A6C">
            <w:pPr>
              <w:tabs>
                <w:tab w:val="left" w:pos="6555"/>
              </w:tabs>
              <w:jc w:val="center"/>
            </w:pPr>
            <w:r>
              <w:t>2021 год</w:t>
            </w:r>
          </w:p>
        </w:tc>
        <w:tc>
          <w:tcPr>
            <w:tcW w:w="1276" w:type="dxa"/>
          </w:tcPr>
          <w:p w:rsidR="003C2C5D" w:rsidRDefault="003C2C5D" w:rsidP="005D6A6C">
            <w:pPr>
              <w:tabs>
                <w:tab w:val="left" w:pos="6555"/>
              </w:tabs>
              <w:jc w:val="center"/>
            </w:pPr>
            <w:r>
              <w:t>2022 год</w:t>
            </w:r>
          </w:p>
        </w:tc>
        <w:tc>
          <w:tcPr>
            <w:tcW w:w="1397" w:type="dxa"/>
          </w:tcPr>
          <w:p w:rsidR="003C2C5D" w:rsidRDefault="003C2C5D" w:rsidP="005D6A6C">
            <w:pPr>
              <w:tabs>
                <w:tab w:val="left" w:pos="6555"/>
              </w:tabs>
              <w:jc w:val="center"/>
            </w:pPr>
            <w:r>
              <w:t>итого</w:t>
            </w:r>
          </w:p>
        </w:tc>
      </w:tr>
      <w:tr w:rsidR="003C2C5D" w:rsidRPr="00435AF1" w:rsidTr="005D6A6C">
        <w:tc>
          <w:tcPr>
            <w:tcW w:w="2127" w:type="dxa"/>
            <w:vMerge w:val="restart"/>
          </w:tcPr>
          <w:p w:rsidR="003C2C5D" w:rsidRPr="00461F11" w:rsidRDefault="003C2C5D" w:rsidP="005D6A6C">
            <w:pPr>
              <w:tabs>
                <w:tab w:val="left" w:pos="6555"/>
              </w:tabs>
            </w:pPr>
            <w:r>
              <w:t>Муниципальная</w:t>
            </w:r>
            <w:r w:rsidRPr="00461F11">
              <w:t xml:space="preserve"> программа</w:t>
            </w:r>
            <w:r w:rsidRPr="0077627E">
              <w:rPr>
                <w:b/>
              </w:rPr>
              <w:t xml:space="preserve"> </w:t>
            </w:r>
            <w:r>
              <w:t>Кильмезского района</w:t>
            </w:r>
            <w:r w:rsidRPr="00461F11">
              <w:t xml:space="preserve"> </w:t>
            </w:r>
          </w:p>
        </w:tc>
        <w:tc>
          <w:tcPr>
            <w:tcW w:w="3685" w:type="dxa"/>
            <w:vMerge w:val="restart"/>
          </w:tcPr>
          <w:p w:rsidR="003C2C5D" w:rsidRPr="00435AF1" w:rsidRDefault="003C2C5D" w:rsidP="005D6A6C">
            <w:pPr>
              <w:tabs>
                <w:tab w:val="left" w:pos="6555"/>
              </w:tabs>
            </w:pPr>
            <w:r w:rsidRPr="00461F11">
              <w:t xml:space="preserve">«Управление </w:t>
            </w:r>
            <w:r>
              <w:t>муниципальными</w:t>
            </w:r>
            <w:r w:rsidRPr="00461F11">
              <w:t xml:space="preserve"> финансами и регулирование межбюджетных отношений»</w:t>
            </w:r>
          </w:p>
        </w:tc>
        <w:tc>
          <w:tcPr>
            <w:tcW w:w="1560" w:type="dxa"/>
          </w:tcPr>
          <w:p w:rsidR="003C2C5D" w:rsidRPr="00435AF1" w:rsidRDefault="003C2C5D" w:rsidP="005D6A6C">
            <w:pPr>
              <w:tabs>
                <w:tab w:val="left" w:pos="6555"/>
              </w:tabs>
            </w:pPr>
            <w:r w:rsidRPr="00435AF1">
              <w:t>всего</w:t>
            </w:r>
          </w:p>
        </w:tc>
        <w:tc>
          <w:tcPr>
            <w:tcW w:w="1276" w:type="dxa"/>
          </w:tcPr>
          <w:p w:rsidR="003C2C5D" w:rsidRPr="00435AF1" w:rsidRDefault="003C2C5D" w:rsidP="005D6A6C">
            <w:pPr>
              <w:tabs>
                <w:tab w:val="left" w:pos="6555"/>
              </w:tabs>
              <w:jc w:val="center"/>
            </w:pPr>
            <w:r>
              <w:t>16194,1</w:t>
            </w:r>
          </w:p>
        </w:tc>
        <w:tc>
          <w:tcPr>
            <w:tcW w:w="1276" w:type="dxa"/>
          </w:tcPr>
          <w:p w:rsidR="003C2C5D" w:rsidRPr="00435AF1" w:rsidRDefault="003C2C5D" w:rsidP="005D6A6C">
            <w:pPr>
              <w:tabs>
                <w:tab w:val="left" w:pos="6555"/>
              </w:tabs>
              <w:jc w:val="center"/>
            </w:pPr>
            <w:r>
              <w:t>16261,1</w:t>
            </w:r>
          </w:p>
        </w:tc>
        <w:tc>
          <w:tcPr>
            <w:tcW w:w="1275" w:type="dxa"/>
          </w:tcPr>
          <w:p w:rsidR="003C2C5D" w:rsidRDefault="003C2C5D" w:rsidP="005D6A6C">
            <w:pPr>
              <w:tabs>
                <w:tab w:val="left" w:pos="6555"/>
              </w:tabs>
              <w:jc w:val="center"/>
            </w:pPr>
            <w:r>
              <w:t>17321,2</w:t>
            </w:r>
          </w:p>
        </w:tc>
        <w:tc>
          <w:tcPr>
            <w:tcW w:w="1276" w:type="dxa"/>
          </w:tcPr>
          <w:p w:rsidR="003C2C5D" w:rsidRDefault="003C2C5D" w:rsidP="005D6A6C">
            <w:pPr>
              <w:tabs>
                <w:tab w:val="left" w:pos="6555"/>
              </w:tabs>
              <w:jc w:val="center"/>
            </w:pPr>
            <w:r>
              <w:t>20437,2</w:t>
            </w:r>
          </w:p>
        </w:tc>
        <w:tc>
          <w:tcPr>
            <w:tcW w:w="1276" w:type="dxa"/>
          </w:tcPr>
          <w:p w:rsidR="003C2C5D" w:rsidRDefault="003C2C5D" w:rsidP="005D6A6C">
            <w:pPr>
              <w:tabs>
                <w:tab w:val="left" w:pos="6555"/>
              </w:tabs>
              <w:jc w:val="center"/>
            </w:pPr>
            <w:r>
              <w:t>22959,2</w:t>
            </w:r>
          </w:p>
        </w:tc>
        <w:tc>
          <w:tcPr>
            <w:tcW w:w="1397" w:type="dxa"/>
          </w:tcPr>
          <w:p w:rsidR="003C2C5D" w:rsidRPr="005E0C06" w:rsidRDefault="003C2C5D" w:rsidP="005D6A6C">
            <w:pPr>
              <w:tabs>
                <w:tab w:val="left" w:pos="6555"/>
              </w:tabs>
              <w:jc w:val="center"/>
            </w:pPr>
            <w:r>
              <w:rPr>
                <w:sz w:val="22"/>
                <w:szCs w:val="22"/>
              </w:rPr>
              <w:t>93172,8</w:t>
            </w:r>
          </w:p>
        </w:tc>
      </w:tr>
      <w:tr w:rsidR="003C2C5D" w:rsidRPr="00435AF1" w:rsidTr="005D6A6C">
        <w:trPr>
          <w:trHeight w:val="741"/>
        </w:trPr>
        <w:tc>
          <w:tcPr>
            <w:tcW w:w="2127" w:type="dxa"/>
            <w:vMerge/>
          </w:tcPr>
          <w:p w:rsidR="003C2C5D" w:rsidRPr="00435AF1" w:rsidRDefault="003C2C5D" w:rsidP="005D6A6C">
            <w:pPr>
              <w:tabs>
                <w:tab w:val="left" w:pos="6555"/>
              </w:tabs>
            </w:pPr>
          </w:p>
        </w:tc>
        <w:tc>
          <w:tcPr>
            <w:tcW w:w="3685" w:type="dxa"/>
            <w:vMerge/>
          </w:tcPr>
          <w:p w:rsidR="003C2C5D" w:rsidRPr="00435AF1" w:rsidRDefault="003C2C5D" w:rsidP="005D6A6C">
            <w:pPr>
              <w:tabs>
                <w:tab w:val="left" w:pos="6555"/>
              </w:tabs>
            </w:pPr>
          </w:p>
        </w:tc>
        <w:tc>
          <w:tcPr>
            <w:tcW w:w="1560" w:type="dxa"/>
          </w:tcPr>
          <w:p w:rsidR="003C2C5D" w:rsidRPr="00435AF1" w:rsidRDefault="003C2C5D" w:rsidP="005D6A6C">
            <w:pPr>
              <w:tabs>
                <w:tab w:val="left" w:pos="6555"/>
              </w:tabs>
            </w:pPr>
            <w:r>
              <w:t>Финансовое управление</w:t>
            </w:r>
          </w:p>
        </w:tc>
        <w:tc>
          <w:tcPr>
            <w:tcW w:w="1276" w:type="dxa"/>
          </w:tcPr>
          <w:p w:rsidR="003C2C5D" w:rsidRPr="00435AF1" w:rsidRDefault="003C2C5D" w:rsidP="005D6A6C">
            <w:pPr>
              <w:tabs>
                <w:tab w:val="left" w:pos="6555"/>
              </w:tabs>
              <w:jc w:val="center"/>
            </w:pPr>
            <w:r>
              <w:t>16194,1</w:t>
            </w:r>
          </w:p>
        </w:tc>
        <w:tc>
          <w:tcPr>
            <w:tcW w:w="1276" w:type="dxa"/>
          </w:tcPr>
          <w:p w:rsidR="003C2C5D" w:rsidRPr="00435AF1" w:rsidRDefault="003C2C5D" w:rsidP="005D6A6C">
            <w:pPr>
              <w:tabs>
                <w:tab w:val="left" w:pos="6555"/>
              </w:tabs>
              <w:jc w:val="center"/>
            </w:pPr>
            <w:r>
              <w:t>16261,1</w:t>
            </w:r>
          </w:p>
        </w:tc>
        <w:tc>
          <w:tcPr>
            <w:tcW w:w="1275" w:type="dxa"/>
          </w:tcPr>
          <w:p w:rsidR="003C2C5D" w:rsidRDefault="003C2C5D" w:rsidP="005D6A6C">
            <w:pPr>
              <w:tabs>
                <w:tab w:val="left" w:pos="6555"/>
              </w:tabs>
              <w:jc w:val="center"/>
            </w:pPr>
            <w:r>
              <w:t>17321,2</w:t>
            </w:r>
          </w:p>
        </w:tc>
        <w:tc>
          <w:tcPr>
            <w:tcW w:w="1276" w:type="dxa"/>
          </w:tcPr>
          <w:p w:rsidR="003C2C5D" w:rsidRDefault="003C2C5D" w:rsidP="005D6A6C">
            <w:pPr>
              <w:tabs>
                <w:tab w:val="left" w:pos="6555"/>
              </w:tabs>
              <w:jc w:val="center"/>
            </w:pPr>
            <w:r>
              <w:t>20437,2</w:t>
            </w:r>
          </w:p>
        </w:tc>
        <w:tc>
          <w:tcPr>
            <w:tcW w:w="1276" w:type="dxa"/>
          </w:tcPr>
          <w:p w:rsidR="003C2C5D" w:rsidRDefault="003C2C5D" w:rsidP="005D6A6C">
            <w:pPr>
              <w:tabs>
                <w:tab w:val="left" w:pos="6555"/>
              </w:tabs>
              <w:jc w:val="center"/>
            </w:pPr>
            <w:r>
              <w:t>22959,2</w:t>
            </w:r>
          </w:p>
        </w:tc>
        <w:tc>
          <w:tcPr>
            <w:tcW w:w="1397" w:type="dxa"/>
          </w:tcPr>
          <w:p w:rsidR="003C2C5D" w:rsidRPr="005E0C06" w:rsidRDefault="003C2C5D" w:rsidP="005D6A6C">
            <w:pPr>
              <w:tabs>
                <w:tab w:val="left" w:pos="6555"/>
              </w:tabs>
              <w:jc w:val="center"/>
            </w:pPr>
            <w:r>
              <w:rPr>
                <w:sz w:val="22"/>
                <w:szCs w:val="22"/>
              </w:rPr>
              <w:t>93172,8</w:t>
            </w:r>
          </w:p>
        </w:tc>
      </w:tr>
      <w:tr w:rsidR="003C2C5D" w:rsidRPr="00435AF1" w:rsidTr="005D6A6C">
        <w:tc>
          <w:tcPr>
            <w:tcW w:w="2127" w:type="dxa"/>
          </w:tcPr>
          <w:p w:rsidR="003C2C5D" w:rsidRPr="00435AF1" w:rsidRDefault="003C2C5D" w:rsidP="005D6A6C">
            <w:pPr>
              <w:tabs>
                <w:tab w:val="left" w:pos="6555"/>
              </w:tabs>
            </w:pPr>
            <w:r>
              <w:t xml:space="preserve">Отдельное мероприятие </w:t>
            </w:r>
          </w:p>
        </w:tc>
        <w:tc>
          <w:tcPr>
            <w:tcW w:w="3685" w:type="dxa"/>
          </w:tcPr>
          <w:p w:rsidR="003C2C5D" w:rsidRPr="00701389" w:rsidRDefault="003C2C5D" w:rsidP="005D6A6C">
            <w:pPr>
              <w:tabs>
                <w:tab w:val="left" w:pos="6555"/>
              </w:tabs>
            </w:pPr>
            <w:r w:rsidRPr="00701389">
              <w:t>«</w:t>
            </w:r>
            <w:r w:rsidRPr="00FC616A">
              <w:rPr>
                <w:bCs/>
              </w:rPr>
              <w:t>Финансовое обеспечение деятельности  финансового управления администрации Кильмезского района</w:t>
            </w:r>
            <w:r w:rsidRPr="00701389">
              <w:t>»</w:t>
            </w:r>
          </w:p>
        </w:tc>
        <w:tc>
          <w:tcPr>
            <w:tcW w:w="1560" w:type="dxa"/>
          </w:tcPr>
          <w:p w:rsidR="003C2C5D" w:rsidRPr="00435AF1" w:rsidRDefault="003C2C5D" w:rsidP="005D6A6C">
            <w:pPr>
              <w:tabs>
                <w:tab w:val="left" w:pos="6555"/>
              </w:tabs>
            </w:pPr>
            <w:r>
              <w:t>Финансовое управление</w:t>
            </w:r>
          </w:p>
        </w:tc>
        <w:tc>
          <w:tcPr>
            <w:tcW w:w="1276" w:type="dxa"/>
          </w:tcPr>
          <w:p w:rsidR="003C2C5D" w:rsidRDefault="003C2C5D" w:rsidP="005D6A6C">
            <w:pPr>
              <w:jc w:val="center"/>
            </w:pPr>
            <w:r>
              <w:t>3810,4</w:t>
            </w:r>
          </w:p>
        </w:tc>
        <w:tc>
          <w:tcPr>
            <w:tcW w:w="1276" w:type="dxa"/>
          </w:tcPr>
          <w:p w:rsidR="003C2C5D" w:rsidRDefault="003C2C5D" w:rsidP="005D6A6C">
            <w:pPr>
              <w:jc w:val="center"/>
            </w:pPr>
            <w:r>
              <w:t>3027,8</w:t>
            </w:r>
          </w:p>
        </w:tc>
        <w:tc>
          <w:tcPr>
            <w:tcW w:w="1275" w:type="dxa"/>
          </w:tcPr>
          <w:p w:rsidR="003C2C5D" w:rsidRDefault="003C2C5D" w:rsidP="005D6A6C">
            <w:pPr>
              <w:jc w:val="center"/>
            </w:pPr>
            <w:r>
              <w:t>3963,0</w:t>
            </w:r>
          </w:p>
        </w:tc>
        <w:tc>
          <w:tcPr>
            <w:tcW w:w="1276" w:type="dxa"/>
          </w:tcPr>
          <w:p w:rsidR="003C2C5D" w:rsidRDefault="003C2C5D" w:rsidP="005D6A6C">
            <w:pPr>
              <w:jc w:val="center"/>
            </w:pPr>
            <w:r>
              <w:t>4065,2</w:t>
            </w:r>
          </w:p>
        </w:tc>
        <w:tc>
          <w:tcPr>
            <w:tcW w:w="1276" w:type="dxa"/>
          </w:tcPr>
          <w:p w:rsidR="003C2C5D" w:rsidRDefault="003C2C5D" w:rsidP="005D6A6C">
            <w:pPr>
              <w:jc w:val="center"/>
            </w:pPr>
            <w:r>
              <w:t>4087,2</w:t>
            </w:r>
          </w:p>
        </w:tc>
        <w:tc>
          <w:tcPr>
            <w:tcW w:w="1397" w:type="dxa"/>
          </w:tcPr>
          <w:p w:rsidR="003C2C5D" w:rsidRDefault="003C2C5D" w:rsidP="005D6A6C">
            <w:pPr>
              <w:jc w:val="center"/>
            </w:pPr>
            <w:r>
              <w:t>18953,6</w:t>
            </w:r>
          </w:p>
        </w:tc>
      </w:tr>
      <w:tr w:rsidR="003C2C5D" w:rsidRPr="00435AF1" w:rsidTr="005D6A6C">
        <w:tc>
          <w:tcPr>
            <w:tcW w:w="2127" w:type="dxa"/>
          </w:tcPr>
          <w:p w:rsidR="003C2C5D" w:rsidRDefault="003C2C5D" w:rsidP="005D6A6C">
            <w:pPr>
              <w:tabs>
                <w:tab w:val="left" w:pos="6555"/>
              </w:tabs>
            </w:pPr>
            <w:r>
              <w:t>Отдельное мероприятие</w:t>
            </w:r>
          </w:p>
        </w:tc>
        <w:tc>
          <w:tcPr>
            <w:tcW w:w="3685" w:type="dxa"/>
          </w:tcPr>
          <w:p w:rsidR="003C2C5D" w:rsidRPr="00701389" w:rsidRDefault="003C2C5D" w:rsidP="005D6A6C">
            <w:pPr>
              <w:tabs>
                <w:tab w:val="left" w:pos="6555"/>
              </w:tabs>
            </w:pPr>
            <w:r w:rsidRPr="00701389">
              <w:t xml:space="preserve">«Управление </w:t>
            </w:r>
            <w:r>
              <w:t>муниципальным долгом Кильмезского муниципального района</w:t>
            </w:r>
            <w:r w:rsidRPr="00701389">
              <w:t>»</w:t>
            </w:r>
          </w:p>
        </w:tc>
        <w:tc>
          <w:tcPr>
            <w:tcW w:w="1560" w:type="dxa"/>
          </w:tcPr>
          <w:p w:rsidR="003C2C5D" w:rsidRPr="00435AF1" w:rsidRDefault="003C2C5D" w:rsidP="005D6A6C">
            <w:pPr>
              <w:tabs>
                <w:tab w:val="left" w:pos="6555"/>
              </w:tabs>
            </w:pPr>
            <w:r>
              <w:t>Финансовое управление</w:t>
            </w:r>
          </w:p>
        </w:tc>
        <w:tc>
          <w:tcPr>
            <w:tcW w:w="1276" w:type="dxa"/>
          </w:tcPr>
          <w:p w:rsidR="003C2C5D" w:rsidRDefault="003C2C5D" w:rsidP="005D6A6C">
            <w:pPr>
              <w:jc w:val="center"/>
            </w:pPr>
            <w:r>
              <w:t>641,5</w:t>
            </w:r>
          </w:p>
        </w:tc>
        <w:tc>
          <w:tcPr>
            <w:tcW w:w="1276" w:type="dxa"/>
          </w:tcPr>
          <w:p w:rsidR="003C2C5D" w:rsidRDefault="003C2C5D" w:rsidP="005D6A6C">
            <w:pPr>
              <w:jc w:val="center"/>
            </w:pPr>
            <w:r>
              <w:t>1190,0</w:t>
            </w:r>
          </w:p>
        </w:tc>
        <w:tc>
          <w:tcPr>
            <w:tcW w:w="1275" w:type="dxa"/>
          </w:tcPr>
          <w:p w:rsidR="003C2C5D" w:rsidRDefault="003C2C5D" w:rsidP="005D6A6C">
            <w:pPr>
              <w:jc w:val="center"/>
            </w:pPr>
            <w:r>
              <w:t>1300,0</w:t>
            </w:r>
          </w:p>
        </w:tc>
        <w:tc>
          <w:tcPr>
            <w:tcW w:w="1276" w:type="dxa"/>
          </w:tcPr>
          <w:p w:rsidR="003C2C5D" w:rsidRDefault="003C2C5D" w:rsidP="005D6A6C">
            <w:pPr>
              <w:jc w:val="center"/>
            </w:pPr>
            <w:r>
              <w:t>1000,0</w:t>
            </w:r>
          </w:p>
        </w:tc>
        <w:tc>
          <w:tcPr>
            <w:tcW w:w="1276" w:type="dxa"/>
          </w:tcPr>
          <w:p w:rsidR="003C2C5D" w:rsidRDefault="003C2C5D" w:rsidP="005D6A6C">
            <w:pPr>
              <w:jc w:val="center"/>
            </w:pPr>
            <w:r>
              <w:t>1000,0</w:t>
            </w:r>
          </w:p>
        </w:tc>
        <w:tc>
          <w:tcPr>
            <w:tcW w:w="1397" w:type="dxa"/>
          </w:tcPr>
          <w:p w:rsidR="003C2C5D" w:rsidRDefault="003C2C5D" w:rsidP="005D6A6C">
            <w:pPr>
              <w:jc w:val="center"/>
            </w:pPr>
            <w:r>
              <w:t>5131,5</w:t>
            </w:r>
          </w:p>
        </w:tc>
      </w:tr>
      <w:tr w:rsidR="003C2C5D" w:rsidRPr="00435AF1" w:rsidTr="005D6A6C">
        <w:tc>
          <w:tcPr>
            <w:tcW w:w="2127" w:type="dxa"/>
          </w:tcPr>
          <w:p w:rsidR="003C2C5D" w:rsidRDefault="003C2C5D" w:rsidP="005D6A6C">
            <w:pPr>
              <w:tabs>
                <w:tab w:val="left" w:pos="6555"/>
              </w:tabs>
            </w:pPr>
            <w:r>
              <w:t>Отдельное мероприятие</w:t>
            </w:r>
          </w:p>
        </w:tc>
        <w:tc>
          <w:tcPr>
            <w:tcW w:w="3685" w:type="dxa"/>
          </w:tcPr>
          <w:p w:rsidR="003C2C5D" w:rsidRPr="00435AF1" w:rsidRDefault="003C2C5D" w:rsidP="005D6A6C">
            <w:pPr>
              <w:ind w:firstLine="39"/>
              <w:jc w:val="both"/>
            </w:pPr>
            <w:r>
              <w:t>«В</w:t>
            </w:r>
            <w:r w:rsidRPr="00701389">
              <w:t xml:space="preserve">ыравнивание финансовых возможностей муниципальных образований </w:t>
            </w:r>
            <w:r>
              <w:t>Кильмезского района</w:t>
            </w:r>
            <w:r w:rsidRPr="00701389">
              <w:t xml:space="preserve"> по осуще</w:t>
            </w:r>
            <w:r>
              <w:t>-</w:t>
            </w:r>
            <w:r w:rsidRPr="00701389">
              <w:t xml:space="preserve">ствлению органами местного самоуправления </w:t>
            </w:r>
            <w:r>
              <w:t>района</w:t>
            </w:r>
            <w:r w:rsidRPr="00701389">
              <w:t xml:space="preserve"> полномочий по решению вопросов местного значения</w:t>
            </w:r>
            <w:r>
              <w:t>»</w:t>
            </w:r>
          </w:p>
        </w:tc>
        <w:tc>
          <w:tcPr>
            <w:tcW w:w="1560" w:type="dxa"/>
          </w:tcPr>
          <w:p w:rsidR="003C2C5D" w:rsidRPr="00435AF1" w:rsidRDefault="003C2C5D" w:rsidP="005D6A6C">
            <w:pPr>
              <w:tabs>
                <w:tab w:val="left" w:pos="6555"/>
              </w:tabs>
            </w:pPr>
            <w:r>
              <w:t>Финансовое управление</w:t>
            </w:r>
          </w:p>
        </w:tc>
        <w:tc>
          <w:tcPr>
            <w:tcW w:w="1276" w:type="dxa"/>
          </w:tcPr>
          <w:p w:rsidR="003C2C5D" w:rsidRDefault="003C2C5D" w:rsidP="005D6A6C">
            <w:pPr>
              <w:jc w:val="center"/>
            </w:pPr>
            <w:r w:rsidRPr="0082721F">
              <w:t>5166,0</w:t>
            </w:r>
          </w:p>
        </w:tc>
        <w:tc>
          <w:tcPr>
            <w:tcW w:w="1276" w:type="dxa"/>
          </w:tcPr>
          <w:p w:rsidR="003C2C5D" w:rsidRDefault="003C2C5D" w:rsidP="005D6A6C">
            <w:r w:rsidRPr="0082721F">
              <w:t>5166,0</w:t>
            </w:r>
          </w:p>
        </w:tc>
        <w:tc>
          <w:tcPr>
            <w:tcW w:w="1275" w:type="dxa"/>
          </w:tcPr>
          <w:p w:rsidR="003C2C5D" w:rsidRDefault="003C2C5D" w:rsidP="005D6A6C">
            <w:pPr>
              <w:ind w:left="33"/>
              <w:jc w:val="center"/>
            </w:pPr>
            <w:r>
              <w:t>200,0</w:t>
            </w:r>
          </w:p>
        </w:tc>
        <w:tc>
          <w:tcPr>
            <w:tcW w:w="1276" w:type="dxa"/>
          </w:tcPr>
          <w:p w:rsidR="003C2C5D" w:rsidRDefault="003C2C5D" w:rsidP="005D6A6C">
            <w:pPr>
              <w:jc w:val="center"/>
            </w:pPr>
            <w:r>
              <w:t>200,0</w:t>
            </w:r>
          </w:p>
        </w:tc>
        <w:tc>
          <w:tcPr>
            <w:tcW w:w="1276" w:type="dxa"/>
          </w:tcPr>
          <w:p w:rsidR="003C2C5D" w:rsidRDefault="003C2C5D" w:rsidP="005D6A6C">
            <w:pPr>
              <w:jc w:val="center"/>
            </w:pPr>
            <w:r>
              <w:t>200,0</w:t>
            </w:r>
          </w:p>
        </w:tc>
        <w:tc>
          <w:tcPr>
            <w:tcW w:w="1397" w:type="dxa"/>
          </w:tcPr>
          <w:p w:rsidR="003C2C5D" w:rsidRDefault="003C2C5D" w:rsidP="005D6A6C">
            <w:pPr>
              <w:jc w:val="center"/>
            </w:pPr>
            <w:r>
              <w:t>10932,0</w:t>
            </w:r>
          </w:p>
        </w:tc>
      </w:tr>
      <w:tr w:rsidR="003C2C5D" w:rsidRPr="00435AF1" w:rsidTr="005D6A6C">
        <w:tc>
          <w:tcPr>
            <w:tcW w:w="2127" w:type="dxa"/>
          </w:tcPr>
          <w:p w:rsidR="003C2C5D" w:rsidRDefault="003C2C5D" w:rsidP="005D6A6C">
            <w:pPr>
              <w:tabs>
                <w:tab w:val="left" w:pos="6555"/>
              </w:tabs>
            </w:pPr>
            <w:r>
              <w:t>Отдельное мероприятие</w:t>
            </w:r>
          </w:p>
        </w:tc>
        <w:tc>
          <w:tcPr>
            <w:tcW w:w="3685" w:type="dxa"/>
          </w:tcPr>
          <w:p w:rsidR="003C2C5D" w:rsidRPr="00435AF1" w:rsidRDefault="003C2C5D" w:rsidP="005D6A6C">
            <w:pPr>
              <w:jc w:val="both"/>
            </w:pPr>
            <w:r w:rsidRPr="00701389">
              <w:t xml:space="preserve">«Предоставление межбюджетных трансфертов местным бюджетам из </w:t>
            </w:r>
            <w:r>
              <w:t>районного</w:t>
            </w:r>
            <w:r w:rsidRPr="00701389">
              <w:t xml:space="preserve"> бюджета» </w:t>
            </w:r>
          </w:p>
        </w:tc>
        <w:tc>
          <w:tcPr>
            <w:tcW w:w="1560" w:type="dxa"/>
          </w:tcPr>
          <w:p w:rsidR="003C2C5D" w:rsidRPr="00435AF1" w:rsidRDefault="003C2C5D" w:rsidP="005D6A6C">
            <w:pPr>
              <w:tabs>
                <w:tab w:val="left" w:pos="6555"/>
              </w:tabs>
            </w:pPr>
            <w:r>
              <w:t>Финансовое управление</w:t>
            </w:r>
          </w:p>
        </w:tc>
        <w:tc>
          <w:tcPr>
            <w:tcW w:w="1276" w:type="dxa"/>
          </w:tcPr>
          <w:p w:rsidR="003C2C5D" w:rsidRDefault="003C2C5D" w:rsidP="005D6A6C">
            <w:pPr>
              <w:jc w:val="center"/>
            </w:pPr>
            <w:r>
              <w:t>6576,2</w:t>
            </w:r>
          </w:p>
        </w:tc>
        <w:tc>
          <w:tcPr>
            <w:tcW w:w="1276" w:type="dxa"/>
          </w:tcPr>
          <w:p w:rsidR="003C2C5D" w:rsidRDefault="003C2C5D" w:rsidP="005D6A6C">
            <w:pPr>
              <w:jc w:val="center"/>
            </w:pPr>
            <w:r>
              <w:t>6832,2</w:t>
            </w:r>
          </w:p>
        </w:tc>
        <w:tc>
          <w:tcPr>
            <w:tcW w:w="1275" w:type="dxa"/>
          </w:tcPr>
          <w:p w:rsidR="003C2C5D" w:rsidRDefault="003C2C5D" w:rsidP="005D6A6C">
            <w:pPr>
              <w:jc w:val="center"/>
            </w:pPr>
            <w:r>
              <w:t>11808,2</w:t>
            </w:r>
          </w:p>
        </w:tc>
        <w:tc>
          <w:tcPr>
            <w:tcW w:w="1276" w:type="dxa"/>
          </w:tcPr>
          <w:p w:rsidR="003C2C5D" w:rsidRDefault="003C2C5D" w:rsidP="005D6A6C">
            <w:pPr>
              <w:jc w:val="center"/>
            </w:pPr>
            <w:r>
              <w:t>10915,4</w:t>
            </w:r>
          </w:p>
        </w:tc>
        <w:tc>
          <w:tcPr>
            <w:tcW w:w="1276" w:type="dxa"/>
          </w:tcPr>
          <w:p w:rsidR="003C2C5D" w:rsidRDefault="003C2C5D" w:rsidP="005D6A6C">
            <w:pPr>
              <w:jc w:val="center"/>
            </w:pPr>
            <w:r>
              <w:t>9073,8</w:t>
            </w:r>
          </w:p>
        </w:tc>
        <w:tc>
          <w:tcPr>
            <w:tcW w:w="1397" w:type="dxa"/>
          </w:tcPr>
          <w:p w:rsidR="003C2C5D" w:rsidRDefault="003C2C5D" w:rsidP="005D6A6C">
            <w:pPr>
              <w:jc w:val="center"/>
            </w:pPr>
            <w:r>
              <w:t>45205,8</w:t>
            </w:r>
          </w:p>
        </w:tc>
      </w:tr>
      <w:tr w:rsidR="003C2C5D" w:rsidRPr="00435AF1" w:rsidTr="005D6A6C">
        <w:tc>
          <w:tcPr>
            <w:tcW w:w="2127" w:type="dxa"/>
          </w:tcPr>
          <w:p w:rsidR="003C2C5D" w:rsidRDefault="003C2C5D" w:rsidP="005D6A6C">
            <w:r>
              <w:t>Мероприятие не вошедшее в программу</w:t>
            </w:r>
          </w:p>
        </w:tc>
        <w:tc>
          <w:tcPr>
            <w:tcW w:w="3685" w:type="dxa"/>
          </w:tcPr>
          <w:p w:rsidR="003C2C5D" w:rsidRDefault="003C2C5D" w:rsidP="005D6A6C">
            <w:r>
              <w:t>Исполнение судебных актов по обращению взыскания на средства районного бюджета</w:t>
            </w:r>
          </w:p>
        </w:tc>
        <w:tc>
          <w:tcPr>
            <w:tcW w:w="1560" w:type="dxa"/>
          </w:tcPr>
          <w:p w:rsidR="003C2C5D" w:rsidRDefault="003C2C5D" w:rsidP="005D6A6C">
            <w:pPr>
              <w:tabs>
                <w:tab w:val="left" w:pos="6555"/>
              </w:tabs>
            </w:pPr>
          </w:p>
        </w:tc>
        <w:tc>
          <w:tcPr>
            <w:tcW w:w="1276" w:type="dxa"/>
          </w:tcPr>
          <w:p w:rsidR="003C2C5D" w:rsidRDefault="003C2C5D" w:rsidP="005D6A6C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3C2C5D" w:rsidRDefault="003C2C5D" w:rsidP="005D6A6C">
            <w:pPr>
              <w:jc w:val="center"/>
            </w:pPr>
            <w:r>
              <w:t>45,1</w:t>
            </w:r>
          </w:p>
        </w:tc>
        <w:tc>
          <w:tcPr>
            <w:tcW w:w="1275" w:type="dxa"/>
          </w:tcPr>
          <w:p w:rsidR="003C2C5D" w:rsidRDefault="003C2C5D" w:rsidP="005D6A6C">
            <w:pPr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3C2C5D" w:rsidRDefault="003C2C5D" w:rsidP="005D6A6C">
            <w:pPr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3C2C5D" w:rsidRDefault="003C2C5D" w:rsidP="005D6A6C">
            <w:pPr>
              <w:jc w:val="center"/>
            </w:pPr>
            <w:r>
              <w:t>50,0</w:t>
            </w:r>
          </w:p>
        </w:tc>
        <w:tc>
          <w:tcPr>
            <w:tcW w:w="1397" w:type="dxa"/>
          </w:tcPr>
          <w:p w:rsidR="003C2C5D" w:rsidRDefault="003C2C5D" w:rsidP="005D6A6C">
            <w:pPr>
              <w:jc w:val="center"/>
            </w:pPr>
            <w:r>
              <w:t>195,1</w:t>
            </w:r>
          </w:p>
          <w:p w:rsidR="003C2C5D" w:rsidRDefault="003C2C5D" w:rsidP="005D6A6C">
            <w:pPr>
              <w:jc w:val="center"/>
            </w:pPr>
          </w:p>
        </w:tc>
      </w:tr>
      <w:tr w:rsidR="003C2C5D" w:rsidRPr="00435AF1" w:rsidTr="005D6A6C">
        <w:tc>
          <w:tcPr>
            <w:tcW w:w="2127" w:type="dxa"/>
          </w:tcPr>
          <w:p w:rsidR="003C2C5D" w:rsidRDefault="003C2C5D" w:rsidP="005D6A6C"/>
        </w:tc>
        <w:tc>
          <w:tcPr>
            <w:tcW w:w="3685" w:type="dxa"/>
          </w:tcPr>
          <w:p w:rsidR="003C2C5D" w:rsidRDefault="003C2C5D" w:rsidP="005D6A6C">
            <w:r>
              <w:t>Условно утверждаемые расходы</w:t>
            </w:r>
          </w:p>
        </w:tc>
        <w:tc>
          <w:tcPr>
            <w:tcW w:w="1560" w:type="dxa"/>
          </w:tcPr>
          <w:p w:rsidR="003C2C5D" w:rsidRDefault="003C2C5D" w:rsidP="005D6A6C">
            <w:pPr>
              <w:tabs>
                <w:tab w:val="left" w:pos="6555"/>
              </w:tabs>
            </w:pPr>
          </w:p>
        </w:tc>
        <w:tc>
          <w:tcPr>
            <w:tcW w:w="1276" w:type="dxa"/>
          </w:tcPr>
          <w:p w:rsidR="003C2C5D" w:rsidRDefault="003C2C5D" w:rsidP="005D6A6C">
            <w:pPr>
              <w:jc w:val="center"/>
            </w:pPr>
          </w:p>
        </w:tc>
        <w:tc>
          <w:tcPr>
            <w:tcW w:w="1276" w:type="dxa"/>
          </w:tcPr>
          <w:p w:rsidR="003C2C5D" w:rsidRDefault="003C2C5D" w:rsidP="005D6A6C">
            <w:pPr>
              <w:jc w:val="center"/>
            </w:pPr>
          </w:p>
        </w:tc>
        <w:tc>
          <w:tcPr>
            <w:tcW w:w="1275" w:type="dxa"/>
          </w:tcPr>
          <w:p w:rsidR="003C2C5D" w:rsidRDefault="003C2C5D" w:rsidP="005D6A6C">
            <w:pPr>
              <w:jc w:val="center"/>
            </w:pPr>
          </w:p>
        </w:tc>
        <w:tc>
          <w:tcPr>
            <w:tcW w:w="1276" w:type="dxa"/>
          </w:tcPr>
          <w:p w:rsidR="003C2C5D" w:rsidRDefault="003C2C5D" w:rsidP="005D6A6C">
            <w:pPr>
              <w:jc w:val="center"/>
            </w:pPr>
            <w:r>
              <w:t>4206,6</w:t>
            </w:r>
          </w:p>
        </w:tc>
        <w:tc>
          <w:tcPr>
            <w:tcW w:w="1276" w:type="dxa"/>
          </w:tcPr>
          <w:p w:rsidR="003C2C5D" w:rsidRDefault="003C2C5D" w:rsidP="005D6A6C">
            <w:pPr>
              <w:jc w:val="center"/>
            </w:pPr>
            <w:r>
              <w:t>8548,2</w:t>
            </w:r>
          </w:p>
        </w:tc>
        <w:tc>
          <w:tcPr>
            <w:tcW w:w="1397" w:type="dxa"/>
          </w:tcPr>
          <w:p w:rsidR="003C2C5D" w:rsidRDefault="003C2C5D" w:rsidP="005D6A6C">
            <w:pPr>
              <w:jc w:val="center"/>
            </w:pPr>
            <w:r>
              <w:t>12754,8</w:t>
            </w:r>
          </w:p>
        </w:tc>
      </w:tr>
    </w:tbl>
    <w:p w:rsidR="003C2C5D" w:rsidRPr="00F15EC9" w:rsidRDefault="003C2C5D" w:rsidP="00F15EC9">
      <w:pPr>
        <w:tabs>
          <w:tab w:val="left" w:pos="13035"/>
        </w:tabs>
      </w:pPr>
      <w:r w:rsidRPr="00F15EC9">
        <w:t xml:space="preserve">                                                                                                                                                   </w:t>
      </w:r>
      <w:r>
        <w:t xml:space="preserve">                         </w:t>
      </w:r>
      <w:r w:rsidRPr="00F15EC9">
        <w:t>Приложение №2</w:t>
      </w:r>
    </w:p>
    <w:p w:rsidR="003C2C5D" w:rsidRPr="00F15EC9" w:rsidRDefault="003C2C5D" w:rsidP="00F15EC9">
      <w:pPr>
        <w:tabs>
          <w:tab w:val="left" w:pos="13035"/>
        </w:tabs>
      </w:pPr>
      <w:r w:rsidRPr="00F15EC9">
        <w:t xml:space="preserve">                                                                                                                                                   </w:t>
      </w:r>
      <w:r>
        <w:t xml:space="preserve">                         </w:t>
      </w:r>
      <w:r w:rsidRPr="00F15EC9">
        <w:t>УТВЕРЖДЕНО</w:t>
      </w:r>
    </w:p>
    <w:p w:rsidR="003C2C5D" w:rsidRPr="00F15EC9" w:rsidRDefault="003C2C5D" w:rsidP="00F15EC9">
      <w:pPr>
        <w:tabs>
          <w:tab w:val="left" w:pos="13035"/>
        </w:tabs>
        <w:ind w:firstLine="10260"/>
      </w:pPr>
      <w:r w:rsidRPr="00F15EC9">
        <w:t xml:space="preserve"> постановлением администрации </w:t>
      </w:r>
    </w:p>
    <w:p w:rsidR="003C2C5D" w:rsidRPr="00F15EC9" w:rsidRDefault="003C2C5D" w:rsidP="00F15EC9">
      <w:pPr>
        <w:tabs>
          <w:tab w:val="left" w:pos="13035"/>
        </w:tabs>
        <w:ind w:firstLine="10260"/>
      </w:pPr>
      <w:r w:rsidRPr="00F15EC9">
        <w:t xml:space="preserve"> от 1</w:t>
      </w:r>
      <w:r>
        <w:t>3</w:t>
      </w:r>
      <w:r w:rsidRPr="00F15EC9">
        <w:t>.05.2020 № 166</w:t>
      </w:r>
    </w:p>
    <w:p w:rsidR="003C2C5D" w:rsidRDefault="003C2C5D" w:rsidP="00F15EC9">
      <w:pPr>
        <w:tabs>
          <w:tab w:val="left" w:pos="11970"/>
        </w:tabs>
        <w:rPr>
          <w:sz w:val="28"/>
          <w:szCs w:val="28"/>
        </w:rPr>
      </w:pPr>
    </w:p>
    <w:p w:rsidR="003C2C5D" w:rsidRPr="00357192" w:rsidRDefault="003C2C5D" w:rsidP="00F15EC9">
      <w:pPr>
        <w:ind w:firstLine="13140"/>
        <w:rPr>
          <w:sz w:val="28"/>
          <w:szCs w:val="28"/>
        </w:rPr>
      </w:pPr>
    </w:p>
    <w:p w:rsidR="003C2C5D" w:rsidRPr="00357192" w:rsidRDefault="003C2C5D" w:rsidP="00F15EC9">
      <w:pPr>
        <w:jc w:val="center"/>
        <w:rPr>
          <w:b/>
          <w:sz w:val="28"/>
          <w:szCs w:val="28"/>
        </w:rPr>
      </w:pPr>
      <w:r w:rsidRPr="00357192">
        <w:rPr>
          <w:b/>
          <w:sz w:val="28"/>
          <w:szCs w:val="28"/>
        </w:rPr>
        <w:t>Прогнозная (справочная) оценка рес</w:t>
      </w:r>
      <w:r>
        <w:rPr>
          <w:b/>
          <w:sz w:val="28"/>
          <w:szCs w:val="28"/>
        </w:rPr>
        <w:t>урсного обеспечения реализации Муниципальной</w:t>
      </w:r>
    </w:p>
    <w:p w:rsidR="003C2C5D" w:rsidRPr="007D26C5" w:rsidRDefault="003C2C5D" w:rsidP="00F15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57192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  <w:r w:rsidRPr="00357192">
        <w:rPr>
          <w:b/>
          <w:sz w:val="28"/>
          <w:szCs w:val="28"/>
        </w:rPr>
        <w:t>за счет всех источников финансирования</w:t>
      </w:r>
    </w:p>
    <w:p w:rsidR="003C2C5D" w:rsidRDefault="003C2C5D" w:rsidP="00F15EC9">
      <w:pPr>
        <w:jc w:val="center"/>
        <w:rPr>
          <w:b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827"/>
        <w:gridCol w:w="1985"/>
        <w:gridCol w:w="1417"/>
        <w:gridCol w:w="1276"/>
        <w:gridCol w:w="1276"/>
        <w:gridCol w:w="1276"/>
        <w:gridCol w:w="1275"/>
        <w:gridCol w:w="1560"/>
      </w:tblGrid>
      <w:tr w:rsidR="003C2C5D" w:rsidTr="005D6A6C">
        <w:tc>
          <w:tcPr>
            <w:tcW w:w="959" w:type="dxa"/>
            <w:vMerge w:val="restart"/>
          </w:tcPr>
          <w:p w:rsidR="003C2C5D" w:rsidRPr="001E2DB5" w:rsidRDefault="003C2C5D" w:rsidP="005D6A6C">
            <w:r w:rsidRPr="001E2DB5">
              <w:t>Статус</w:t>
            </w:r>
          </w:p>
        </w:tc>
        <w:tc>
          <w:tcPr>
            <w:tcW w:w="3827" w:type="dxa"/>
            <w:vMerge w:val="restart"/>
          </w:tcPr>
          <w:p w:rsidR="003C2C5D" w:rsidRPr="001E2DB5" w:rsidRDefault="003C2C5D" w:rsidP="005D6A6C">
            <w:pPr>
              <w:jc w:val="both"/>
            </w:pPr>
            <w:r w:rsidRPr="001E2DB5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5" w:type="dxa"/>
            <w:vMerge w:val="restart"/>
          </w:tcPr>
          <w:p w:rsidR="003C2C5D" w:rsidRPr="001E2DB5" w:rsidRDefault="003C2C5D" w:rsidP="005D6A6C">
            <w:r w:rsidRPr="001E2DB5">
              <w:t>источник финансирования</w:t>
            </w:r>
          </w:p>
        </w:tc>
        <w:tc>
          <w:tcPr>
            <w:tcW w:w="8080" w:type="dxa"/>
            <w:gridSpan w:val="6"/>
          </w:tcPr>
          <w:p w:rsidR="003C2C5D" w:rsidRPr="001E2DB5" w:rsidRDefault="003C2C5D" w:rsidP="005D6A6C">
            <w:pPr>
              <w:jc w:val="center"/>
            </w:pPr>
            <w:r w:rsidRPr="001E2DB5">
              <w:t>Оценка расходов (тыс. рублей)</w:t>
            </w:r>
          </w:p>
        </w:tc>
      </w:tr>
      <w:tr w:rsidR="003C2C5D" w:rsidTr="005D6A6C">
        <w:tc>
          <w:tcPr>
            <w:tcW w:w="959" w:type="dxa"/>
            <w:vMerge/>
          </w:tcPr>
          <w:p w:rsidR="003C2C5D" w:rsidRPr="001E2DB5" w:rsidRDefault="003C2C5D" w:rsidP="005D6A6C"/>
        </w:tc>
        <w:tc>
          <w:tcPr>
            <w:tcW w:w="3827" w:type="dxa"/>
            <w:vMerge/>
          </w:tcPr>
          <w:p w:rsidR="003C2C5D" w:rsidRPr="001E2DB5" w:rsidRDefault="003C2C5D" w:rsidP="005D6A6C">
            <w:pPr>
              <w:jc w:val="both"/>
            </w:pPr>
          </w:p>
        </w:tc>
        <w:tc>
          <w:tcPr>
            <w:tcW w:w="1985" w:type="dxa"/>
            <w:vMerge/>
          </w:tcPr>
          <w:p w:rsidR="003C2C5D" w:rsidRPr="001E2DB5" w:rsidRDefault="003C2C5D" w:rsidP="005D6A6C"/>
        </w:tc>
        <w:tc>
          <w:tcPr>
            <w:tcW w:w="1417" w:type="dxa"/>
          </w:tcPr>
          <w:p w:rsidR="003C2C5D" w:rsidRPr="001E2DB5" w:rsidRDefault="003C2C5D" w:rsidP="005D6A6C">
            <w:pPr>
              <w:jc w:val="center"/>
            </w:pPr>
            <w:r w:rsidRPr="001E2DB5">
              <w:t>2018 год</w:t>
            </w:r>
          </w:p>
        </w:tc>
        <w:tc>
          <w:tcPr>
            <w:tcW w:w="1276" w:type="dxa"/>
          </w:tcPr>
          <w:p w:rsidR="003C2C5D" w:rsidRPr="001E2DB5" w:rsidRDefault="003C2C5D" w:rsidP="005D6A6C">
            <w:pPr>
              <w:jc w:val="center"/>
            </w:pPr>
            <w:r w:rsidRPr="001E2DB5">
              <w:t>2019 год</w:t>
            </w:r>
          </w:p>
        </w:tc>
        <w:tc>
          <w:tcPr>
            <w:tcW w:w="1276" w:type="dxa"/>
          </w:tcPr>
          <w:p w:rsidR="003C2C5D" w:rsidRPr="001E2DB5" w:rsidRDefault="003C2C5D" w:rsidP="005D6A6C">
            <w:pPr>
              <w:jc w:val="center"/>
            </w:pPr>
            <w:r w:rsidRPr="001E2DB5">
              <w:t>2020 год</w:t>
            </w:r>
          </w:p>
        </w:tc>
        <w:tc>
          <w:tcPr>
            <w:tcW w:w="1276" w:type="dxa"/>
          </w:tcPr>
          <w:p w:rsidR="003C2C5D" w:rsidRPr="001E2DB5" w:rsidRDefault="003C2C5D" w:rsidP="005D6A6C">
            <w:pPr>
              <w:jc w:val="center"/>
            </w:pPr>
            <w:r w:rsidRPr="001E2DB5">
              <w:t>2021 год</w:t>
            </w:r>
          </w:p>
        </w:tc>
        <w:tc>
          <w:tcPr>
            <w:tcW w:w="1275" w:type="dxa"/>
          </w:tcPr>
          <w:p w:rsidR="003C2C5D" w:rsidRPr="001E2DB5" w:rsidRDefault="003C2C5D" w:rsidP="005D6A6C">
            <w:pPr>
              <w:jc w:val="center"/>
            </w:pPr>
            <w:r w:rsidRPr="001E2DB5">
              <w:t>2022 год</w:t>
            </w:r>
          </w:p>
        </w:tc>
        <w:tc>
          <w:tcPr>
            <w:tcW w:w="1560" w:type="dxa"/>
          </w:tcPr>
          <w:p w:rsidR="003C2C5D" w:rsidRPr="001E2DB5" w:rsidRDefault="003C2C5D" w:rsidP="005D6A6C">
            <w:pPr>
              <w:jc w:val="center"/>
            </w:pPr>
            <w:r w:rsidRPr="001E2DB5">
              <w:t>итого</w:t>
            </w:r>
          </w:p>
        </w:tc>
      </w:tr>
      <w:tr w:rsidR="003C2C5D" w:rsidTr="005D6A6C">
        <w:tc>
          <w:tcPr>
            <w:tcW w:w="959" w:type="dxa"/>
            <w:vMerge w:val="restart"/>
          </w:tcPr>
          <w:p w:rsidR="003C2C5D" w:rsidRPr="009D1EB9" w:rsidRDefault="003C2C5D" w:rsidP="005D6A6C">
            <w:r>
              <w:t xml:space="preserve">Муниципальная </w:t>
            </w:r>
            <w:r w:rsidRPr="009D1EB9">
              <w:t>программа</w:t>
            </w:r>
            <w:r w:rsidRPr="009D1EB9">
              <w:rPr>
                <w:b/>
              </w:rPr>
              <w:t xml:space="preserve"> </w:t>
            </w:r>
            <w:r>
              <w:t>Кильмезского района</w:t>
            </w:r>
          </w:p>
        </w:tc>
        <w:tc>
          <w:tcPr>
            <w:tcW w:w="3827" w:type="dxa"/>
            <w:vMerge w:val="restart"/>
          </w:tcPr>
          <w:p w:rsidR="003C2C5D" w:rsidRPr="009D1EB9" w:rsidRDefault="003C2C5D" w:rsidP="005D6A6C">
            <w:pPr>
              <w:jc w:val="both"/>
            </w:pPr>
            <w:r w:rsidRPr="009D1EB9">
              <w:t xml:space="preserve">«Управление </w:t>
            </w:r>
            <w:r>
              <w:t>муниципальными</w:t>
            </w:r>
            <w:r w:rsidRPr="009D1EB9">
              <w:t xml:space="preserve"> финансами и регулирование межбюджетных отношений»</w:t>
            </w:r>
          </w:p>
        </w:tc>
        <w:tc>
          <w:tcPr>
            <w:tcW w:w="1985" w:type="dxa"/>
          </w:tcPr>
          <w:p w:rsidR="003C2C5D" w:rsidRDefault="003C2C5D" w:rsidP="005D6A6C">
            <w:r w:rsidRPr="00E70F8D">
              <w:t>всего</w:t>
            </w:r>
          </w:p>
        </w:tc>
        <w:tc>
          <w:tcPr>
            <w:tcW w:w="1417" w:type="dxa"/>
          </w:tcPr>
          <w:p w:rsidR="003C2C5D" w:rsidRPr="001E2DB5" w:rsidRDefault="003C2C5D" w:rsidP="005D6A6C">
            <w:pPr>
              <w:jc w:val="center"/>
            </w:pPr>
            <w:r w:rsidRPr="001E2DB5">
              <w:rPr>
                <w:sz w:val="22"/>
                <w:szCs w:val="22"/>
              </w:rPr>
              <w:t>21707,1</w:t>
            </w:r>
          </w:p>
        </w:tc>
        <w:tc>
          <w:tcPr>
            <w:tcW w:w="1276" w:type="dxa"/>
          </w:tcPr>
          <w:p w:rsidR="003C2C5D" w:rsidRPr="001E2DB5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27516,8</w:t>
            </w:r>
          </w:p>
        </w:tc>
        <w:tc>
          <w:tcPr>
            <w:tcW w:w="1276" w:type="dxa"/>
          </w:tcPr>
          <w:p w:rsidR="003C2C5D" w:rsidRPr="001E2DB5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39767,1</w:t>
            </w:r>
          </w:p>
        </w:tc>
        <w:tc>
          <w:tcPr>
            <w:tcW w:w="1276" w:type="dxa"/>
          </w:tcPr>
          <w:p w:rsidR="003C2C5D" w:rsidRPr="001E2DB5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24029,0</w:t>
            </w:r>
          </w:p>
        </w:tc>
        <w:tc>
          <w:tcPr>
            <w:tcW w:w="1275" w:type="dxa"/>
          </w:tcPr>
          <w:p w:rsidR="003C2C5D" w:rsidRPr="001E2DB5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26530,0</w:t>
            </w:r>
          </w:p>
        </w:tc>
        <w:tc>
          <w:tcPr>
            <w:tcW w:w="1560" w:type="dxa"/>
          </w:tcPr>
          <w:p w:rsidR="003C2C5D" w:rsidRPr="001E2DB5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139550,0</w:t>
            </w:r>
          </w:p>
        </w:tc>
      </w:tr>
      <w:tr w:rsidR="003C2C5D" w:rsidTr="005D6A6C">
        <w:tc>
          <w:tcPr>
            <w:tcW w:w="959" w:type="dxa"/>
            <w:vMerge/>
          </w:tcPr>
          <w:p w:rsidR="003C2C5D" w:rsidRDefault="003C2C5D" w:rsidP="005D6A6C"/>
        </w:tc>
        <w:tc>
          <w:tcPr>
            <w:tcW w:w="3827" w:type="dxa"/>
            <w:vMerge/>
          </w:tcPr>
          <w:p w:rsidR="003C2C5D" w:rsidRDefault="003C2C5D" w:rsidP="005D6A6C"/>
        </w:tc>
        <w:tc>
          <w:tcPr>
            <w:tcW w:w="1985" w:type="dxa"/>
          </w:tcPr>
          <w:p w:rsidR="003C2C5D" w:rsidRDefault="003C2C5D" w:rsidP="005D6A6C">
            <w:r w:rsidRPr="00E70F8D">
              <w:t>федеральный бюджет</w:t>
            </w:r>
          </w:p>
        </w:tc>
        <w:tc>
          <w:tcPr>
            <w:tcW w:w="1417" w:type="dxa"/>
          </w:tcPr>
          <w:p w:rsidR="003C2C5D" w:rsidRPr="001E2DB5" w:rsidRDefault="003C2C5D" w:rsidP="005D6A6C">
            <w:pPr>
              <w:jc w:val="center"/>
            </w:pPr>
            <w:r w:rsidRPr="001E2DB5">
              <w:rPr>
                <w:sz w:val="22"/>
                <w:szCs w:val="22"/>
              </w:rPr>
              <w:t>983,5</w:t>
            </w:r>
          </w:p>
        </w:tc>
        <w:tc>
          <w:tcPr>
            <w:tcW w:w="1276" w:type="dxa"/>
          </w:tcPr>
          <w:p w:rsidR="003C2C5D" w:rsidRPr="001E2DB5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2075,0</w:t>
            </w:r>
          </w:p>
        </w:tc>
        <w:tc>
          <w:tcPr>
            <w:tcW w:w="1276" w:type="dxa"/>
          </w:tcPr>
          <w:p w:rsidR="003C2C5D" w:rsidRPr="001E2DB5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C2C5D" w:rsidRPr="001E2DB5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C2C5D" w:rsidRPr="001E2DB5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3C2C5D" w:rsidRPr="001E2DB5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3058,5</w:t>
            </w:r>
          </w:p>
        </w:tc>
      </w:tr>
      <w:tr w:rsidR="003C2C5D" w:rsidTr="005D6A6C">
        <w:tc>
          <w:tcPr>
            <w:tcW w:w="959" w:type="dxa"/>
            <w:vMerge/>
          </w:tcPr>
          <w:p w:rsidR="003C2C5D" w:rsidRDefault="003C2C5D" w:rsidP="005D6A6C"/>
        </w:tc>
        <w:tc>
          <w:tcPr>
            <w:tcW w:w="3827" w:type="dxa"/>
            <w:vMerge/>
          </w:tcPr>
          <w:p w:rsidR="003C2C5D" w:rsidRDefault="003C2C5D" w:rsidP="005D6A6C"/>
        </w:tc>
        <w:tc>
          <w:tcPr>
            <w:tcW w:w="1985" w:type="dxa"/>
          </w:tcPr>
          <w:p w:rsidR="003C2C5D" w:rsidRDefault="003C2C5D" w:rsidP="005D6A6C">
            <w:r w:rsidRPr="00E70F8D">
              <w:t>областной бюджет</w:t>
            </w:r>
          </w:p>
        </w:tc>
        <w:tc>
          <w:tcPr>
            <w:tcW w:w="1417" w:type="dxa"/>
          </w:tcPr>
          <w:p w:rsidR="003C2C5D" w:rsidRPr="001E2DB5" w:rsidRDefault="003C2C5D" w:rsidP="005D6A6C">
            <w:pPr>
              <w:jc w:val="center"/>
            </w:pPr>
            <w:r w:rsidRPr="001E2DB5">
              <w:rPr>
                <w:sz w:val="22"/>
                <w:szCs w:val="22"/>
              </w:rPr>
              <w:t>4529,5</w:t>
            </w:r>
          </w:p>
          <w:p w:rsidR="003C2C5D" w:rsidRPr="001E2DB5" w:rsidRDefault="003C2C5D" w:rsidP="005D6A6C">
            <w:pPr>
              <w:jc w:val="center"/>
            </w:pPr>
          </w:p>
        </w:tc>
        <w:tc>
          <w:tcPr>
            <w:tcW w:w="1276" w:type="dxa"/>
          </w:tcPr>
          <w:p w:rsidR="003C2C5D" w:rsidRPr="001E2DB5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9180,7</w:t>
            </w:r>
          </w:p>
        </w:tc>
        <w:tc>
          <w:tcPr>
            <w:tcW w:w="1276" w:type="dxa"/>
          </w:tcPr>
          <w:p w:rsidR="003C2C5D" w:rsidRPr="001E2DB5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22445,9</w:t>
            </w:r>
          </w:p>
        </w:tc>
        <w:tc>
          <w:tcPr>
            <w:tcW w:w="1276" w:type="dxa"/>
          </w:tcPr>
          <w:p w:rsidR="003C2C5D" w:rsidRPr="001E2DB5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3591,8</w:t>
            </w:r>
          </w:p>
        </w:tc>
        <w:tc>
          <w:tcPr>
            <w:tcW w:w="1275" w:type="dxa"/>
          </w:tcPr>
          <w:p w:rsidR="003C2C5D" w:rsidRPr="001E2DB5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3570,8</w:t>
            </w:r>
          </w:p>
        </w:tc>
        <w:tc>
          <w:tcPr>
            <w:tcW w:w="1560" w:type="dxa"/>
          </w:tcPr>
          <w:p w:rsidR="003C2C5D" w:rsidRPr="001E2DB5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43318,7</w:t>
            </w:r>
          </w:p>
          <w:p w:rsidR="003C2C5D" w:rsidRPr="001E2DB5" w:rsidRDefault="003C2C5D" w:rsidP="005D6A6C">
            <w:pPr>
              <w:jc w:val="center"/>
            </w:pPr>
          </w:p>
        </w:tc>
      </w:tr>
      <w:tr w:rsidR="003C2C5D" w:rsidTr="005D6A6C">
        <w:tc>
          <w:tcPr>
            <w:tcW w:w="959" w:type="dxa"/>
            <w:vMerge/>
          </w:tcPr>
          <w:p w:rsidR="003C2C5D" w:rsidRDefault="003C2C5D" w:rsidP="005D6A6C"/>
        </w:tc>
        <w:tc>
          <w:tcPr>
            <w:tcW w:w="3827" w:type="dxa"/>
            <w:vMerge/>
          </w:tcPr>
          <w:p w:rsidR="003C2C5D" w:rsidRDefault="003C2C5D" w:rsidP="005D6A6C"/>
        </w:tc>
        <w:tc>
          <w:tcPr>
            <w:tcW w:w="1985" w:type="dxa"/>
          </w:tcPr>
          <w:p w:rsidR="003C2C5D" w:rsidRDefault="003C2C5D" w:rsidP="005D6A6C">
            <w:r w:rsidRPr="00E70F8D">
              <w:t>м</w:t>
            </w:r>
            <w:r>
              <w:t>ест</w:t>
            </w:r>
            <w:r w:rsidRPr="00E70F8D">
              <w:t>ный бюджет</w:t>
            </w:r>
          </w:p>
        </w:tc>
        <w:tc>
          <w:tcPr>
            <w:tcW w:w="1417" w:type="dxa"/>
          </w:tcPr>
          <w:p w:rsidR="003C2C5D" w:rsidRPr="001E2DB5" w:rsidRDefault="003C2C5D" w:rsidP="005D6A6C">
            <w:pPr>
              <w:tabs>
                <w:tab w:val="left" w:pos="6555"/>
              </w:tabs>
              <w:jc w:val="center"/>
            </w:pPr>
            <w:r w:rsidRPr="001E2DB5">
              <w:rPr>
                <w:sz w:val="22"/>
                <w:szCs w:val="22"/>
              </w:rPr>
              <w:t>16194,1</w:t>
            </w:r>
          </w:p>
        </w:tc>
        <w:tc>
          <w:tcPr>
            <w:tcW w:w="1276" w:type="dxa"/>
          </w:tcPr>
          <w:p w:rsidR="003C2C5D" w:rsidRPr="001E2DB5" w:rsidRDefault="003C2C5D" w:rsidP="005D6A6C">
            <w:pPr>
              <w:tabs>
                <w:tab w:val="left" w:pos="6555"/>
              </w:tabs>
              <w:jc w:val="center"/>
            </w:pPr>
            <w:r>
              <w:rPr>
                <w:sz w:val="22"/>
                <w:szCs w:val="22"/>
              </w:rPr>
              <w:t>16261,1</w:t>
            </w:r>
          </w:p>
        </w:tc>
        <w:tc>
          <w:tcPr>
            <w:tcW w:w="1276" w:type="dxa"/>
          </w:tcPr>
          <w:p w:rsidR="003C2C5D" w:rsidRPr="001E2DB5" w:rsidRDefault="003C2C5D" w:rsidP="005D6A6C">
            <w:pPr>
              <w:tabs>
                <w:tab w:val="left" w:pos="6555"/>
              </w:tabs>
              <w:jc w:val="center"/>
            </w:pPr>
            <w:r>
              <w:rPr>
                <w:sz w:val="22"/>
                <w:szCs w:val="22"/>
              </w:rPr>
              <w:t>17321,2</w:t>
            </w:r>
          </w:p>
        </w:tc>
        <w:tc>
          <w:tcPr>
            <w:tcW w:w="1276" w:type="dxa"/>
          </w:tcPr>
          <w:p w:rsidR="003C2C5D" w:rsidRPr="001E2DB5" w:rsidRDefault="003C2C5D" w:rsidP="005D6A6C">
            <w:pPr>
              <w:tabs>
                <w:tab w:val="left" w:pos="6555"/>
              </w:tabs>
              <w:jc w:val="center"/>
            </w:pPr>
            <w:r>
              <w:rPr>
                <w:sz w:val="22"/>
                <w:szCs w:val="22"/>
              </w:rPr>
              <w:t>20437,2</w:t>
            </w:r>
          </w:p>
        </w:tc>
        <w:tc>
          <w:tcPr>
            <w:tcW w:w="1275" w:type="dxa"/>
          </w:tcPr>
          <w:p w:rsidR="003C2C5D" w:rsidRPr="001E2DB5" w:rsidRDefault="003C2C5D" w:rsidP="005D6A6C">
            <w:pPr>
              <w:tabs>
                <w:tab w:val="left" w:pos="6555"/>
              </w:tabs>
              <w:jc w:val="center"/>
            </w:pPr>
            <w:r>
              <w:rPr>
                <w:sz w:val="22"/>
                <w:szCs w:val="22"/>
              </w:rPr>
              <w:t>22959,2</w:t>
            </w:r>
          </w:p>
        </w:tc>
        <w:tc>
          <w:tcPr>
            <w:tcW w:w="1560" w:type="dxa"/>
          </w:tcPr>
          <w:p w:rsidR="003C2C5D" w:rsidRPr="001E2DB5" w:rsidRDefault="003C2C5D" w:rsidP="005D6A6C">
            <w:pPr>
              <w:tabs>
                <w:tab w:val="left" w:pos="6555"/>
              </w:tabs>
              <w:jc w:val="center"/>
            </w:pPr>
            <w:r>
              <w:rPr>
                <w:sz w:val="22"/>
                <w:szCs w:val="22"/>
              </w:rPr>
              <w:t>93172,8</w:t>
            </w:r>
          </w:p>
        </w:tc>
      </w:tr>
      <w:tr w:rsidR="003C2C5D" w:rsidTr="005D6A6C">
        <w:trPr>
          <w:trHeight w:val="668"/>
        </w:trPr>
        <w:tc>
          <w:tcPr>
            <w:tcW w:w="959" w:type="dxa"/>
            <w:vMerge/>
          </w:tcPr>
          <w:p w:rsidR="003C2C5D" w:rsidRDefault="003C2C5D" w:rsidP="005D6A6C"/>
        </w:tc>
        <w:tc>
          <w:tcPr>
            <w:tcW w:w="3827" w:type="dxa"/>
            <w:vMerge/>
          </w:tcPr>
          <w:p w:rsidR="003C2C5D" w:rsidRDefault="003C2C5D" w:rsidP="005D6A6C"/>
        </w:tc>
        <w:tc>
          <w:tcPr>
            <w:tcW w:w="1985" w:type="dxa"/>
          </w:tcPr>
          <w:p w:rsidR="003C2C5D" w:rsidRPr="00F17351" w:rsidRDefault="003C2C5D" w:rsidP="005D6A6C">
            <w:pPr>
              <w:rPr>
                <w:sz w:val="20"/>
                <w:szCs w:val="20"/>
              </w:rPr>
            </w:pPr>
            <w:r w:rsidRPr="00F17351">
              <w:rPr>
                <w:sz w:val="20"/>
                <w:szCs w:val="20"/>
              </w:rPr>
              <w:t xml:space="preserve">иные внебюджетные источники </w:t>
            </w:r>
          </w:p>
        </w:tc>
        <w:tc>
          <w:tcPr>
            <w:tcW w:w="1417" w:type="dxa"/>
          </w:tcPr>
          <w:p w:rsidR="003C2C5D" w:rsidRPr="001E2DB5" w:rsidRDefault="003C2C5D" w:rsidP="005D6A6C">
            <w:pPr>
              <w:jc w:val="center"/>
            </w:pPr>
          </w:p>
        </w:tc>
        <w:tc>
          <w:tcPr>
            <w:tcW w:w="1276" w:type="dxa"/>
          </w:tcPr>
          <w:p w:rsidR="003C2C5D" w:rsidRPr="001E2DB5" w:rsidRDefault="003C2C5D" w:rsidP="005D6A6C">
            <w:pPr>
              <w:jc w:val="center"/>
            </w:pPr>
          </w:p>
        </w:tc>
        <w:tc>
          <w:tcPr>
            <w:tcW w:w="1276" w:type="dxa"/>
          </w:tcPr>
          <w:p w:rsidR="003C2C5D" w:rsidRPr="001E2DB5" w:rsidRDefault="003C2C5D" w:rsidP="005D6A6C">
            <w:pPr>
              <w:jc w:val="center"/>
            </w:pPr>
          </w:p>
        </w:tc>
        <w:tc>
          <w:tcPr>
            <w:tcW w:w="1276" w:type="dxa"/>
          </w:tcPr>
          <w:p w:rsidR="003C2C5D" w:rsidRPr="001E2DB5" w:rsidRDefault="003C2C5D" w:rsidP="005D6A6C">
            <w:pPr>
              <w:jc w:val="center"/>
            </w:pPr>
          </w:p>
        </w:tc>
        <w:tc>
          <w:tcPr>
            <w:tcW w:w="1275" w:type="dxa"/>
          </w:tcPr>
          <w:p w:rsidR="003C2C5D" w:rsidRPr="001E2DB5" w:rsidRDefault="003C2C5D" w:rsidP="005D6A6C">
            <w:pPr>
              <w:jc w:val="center"/>
            </w:pPr>
          </w:p>
        </w:tc>
        <w:tc>
          <w:tcPr>
            <w:tcW w:w="1560" w:type="dxa"/>
          </w:tcPr>
          <w:p w:rsidR="003C2C5D" w:rsidRPr="001E2DB5" w:rsidRDefault="003C2C5D" w:rsidP="005D6A6C">
            <w:pPr>
              <w:jc w:val="center"/>
            </w:pPr>
          </w:p>
        </w:tc>
      </w:tr>
      <w:tr w:rsidR="003C2C5D" w:rsidTr="005D6A6C">
        <w:trPr>
          <w:trHeight w:val="606"/>
        </w:trPr>
        <w:tc>
          <w:tcPr>
            <w:tcW w:w="959" w:type="dxa"/>
            <w:vMerge w:val="restart"/>
          </w:tcPr>
          <w:p w:rsidR="003C2C5D" w:rsidRPr="003C6C25" w:rsidRDefault="003C2C5D" w:rsidP="005D6A6C">
            <w:r w:rsidRPr="003C6C25">
              <w:t xml:space="preserve">Отдельное мероприятие </w:t>
            </w:r>
          </w:p>
        </w:tc>
        <w:tc>
          <w:tcPr>
            <w:tcW w:w="3827" w:type="dxa"/>
            <w:vMerge w:val="restart"/>
          </w:tcPr>
          <w:p w:rsidR="003C2C5D" w:rsidRPr="00F17351" w:rsidRDefault="003C2C5D" w:rsidP="005D6A6C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F17351">
              <w:rPr>
                <w:sz w:val="20"/>
                <w:szCs w:val="20"/>
              </w:rPr>
              <w:t>«</w:t>
            </w:r>
            <w:r w:rsidRPr="00F17351">
              <w:rPr>
                <w:bCs/>
                <w:sz w:val="20"/>
                <w:szCs w:val="20"/>
              </w:rPr>
              <w:t>Финансовое обеспечение деятельности  финансового управления администрации Кильмезского района</w:t>
            </w:r>
            <w:r w:rsidRPr="00F17351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3C2C5D" w:rsidRPr="00F17351" w:rsidRDefault="003C2C5D" w:rsidP="005D6A6C">
            <w:pPr>
              <w:rPr>
                <w:sz w:val="20"/>
                <w:szCs w:val="20"/>
              </w:rPr>
            </w:pPr>
            <w:r w:rsidRPr="00F17351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3C2C5D" w:rsidRPr="0085224B" w:rsidRDefault="003C2C5D" w:rsidP="005D6A6C">
            <w:pPr>
              <w:jc w:val="center"/>
            </w:pPr>
            <w:r w:rsidRPr="0085224B">
              <w:rPr>
                <w:sz w:val="22"/>
                <w:szCs w:val="22"/>
              </w:rPr>
              <w:t>4858,6</w:t>
            </w:r>
          </w:p>
          <w:p w:rsidR="003C2C5D" w:rsidRPr="0085224B" w:rsidRDefault="003C2C5D" w:rsidP="005D6A6C">
            <w:pPr>
              <w:jc w:val="center"/>
            </w:pPr>
          </w:p>
        </w:tc>
        <w:tc>
          <w:tcPr>
            <w:tcW w:w="1276" w:type="dxa"/>
          </w:tcPr>
          <w:p w:rsidR="003C2C5D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5312,2</w:t>
            </w:r>
          </w:p>
          <w:p w:rsidR="003C2C5D" w:rsidRPr="0085224B" w:rsidRDefault="003C2C5D" w:rsidP="005D6A6C">
            <w:pPr>
              <w:jc w:val="center"/>
            </w:pPr>
          </w:p>
        </w:tc>
        <w:tc>
          <w:tcPr>
            <w:tcW w:w="1276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5743,0</w:t>
            </w:r>
          </w:p>
        </w:tc>
        <w:tc>
          <w:tcPr>
            <w:tcW w:w="1276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5704,2</w:t>
            </w:r>
          </w:p>
        </w:tc>
        <w:tc>
          <w:tcPr>
            <w:tcW w:w="1275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5704,2</w:t>
            </w:r>
          </w:p>
        </w:tc>
        <w:tc>
          <w:tcPr>
            <w:tcW w:w="1560" w:type="dxa"/>
          </w:tcPr>
          <w:p w:rsidR="003C2C5D" w:rsidRPr="005A3E1D" w:rsidRDefault="003C2C5D" w:rsidP="005D6A6C">
            <w:pPr>
              <w:jc w:val="center"/>
            </w:pPr>
            <w:r w:rsidRPr="005A3E1D">
              <w:rPr>
                <w:sz w:val="22"/>
                <w:szCs w:val="22"/>
              </w:rPr>
              <w:t>27322,</w:t>
            </w:r>
            <w:r>
              <w:rPr>
                <w:sz w:val="22"/>
                <w:szCs w:val="22"/>
              </w:rPr>
              <w:t>2</w:t>
            </w:r>
          </w:p>
        </w:tc>
      </w:tr>
      <w:tr w:rsidR="003C2C5D" w:rsidTr="005D6A6C">
        <w:tc>
          <w:tcPr>
            <w:tcW w:w="959" w:type="dxa"/>
            <w:vMerge/>
          </w:tcPr>
          <w:p w:rsidR="003C2C5D" w:rsidRDefault="003C2C5D" w:rsidP="005D6A6C"/>
        </w:tc>
        <w:tc>
          <w:tcPr>
            <w:tcW w:w="3827" w:type="dxa"/>
            <w:vMerge/>
          </w:tcPr>
          <w:p w:rsidR="003C2C5D" w:rsidRDefault="003C2C5D" w:rsidP="005D6A6C"/>
        </w:tc>
        <w:tc>
          <w:tcPr>
            <w:tcW w:w="1985" w:type="dxa"/>
          </w:tcPr>
          <w:p w:rsidR="003C2C5D" w:rsidRPr="00F17351" w:rsidRDefault="003C2C5D" w:rsidP="005D6A6C">
            <w:pPr>
              <w:rPr>
                <w:sz w:val="20"/>
                <w:szCs w:val="20"/>
              </w:rPr>
            </w:pPr>
            <w:r w:rsidRPr="00F1735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3C2C5D" w:rsidRPr="0085224B" w:rsidRDefault="003C2C5D" w:rsidP="005D6A6C">
            <w:pPr>
              <w:jc w:val="center"/>
            </w:pPr>
            <w:r w:rsidRPr="0085224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C2C5D" w:rsidRPr="0085224B" w:rsidRDefault="003C2C5D" w:rsidP="005D6A6C">
            <w:pPr>
              <w:jc w:val="center"/>
            </w:pPr>
            <w:r w:rsidRPr="0085224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C2C5D" w:rsidRPr="0085224B" w:rsidRDefault="003C2C5D" w:rsidP="005D6A6C">
            <w:pPr>
              <w:jc w:val="center"/>
            </w:pPr>
            <w:r w:rsidRPr="0085224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C2C5D" w:rsidRPr="0085224B" w:rsidRDefault="003C2C5D" w:rsidP="005D6A6C">
            <w:pPr>
              <w:jc w:val="center"/>
            </w:pPr>
            <w:r w:rsidRPr="0085224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3C2C5D" w:rsidRPr="0085224B" w:rsidRDefault="003C2C5D" w:rsidP="005D6A6C">
            <w:pPr>
              <w:jc w:val="center"/>
            </w:pPr>
          </w:p>
        </w:tc>
        <w:tc>
          <w:tcPr>
            <w:tcW w:w="1560" w:type="dxa"/>
          </w:tcPr>
          <w:p w:rsidR="003C2C5D" w:rsidRDefault="003C2C5D" w:rsidP="005D6A6C">
            <w:pPr>
              <w:jc w:val="center"/>
            </w:pPr>
          </w:p>
        </w:tc>
      </w:tr>
      <w:tr w:rsidR="003C2C5D" w:rsidTr="005D6A6C">
        <w:tc>
          <w:tcPr>
            <w:tcW w:w="959" w:type="dxa"/>
            <w:vMerge/>
          </w:tcPr>
          <w:p w:rsidR="003C2C5D" w:rsidRDefault="003C2C5D" w:rsidP="005D6A6C"/>
        </w:tc>
        <w:tc>
          <w:tcPr>
            <w:tcW w:w="3827" w:type="dxa"/>
            <w:vMerge/>
          </w:tcPr>
          <w:p w:rsidR="003C2C5D" w:rsidRDefault="003C2C5D" w:rsidP="005D6A6C"/>
        </w:tc>
        <w:tc>
          <w:tcPr>
            <w:tcW w:w="1985" w:type="dxa"/>
          </w:tcPr>
          <w:p w:rsidR="003C2C5D" w:rsidRPr="00F17351" w:rsidRDefault="003C2C5D" w:rsidP="005D6A6C">
            <w:pPr>
              <w:rPr>
                <w:sz w:val="20"/>
                <w:szCs w:val="20"/>
              </w:rPr>
            </w:pPr>
            <w:r w:rsidRPr="00F173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3C2C5D" w:rsidRPr="0085224B" w:rsidRDefault="003C2C5D" w:rsidP="005D6A6C">
            <w:pPr>
              <w:jc w:val="center"/>
            </w:pPr>
            <w:r w:rsidRPr="0085224B">
              <w:rPr>
                <w:sz w:val="22"/>
                <w:szCs w:val="22"/>
              </w:rPr>
              <w:t>1048,2</w:t>
            </w:r>
          </w:p>
        </w:tc>
        <w:tc>
          <w:tcPr>
            <w:tcW w:w="1276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2284,4</w:t>
            </w:r>
          </w:p>
        </w:tc>
        <w:tc>
          <w:tcPr>
            <w:tcW w:w="1276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1780,0</w:t>
            </w:r>
          </w:p>
        </w:tc>
        <w:tc>
          <w:tcPr>
            <w:tcW w:w="1276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1639,</w:t>
            </w:r>
            <w:r w:rsidRPr="0085224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C2C5D" w:rsidRPr="0085224B" w:rsidRDefault="003C2C5D" w:rsidP="005D6A6C">
            <w:pPr>
              <w:jc w:val="center"/>
            </w:pPr>
            <w:r w:rsidRPr="0085224B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17</w:t>
            </w:r>
            <w:r w:rsidRPr="0085224B">
              <w:rPr>
                <w:sz w:val="22"/>
                <w:szCs w:val="22"/>
              </w:rPr>
              <w:t>,0</w:t>
            </w:r>
          </w:p>
        </w:tc>
        <w:tc>
          <w:tcPr>
            <w:tcW w:w="1560" w:type="dxa"/>
          </w:tcPr>
          <w:p w:rsidR="003C2C5D" w:rsidRDefault="003C2C5D" w:rsidP="005D6A6C">
            <w:pPr>
              <w:jc w:val="center"/>
            </w:pPr>
            <w:r>
              <w:t>8368,6</w:t>
            </w:r>
          </w:p>
        </w:tc>
      </w:tr>
      <w:tr w:rsidR="003C2C5D" w:rsidTr="005D6A6C">
        <w:tc>
          <w:tcPr>
            <w:tcW w:w="959" w:type="dxa"/>
            <w:vMerge/>
          </w:tcPr>
          <w:p w:rsidR="003C2C5D" w:rsidRDefault="003C2C5D" w:rsidP="005D6A6C"/>
        </w:tc>
        <w:tc>
          <w:tcPr>
            <w:tcW w:w="3827" w:type="dxa"/>
            <w:vMerge/>
          </w:tcPr>
          <w:p w:rsidR="003C2C5D" w:rsidRDefault="003C2C5D" w:rsidP="005D6A6C"/>
        </w:tc>
        <w:tc>
          <w:tcPr>
            <w:tcW w:w="1985" w:type="dxa"/>
          </w:tcPr>
          <w:p w:rsidR="003C2C5D" w:rsidRPr="00F17351" w:rsidRDefault="003C2C5D" w:rsidP="005D6A6C">
            <w:pPr>
              <w:rPr>
                <w:sz w:val="20"/>
                <w:szCs w:val="20"/>
              </w:rPr>
            </w:pPr>
            <w:r w:rsidRPr="00F1735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3C2C5D" w:rsidRPr="0085224B" w:rsidRDefault="003C2C5D" w:rsidP="005D6A6C">
            <w:pPr>
              <w:jc w:val="center"/>
            </w:pPr>
            <w:r w:rsidRPr="0085224B">
              <w:rPr>
                <w:sz w:val="22"/>
                <w:szCs w:val="22"/>
              </w:rPr>
              <w:t>3810,4</w:t>
            </w:r>
          </w:p>
        </w:tc>
        <w:tc>
          <w:tcPr>
            <w:tcW w:w="1276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3027,8</w:t>
            </w:r>
          </w:p>
        </w:tc>
        <w:tc>
          <w:tcPr>
            <w:tcW w:w="1276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3963,0</w:t>
            </w:r>
          </w:p>
        </w:tc>
        <w:tc>
          <w:tcPr>
            <w:tcW w:w="1276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4065,2</w:t>
            </w:r>
          </w:p>
        </w:tc>
        <w:tc>
          <w:tcPr>
            <w:tcW w:w="1275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4087,2</w:t>
            </w:r>
          </w:p>
        </w:tc>
        <w:tc>
          <w:tcPr>
            <w:tcW w:w="1560" w:type="dxa"/>
          </w:tcPr>
          <w:p w:rsidR="003C2C5D" w:rsidRDefault="003C2C5D" w:rsidP="005D6A6C">
            <w:pPr>
              <w:jc w:val="center"/>
            </w:pPr>
            <w:r>
              <w:t>18953,6</w:t>
            </w:r>
          </w:p>
        </w:tc>
      </w:tr>
      <w:tr w:rsidR="003C2C5D" w:rsidTr="005D6A6C">
        <w:trPr>
          <w:trHeight w:val="475"/>
        </w:trPr>
        <w:tc>
          <w:tcPr>
            <w:tcW w:w="959" w:type="dxa"/>
            <w:vMerge/>
          </w:tcPr>
          <w:p w:rsidR="003C2C5D" w:rsidRDefault="003C2C5D" w:rsidP="005D6A6C"/>
        </w:tc>
        <w:tc>
          <w:tcPr>
            <w:tcW w:w="3827" w:type="dxa"/>
            <w:vMerge/>
          </w:tcPr>
          <w:p w:rsidR="003C2C5D" w:rsidRDefault="003C2C5D" w:rsidP="005D6A6C"/>
        </w:tc>
        <w:tc>
          <w:tcPr>
            <w:tcW w:w="1985" w:type="dxa"/>
          </w:tcPr>
          <w:p w:rsidR="003C2C5D" w:rsidRPr="00F17351" w:rsidRDefault="003C2C5D" w:rsidP="005D6A6C">
            <w:pPr>
              <w:rPr>
                <w:sz w:val="18"/>
                <w:szCs w:val="18"/>
              </w:rPr>
            </w:pPr>
            <w:r w:rsidRPr="00F17351">
              <w:rPr>
                <w:sz w:val="18"/>
                <w:szCs w:val="18"/>
              </w:rPr>
              <w:t xml:space="preserve">иные внебюджетные источники </w:t>
            </w:r>
          </w:p>
        </w:tc>
        <w:tc>
          <w:tcPr>
            <w:tcW w:w="1417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3C2C5D" w:rsidRDefault="003C2C5D" w:rsidP="005D6A6C">
            <w:pPr>
              <w:jc w:val="center"/>
            </w:pPr>
            <w:r>
              <w:t>-</w:t>
            </w:r>
          </w:p>
        </w:tc>
      </w:tr>
      <w:tr w:rsidR="003C2C5D" w:rsidTr="005D6A6C">
        <w:trPr>
          <w:trHeight w:val="297"/>
        </w:trPr>
        <w:tc>
          <w:tcPr>
            <w:tcW w:w="959" w:type="dxa"/>
            <w:vMerge w:val="restart"/>
          </w:tcPr>
          <w:p w:rsidR="003C2C5D" w:rsidRPr="003C6C25" w:rsidRDefault="003C2C5D" w:rsidP="005D6A6C">
            <w:r w:rsidRPr="003C6C25">
              <w:t xml:space="preserve">Отдельное мероприятие </w:t>
            </w:r>
          </w:p>
        </w:tc>
        <w:tc>
          <w:tcPr>
            <w:tcW w:w="3827" w:type="dxa"/>
            <w:vMerge w:val="restart"/>
          </w:tcPr>
          <w:p w:rsidR="003C2C5D" w:rsidRDefault="003C2C5D" w:rsidP="005D6A6C">
            <w:pPr>
              <w:jc w:val="both"/>
            </w:pPr>
            <w:r w:rsidRPr="00701389">
              <w:t xml:space="preserve">«Управление </w:t>
            </w:r>
            <w:r>
              <w:t>муниципальным</w:t>
            </w:r>
            <w:r w:rsidRPr="00701389">
              <w:t xml:space="preserve"> долгом </w:t>
            </w:r>
            <w:r>
              <w:t>Кильмезского муниципального района</w:t>
            </w:r>
            <w:r w:rsidRPr="00701389">
              <w:t>»</w:t>
            </w:r>
          </w:p>
        </w:tc>
        <w:tc>
          <w:tcPr>
            <w:tcW w:w="1985" w:type="dxa"/>
          </w:tcPr>
          <w:p w:rsidR="003C2C5D" w:rsidRDefault="003C2C5D" w:rsidP="005D6A6C">
            <w:r>
              <w:t>в</w:t>
            </w:r>
            <w:r w:rsidRPr="00E70F8D">
              <w:t>сего</w:t>
            </w:r>
          </w:p>
        </w:tc>
        <w:tc>
          <w:tcPr>
            <w:tcW w:w="1417" w:type="dxa"/>
          </w:tcPr>
          <w:p w:rsidR="003C2C5D" w:rsidRPr="0085224B" w:rsidRDefault="003C2C5D" w:rsidP="005D6A6C">
            <w:pPr>
              <w:jc w:val="center"/>
            </w:pPr>
            <w:r w:rsidRPr="0085224B">
              <w:rPr>
                <w:sz w:val="22"/>
                <w:szCs w:val="22"/>
              </w:rPr>
              <w:t>641,5</w:t>
            </w:r>
          </w:p>
        </w:tc>
        <w:tc>
          <w:tcPr>
            <w:tcW w:w="1276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1190,0</w:t>
            </w:r>
          </w:p>
        </w:tc>
        <w:tc>
          <w:tcPr>
            <w:tcW w:w="1276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85224B">
              <w:rPr>
                <w:sz w:val="22"/>
                <w:szCs w:val="22"/>
              </w:rPr>
              <w:t>00,0</w:t>
            </w:r>
          </w:p>
        </w:tc>
        <w:tc>
          <w:tcPr>
            <w:tcW w:w="1276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85224B">
              <w:rPr>
                <w:sz w:val="22"/>
                <w:szCs w:val="22"/>
              </w:rPr>
              <w:t>00,0</w:t>
            </w:r>
          </w:p>
        </w:tc>
        <w:tc>
          <w:tcPr>
            <w:tcW w:w="1275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85224B">
              <w:rPr>
                <w:sz w:val="22"/>
                <w:szCs w:val="22"/>
              </w:rPr>
              <w:t>00,0</w:t>
            </w:r>
          </w:p>
        </w:tc>
        <w:tc>
          <w:tcPr>
            <w:tcW w:w="1560" w:type="dxa"/>
          </w:tcPr>
          <w:p w:rsidR="003C2C5D" w:rsidRDefault="003C2C5D" w:rsidP="005D6A6C">
            <w:pPr>
              <w:jc w:val="center"/>
            </w:pPr>
            <w:r>
              <w:t>5131,5</w:t>
            </w:r>
          </w:p>
          <w:p w:rsidR="003C2C5D" w:rsidRDefault="003C2C5D" w:rsidP="005D6A6C">
            <w:pPr>
              <w:jc w:val="center"/>
            </w:pPr>
          </w:p>
        </w:tc>
      </w:tr>
      <w:tr w:rsidR="003C2C5D" w:rsidTr="005D6A6C">
        <w:tc>
          <w:tcPr>
            <w:tcW w:w="959" w:type="dxa"/>
            <w:vMerge/>
          </w:tcPr>
          <w:p w:rsidR="003C2C5D" w:rsidRDefault="003C2C5D" w:rsidP="005D6A6C"/>
        </w:tc>
        <w:tc>
          <w:tcPr>
            <w:tcW w:w="3827" w:type="dxa"/>
            <w:vMerge/>
          </w:tcPr>
          <w:p w:rsidR="003C2C5D" w:rsidRDefault="003C2C5D" w:rsidP="005D6A6C"/>
        </w:tc>
        <w:tc>
          <w:tcPr>
            <w:tcW w:w="1985" w:type="dxa"/>
          </w:tcPr>
          <w:p w:rsidR="003C2C5D" w:rsidRPr="00F17351" w:rsidRDefault="003C2C5D" w:rsidP="005D6A6C">
            <w:pPr>
              <w:rPr>
                <w:sz w:val="20"/>
                <w:szCs w:val="20"/>
              </w:rPr>
            </w:pPr>
            <w:r w:rsidRPr="00F1735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3C2C5D" w:rsidRPr="003043E6" w:rsidRDefault="003C2C5D" w:rsidP="005D6A6C">
            <w:pPr>
              <w:jc w:val="center"/>
              <w:rPr>
                <w:sz w:val="18"/>
                <w:szCs w:val="18"/>
              </w:rPr>
            </w:pPr>
            <w:r w:rsidRPr="003043E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C2C5D" w:rsidRPr="003043E6" w:rsidRDefault="003C2C5D" w:rsidP="005D6A6C">
            <w:pPr>
              <w:jc w:val="center"/>
              <w:rPr>
                <w:sz w:val="18"/>
                <w:szCs w:val="18"/>
              </w:rPr>
            </w:pPr>
            <w:r w:rsidRPr="003043E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C2C5D" w:rsidRPr="003043E6" w:rsidRDefault="003C2C5D" w:rsidP="005D6A6C">
            <w:pPr>
              <w:jc w:val="center"/>
              <w:rPr>
                <w:sz w:val="18"/>
                <w:szCs w:val="18"/>
              </w:rPr>
            </w:pPr>
            <w:r w:rsidRPr="003043E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C2C5D" w:rsidRPr="003043E6" w:rsidRDefault="003C2C5D" w:rsidP="005D6A6C">
            <w:pPr>
              <w:jc w:val="center"/>
              <w:rPr>
                <w:sz w:val="18"/>
                <w:szCs w:val="18"/>
              </w:rPr>
            </w:pPr>
            <w:r w:rsidRPr="003043E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3C2C5D" w:rsidRPr="0085224B" w:rsidRDefault="003C2C5D" w:rsidP="005D6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C2C5D" w:rsidRDefault="003C2C5D" w:rsidP="005D6A6C">
            <w:pPr>
              <w:jc w:val="center"/>
            </w:pPr>
            <w:r>
              <w:t>-</w:t>
            </w:r>
          </w:p>
        </w:tc>
      </w:tr>
      <w:tr w:rsidR="003C2C5D" w:rsidTr="005D6A6C">
        <w:trPr>
          <w:trHeight w:val="269"/>
        </w:trPr>
        <w:tc>
          <w:tcPr>
            <w:tcW w:w="959" w:type="dxa"/>
            <w:vMerge/>
          </w:tcPr>
          <w:p w:rsidR="003C2C5D" w:rsidRDefault="003C2C5D" w:rsidP="005D6A6C"/>
        </w:tc>
        <w:tc>
          <w:tcPr>
            <w:tcW w:w="3827" w:type="dxa"/>
            <w:vMerge/>
          </w:tcPr>
          <w:p w:rsidR="003C2C5D" w:rsidRDefault="003C2C5D" w:rsidP="005D6A6C"/>
        </w:tc>
        <w:tc>
          <w:tcPr>
            <w:tcW w:w="1985" w:type="dxa"/>
          </w:tcPr>
          <w:p w:rsidR="003C2C5D" w:rsidRPr="00F17351" w:rsidRDefault="003C2C5D" w:rsidP="005D6A6C">
            <w:pPr>
              <w:rPr>
                <w:sz w:val="20"/>
                <w:szCs w:val="20"/>
              </w:rPr>
            </w:pPr>
            <w:r w:rsidRPr="00F173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3C2C5D" w:rsidRPr="003043E6" w:rsidRDefault="003C2C5D" w:rsidP="005D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C2C5D" w:rsidRPr="003043E6" w:rsidRDefault="003C2C5D" w:rsidP="005D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C2C5D" w:rsidRPr="003043E6" w:rsidRDefault="003C2C5D" w:rsidP="005D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C2C5D" w:rsidRPr="003043E6" w:rsidRDefault="003C2C5D" w:rsidP="005D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3C2C5D" w:rsidRPr="0085224B" w:rsidRDefault="003C2C5D" w:rsidP="005D6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C2C5D" w:rsidRDefault="003C2C5D" w:rsidP="005D6A6C">
            <w:pPr>
              <w:jc w:val="center"/>
            </w:pPr>
            <w:r>
              <w:t>-</w:t>
            </w:r>
          </w:p>
        </w:tc>
      </w:tr>
      <w:tr w:rsidR="003C2C5D" w:rsidTr="005D6A6C">
        <w:tc>
          <w:tcPr>
            <w:tcW w:w="959" w:type="dxa"/>
            <w:vMerge/>
          </w:tcPr>
          <w:p w:rsidR="003C2C5D" w:rsidRDefault="003C2C5D" w:rsidP="005D6A6C"/>
        </w:tc>
        <w:tc>
          <w:tcPr>
            <w:tcW w:w="3827" w:type="dxa"/>
            <w:vMerge/>
          </w:tcPr>
          <w:p w:rsidR="003C2C5D" w:rsidRDefault="003C2C5D" w:rsidP="005D6A6C"/>
        </w:tc>
        <w:tc>
          <w:tcPr>
            <w:tcW w:w="1985" w:type="dxa"/>
          </w:tcPr>
          <w:p w:rsidR="003C2C5D" w:rsidRPr="00F17351" w:rsidRDefault="003C2C5D" w:rsidP="005D6A6C">
            <w:pPr>
              <w:rPr>
                <w:sz w:val="20"/>
                <w:szCs w:val="20"/>
              </w:rPr>
            </w:pPr>
            <w:r w:rsidRPr="00F1735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3C2C5D" w:rsidRPr="0085224B" w:rsidRDefault="003C2C5D" w:rsidP="005D6A6C">
            <w:pPr>
              <w:jc w:val="center"/>
            </w:pPr>
            <w:r w:rsidRPr="0085224B">
              <w:rPr>
                <w:sz w:val="22"/>
                <w:szCs w:val="22"/>
              </w:rPr>
              <w:t>641,5</w:t>
            </w:r>
          </w:p>
        </w:tc>
        <w:tc>
          <w:tcPr>
            <w:tcW w:w="1276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1190,0</w:t>
            </w:r>
          </w:p>
        </w:tc>
        <w:tc>
          <w:tcPr>
            <w:tcW w:w="1276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85224B">
              <w:rPr>
                <w:sz w:val="22"/>
                <w:szCs w:val="22"/>
              </w:rPr>
              <w:t>00,0</w:t>
            </w:r>
          </w:p>
        </w:tc>
        <w:tc>
          <w:tcPr>
            <w:tcW w:w="1276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85224B">
              <w:rPr>
                <w:sz w:val="22"/>
                <w:szCs w:val="22"/>
              </w:rPr>
              <w:t>00,0</w:t>
            </w:r>
          </w:p>
        </w:tc>
        <w:tc>
          <w:tcPr>
            <w:tcW w:w="1275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85224B">
              <w:rPr>
                <w:sz w:val="22"/>
                <w:szCs w:val="22"/>
              </w:rPr>
              <w:t>00,0</w:t>
            </w:r>
          </w:p>
        </w:tc>
        <w:tc>
          <w:tcPr>
            <w:tcW w:w="1560" w:type="dxa"/>
          </w:tcPr>
          <w:p w:rsidR="003C2C5D" w:rsidRDefault="003C2C5D" w:rsidP="005D6A6C">
            <w:pPr>
              <w:jc w:val="center"/>
            </w:pPr>
            <w:r>
              <w:t>5131,5</w:t>
            </w:r>
          </w:p>
        </w:tc>
      </w:tr>
      <w:tr w:rsidR="003C2C5D" w:rsidTr="005D6A6C">
        <w:trPr>
          <w:trHeight w:val="674"/>
        </w:trPr>
        <w:tc>
          <w:tcPr>
            <w:tcW w:w="959" w:type="dxa"/>
            <w:vMerge/>
          </w:tcPr>
          <w:p w:rsidR="003C2C5D" w:rsidRDefault="003C2C5D" w:rsidP="005D6A6C"/>
        </w:tc>
        <w:tc>
          <w:tcPr>
            <w:tcW w:w="3827" w:type="dxa"/>
            <w:vMerge/>
          </w:tcPr>
          <w:p w:rsidR="003C2C5D" w:rsidRDefault="003C2C5D" w:rsidP="005D6A6C"/>
        </w:tc>
        <w:tc>
          <w:tcPr>
            <w:tcW w:w="1985" w:type="dxa"/>
          </w:tcPr>
          <w:p w:rsidR="003C2C5D" w:rsidRPr="00F17351" w:rsidRDefault="003C2C5D" w:rsidP="005D6A6C">
            <w:pPr>
              <w:rPr>
                <w:sz w:val="20"/>
                <w:szCs w:val="20"/>
              </w:rPr>
            </w:pPr>
            <w:r w:rsidRPr="00F17351">
              <w:rPr>
                <w:sz w:val="20"/>
                <w:szCs w:val="20"/>
              </w:rPr>
              <w:t xml:space="preserve">иные внебюджетные источники </w:t>
            </w:r>
          </w:p>
        </w:tc>
        <w:tc>
          <w:tcPr>
            <w:tcW w:w="1417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3C2C5D" w:rsidRDefault="003C2C5D" w:rsidP="005D6A6C">
            <w:pPr>
              <w:jc w:val="center"/>
            </w:pPr>
            <w:r>
              <w:t>-</w:t>
            </w:r>
          </w:p>
        </w:tc>
      </w:tr>
      <w:tr w:rsidR="003C2C5D" w:rsidTr="005D6A6C">
        <w:tc>
          <w:tcPr>
            <w:tcW w:w="959" w:type="dxa"/>
            <w:vMerge w:val="restart"/>
          </w:tcPr>
          <w:p w:rsidR="003C2C5D" w:rsidRPr="003C6C25" w:rsidRDefault="003C2C5D" w:rsidP="005D6A6C">
            <w:r w:rsidRPr="003C6C25">
              <w:t xml:space="preserve">Отдельное мероприятие </w:t>
            </w:r>
          </w:p>
        </w:tc>
        <w:tc>
          <w:tcPr>
            <w:tcW w:w="3827" w:type="dxa"/>
            <w:vMerge w:val="restart"/>
          </w:tcPr>
          <w:p w:rsidR="003C2C5D" w:rsidRPr="00F17351" w:rsidRDefault="003C2C5D" w:rsidP="005D6A6C">
            <w:pPr>
              <w:ind w:firstLine="39"/>
              <w:jc w:val="both"/>
              <w:rPr>
                <w:sz w:val="20"/>
                <w:szCs w:val="20"/>
              </w:rPr>
            </w:pPr>
            <w:r w:rsidRPr="00F17351">
              <w:rPr>
                <w:sz w:val="20"/>
                <w:szCs w:val="20"/>
              </w:rPr>
              <w:t>«Выравнивание финансовых возможностей муниципальных образований Кильмезского района по осуществлению органами местного самоуправления района полномочий по решению вопросов местного значения»</w:t>
            </w:r>
          </w:p>
        </w:tc>
        <w:tc>
          <w:tcPr>
            <w:tcW w:w="1985" w:type="dxa"/>
          </w:tcPr>
          <w:p w:rsidR="003C2C5D" w:rsidRDefault="003C2C5D" w:rsidP="005D6A6C">
            <w:r>
              <w:t>в</w:t>
            </w:r>
            <w:r w:rsidRPr="00E70F8D">
              <w:t>сего</w:t>
            </w:r>
          </w:p>
        </w:tc>
        <w:tc>
          <w:tcPr>
            <w:tcW w:w="1417" w:type="dxa"/>
          </w:tcPr>
          <w:p w:rsidR="003C2C5D" w:rsidRPr="0085224B" w:rsidRDefault="003C2C5D" w:rsidP="005D6A6C">
            <w:pPr>
              <w:jc w:val="center"/>
            </w:pPr>
            <w:r w:rsidRPr="0085224B">
              <w:rPr>
                <w:sz w:val="22"/>
                <w:szCs w:val="22"/>
              </w:rPr>
              <w:t>5166,0</w:t>
            </w:r>
          </w:p>
        </w:tc>
        <w:tc>
          <w:tcPr>
            <w:tcW w:w="1276" w:type="dxa"/>
          </w:tcPr>
          <w:p w:rsidR="003C2C5D" w:rsidRPr="0085224B" w:rsidRDefault="003C2C5D" w:rsidP="005D6A6C">
            <w:pPr>
              <w:jc w:val="center"/>
            </w:pPr>
            <w:r w:rsidRPr="0085224B">
              <w:rPr>
                <w:sz w:val="22"/>
                <w:szCs w:val="22"/>
              </w:rPr>
              <w:t>5166,0</w:t>
            </w:r>
          </w:p>
        </w:tc>
        <w:tc>
          <w:tcPr>
            <w:tcW w:w="1276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200</w:t>
            </w:r>
            <w:r w:rsidRPr="0085224B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200</w:t>
            </w:r>
            <w:r w:rsidRPr="0085224B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560" w:type="dxa"/>
          </w:tcPr>
          <w:p w:rsidR="003C2C5D" w:rsidRDefault="003C2C5D" w:rsidP="005D6A6C">
            <w:pPr>
              <w:jc w:val="center"/>
            </w:pPr>
            <w:r>
              <w:t>10932,0</w:t>
            </w:r>
          </w:p>
        </w:tc>
      </w:tr>
      <w:tr w:rsidR="003C2C5D" w:rsidTr="005D6A6C">
        <w:tc>
          <w:tcPr>
            <w:tcW w:w="959" w:type="dxa"/>
            <w:vMerge/>
          </w:tcPr>
          <w:p w:rsidR="003C2C5D" w:rsidRDefault="003C2C5D" w:rsidP="005D6A6C"/>
        </w:tc>
        <w:tc>
          <w:tcPr>
            <w:tcW w:w="3827" w:type="dxa"/>
            <w:vMerge/>
          </w:tcPr>
          <w:p w:rsidR="003C2C5D" w:rsidRDefault="003C2C5D" w:rsidP="005D6A6C"/>
        </w:tc>
        <w:tc>
          <w:tcPr>
            <w:tcW w:w="1985" w:type="dxa"/>
          </w:tcPr>
          <w:p w:rsidR="003C2C5D" w:rsidRDefault="003C2C5D" w:rsidP="005D6A6C">
            <w:r w:rsidRPr="00E70F8D">
              <w:t>федеральный бюджет</w:t>
            </w:r>
          </w:p>
        </w:tc>
        <w:tc>
          <w:tcPr>
            <w:tcW w:w="1417" w:type="dxa"/>
          </w:tcPr>
          <w:p w:rsidR="003C2C5D" w:rsidRPr="0085224B" w:rsidRDefault="003C2C5D" w:rsidP="005D6A6C">
            <w:pPr>
              <w:jc w:val="center"/>
            </w:pPr>
            <w:r w:rsidRPr="0085224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C2C5D" w:rsidRPr="0085224B" w:rsidRDefault="003C2C5D" w:rsidP="005D6A6C">
            <w:pPr>
              <w:jc w:val="center"/>
            </w:pPr>
            <w:r w:rsidRPr="0085224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C2C5D" w:rsidRPr="0085224B" w:rsidRDefault="003C2C5D" w:rsidP="005D6A6C">
            <w:pPr>
              <w:jc w:val="center"/>
            </w:pPr>
            <w:r w:rsidRPr="0085224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C2C5D" w:rsidRPr="0085224B" w:rsidRDefault="003C2C5D" w:rsidP="005D6A6C">
            <w:pPr>
              <w:jc w:val="center"/>
            </w:pPr>
            <w:r w:rsidRPr="0085224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3C2C5D" w:rsidRDefault="003C2C5D" w:rsidP="005D6A6C">
            <w:pPr>
              <w:jc w:val="center"/>
            </w:pPr>
            <w:r>
              <w:t>-</w:t>
            </w:r>
          </w:p>
        </w:tc>
      </w:tr>
      <w:tr w:rsidR="003C2C5D" w:rsidTr="005D6A6C">
        <w:tc>
          <w:tcPr>
            <w:tcW w:w="959" w:type="dxa"/>
            <w:vMerge/>
          </w:tcPr>
          <w:p w:rsidR="003C2C5D" w:rsidRDefault="003C2C5D" w:rsidP="005D6A6C"/>
        </w:tc>
        <w:tc>
          <w:tcPr>
            <w:tcW w:w="3827" w:type="dxa"/>
            <w:vMerge/>
          </w:tcPr>
          <w:p w:rsidR="003C2C5D" w:rsidRDefault="003C2C5D" w:rsidP="005D6A6C"/>
        </w:tc>
        <w:tc>
          <w:tcPr>
            <w:tcW w:w="1985" w:type="dxa"/>
          </w:tcPr>
          <w:p w:rsidR="003C2C5D" w:rsidRDefault="003C2C5D" w:rsidP="005D6A6C">
            <w:r w:rsidRPr="00E70F8D">
              <w:t>областной бюджет</w:t>
            </w:r>
          </w:p>
        </w:tc>
        <w:tc>
          <w:tcPr>
            <w:tcW w:w="1417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3C2C5D" w:rsidRPr="00463F4A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C2C5D" w:rsidTr="005D6A6C">
        <w:tc>
          <w:tcPr>
            <w:tcW w:w="959" w:type="dxa"/>
            <w:vMerge/>
          </w:tcPr>
          <w:p w:rsidR="003C2C5D" w:rsidRDefault="003C2C5D" w:rsidP="005D6A6C"/>
        </w:tc>
        <w:tc>
          <w:tcPr>
            <w:tcW w:w="3827" w:type="dxa"/>
            <w:vMerge/>
          </w:tcPr>
          <w:p w:rsidR="003C2C5D" w:rsidRDefault="003C2C5D" w:rsidP="005D6A6C"/>
        </w:tc>
        <w:tc>
          <w:tcPr>
            <w:tcW w:w="1985" w:type="dxa"/>
          </w:tcPr>
          <w:p w:rsidR="003C2C5D" w:rsidRDefault="003C2C5D" w:rsidP="005D6A6C">
            <w:r w:rsidRPr="00E70F8D">
              <w:t>м</w:t>
            </w:r>
            <w:r>
              <w:t>ест</w:t>
            </w:r>
            <w:r w:rsidRPr="00E70F8D">
              <w:t>ный бюджет</w:t>
            </w:r>
          </w:p>
        </w:tc>
        <w:tc>
          <w:tcPr>
            <w:tcW w:w="1417" w:type="dxa"/>
          </w:tcPr>
          <w:p w:rsidR="003C2C5D" w:rsidRPr="0085224B" w:rsidRDefault="003C2C5D" w:rsidP="005D6A6C">
            <w:pPr>
              <w:jc w:val="center"/>
            </w:pPr>
            <w:r w:rsidRPr="0085224B">
              <w:rPr>
                <w:sz w:val="22"/>
                <w:szCs w:val="22"/>
              </w:rPr>
              <w:t>5166,0</w:t>
            </w:r>
          </w:p>
        </w:tc>
        <w:tc>
          <w:tcPr>
            <w:tcW w:w="1276" w:type="dxa"/>
          </w:tcPr>
          <w:p w:rsidR="003C2C5D" w:rsidRPr="0085224B" w:rsidRDefault="003C2C5D" w:rsidP="005D6A6C">
            <w:pPr>
              <w:jc w:val="center"/>
            </w:pPr>
            <w:r w:rsidRPr="0085224B">
              <w:rPr>
                <w:sz w:val="22"/>
                <w:szCs w:val="22"/>
              </w:rPr>
              <w:t>5166,0</w:t>
            </w:r>
          </w:p>
        </w:tc>
        <w:tc>
          <w:tcPr>
            <w:tcW w:w="1276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200</w:t>
            </w:r>
            <w:r w:rsidRPr="0085224B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200</w:t>
            </w:r>
            <w:r w:rsidRPr="0085224B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560" w:type="dxa"/>
          </w:tcPr>
          <w:p w:rsidR="003C2C5D" w:rsidRDefault="003C2C5D" w:rsidP="005D6A6C">
            <w:pPr>
              <w:jc w:val="center"/>
            </w:pPr>
            <w:r>
              <w:t>10932,0</w:t>
            </w:r>
          </w:p>
        </w:tc>
      </w:tr>
      <w:tr w:rsidR="003C2C5D" w:rsidTr="005D6A6C">
        <w:trPr>
          <w:trHeight w:val="860"/>
        </w:trPr>
        <w:tc>
          <w:tcPr>
            <w:tcW w:w="959" w:type="dxa"/>
            <w:vMerge/>
          </w:tcPr>
          <w:p w:rsidR="003C2C5D" w:rsidRDefault="003C2C5D" w:rsidP="005D6A6C"/>
        </w:tc>
        <w:tc>
          <w:tcPr>
            <w:tcW w:w="3827" w:type="dxa"/>
            <w:vMerge/>
          </w:tcPr>
          <w:p w:rsidR="003C2C5D" w:rsidRDefault="003C2C5D" w:rsidP="005D6A6C"/>
        </w:tc>
        <w:tc>
          <w:tcPr>
            <w:tcW w:w="1985" w:type="dxa"/>
          </w:tcPr>
          <w:p w:rsidR="003C2C5D" w:rsidRDefault="003C2C5D" w:rsidP="005D6A6C">
            <w:r>
              <w:t xml:space="preserve">иные внебюджетные источники </w:t>
            </w:r>
          </w:p>
        </w:tc>
        <w:tc>
          <w:tcPr>
            <w:tcW w:w="1417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3C2C5D" w:rsidRDefault="003C2C5D" w:rsidP="005D6A6C">
            <w:pPr>
              <w:jc w:val="center"/>
            </w:pPr>
            <w:r>
              <w:t>-</w:t>
            </w:r>
          </w:p>
        </w:tc>
      </w:tr>
      <w:tr w:rsidR="003C2C5D" w:rsidTr="005D6A6C">
        <w:tc>
          <w:tcPr>
            <w:tcW w:w="959" w:type="dxa"/>
            <w:vMerge w:val="restart"/>
          </w:tcPr>
          <w:p w:rsidR="003C2C5D" w:rsidRPr="003C6C25" w:rsidRDefault="003C2C5D" w:rsidP="005D6A6C">
            <w:r w:rsidRPr="003C6C25">
              <w:t xml:space="preserve">Отдельное мероприятие </w:t>
            </w:r>
          </w:p>
        </w:tc>
        <w:tc>
          <w:tcPr>
            <w:tcW w:w="3827" w:type="dxa"/>
            <w:vMerge w:val="restart"/>
          </w:tcPr>
          <w:p w:rsidR="003C2C5D" w:rsidRPr="00F17351" w:rsidRDefault="003C2C5D" w:rsidP="005D6A6C">
            <w:pPr>
              <w:jc w:val="both"/>
              <w:rPr>
                <w:sz w:val="20"/>
                <w:szCs w:val="20"/>
              </w:rPr>
            </w:pPr>
            <w:r w:rsidRPr="00F17351">
              <w:rPr>
                <w:sz w:val="20"/>
                <w:szCs w:val="20"/>
              </w:rPr>
              <w:t>«</w:t>
            </w:r>
            <w:r w:rsidRPr="00F17351">
              <w:rPr>
                <w:bCs/>
                <w:sz w:val="20"/>
                <w:szCs w:val="20"/>
              </w:rPr>
              <w:t>Предоставление межбюджетных трансфертов местным бюджетам из районного бюджета на обеспечение мер сбалансированности бюджетов поселений</w:t>
            </w:r>
            <w:r w:rsidRPr="00F17351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985" w:type="dxa"/>
          </w:tcPr>
          <w:p w:rsidR="003C2C5D" w:rsidRDefault="003C2C5D" w:rsidP="005D6A6C">
            <w:r>
              <w:t>в</w:t>
            </w:r>
            <w:r w:rsidRPr="00E70F8D">
              <w:t>сего</w:t>
            </w:r>
          </w:p>
        </w:tc>
        <w:tc>
          <w:tcPr>
            <w:tcW w:w="1417" w:type="dxa"/>
          </w:tcPr>
          <w:p w:rsidR="003C2C5D" w:rsidRPr="0085224B" w:rsidRDefault="003C2C5D" w:rsidP="005D6A6C">
            <w:pPr>
              <w:jc w:val="center"/>
            </w:pPr>
            <w:r w:rsidRPr="0085224B">
              <w:rPr>
                <w:sz w:val="22"/>
                <w:szCs w:val="22"/>
              </w:rPr>
              <w:t>11041,0</w:t>
            </w:r>
          </w:p>
        </w:tc>
        <w:tc>
          <w:tcPr>
            <w:tcW w:w="1276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15803,5</w:t>
            </w:r>
          </w:p>
        </w:tc>
        <w:tc>
          <w:tcPr>
            <w:tcW w:w="1276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32474,1</w:t>
            </w:r>
          </w:p>
        </w:tc>
        <w:tc>
          <w:tcPr>
            <w:tcW w:w="1276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12868,2</w:t>
            </w:r>
          </w:p>
        </w:tc>
        <w:tc>
          <w:tcPr>
            <w:tcW w:w="1275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11027,6</w:t>
            </w:r>
          </w:p>
        </w:tc>
        <w:tc>
          <w:tcPr>
            <w:tcW w:w="1560" w:type="dxa"/>
          </w:tcPr>
          <w:p w:rsidR="003C2C5D" w:rsidRDefault="003C2C5D" w:rsidP="005D6A6C">
            <w:pPr>
              <w:jc w:val="center"/>
            </w:pPr>
            <w:r>
              <w:t>83214,4</w:t>
            </w:r>
          </w:p>
        </w:tc>
      </w:tr>
      <w:tr w:rsidR="003C2C5D" w:rsidTr="005D6A6C">
        <w:tc>
          <w:tcPr>
            <w:tcW w:w="959" w:type="dxa"/>
            <w:vMerge/>
          </w:tcPr>
          <w:p w:rsidR="003C2C5D" w:rsidRDefault="003C2C5D" w:rsidP="005D6A6C"/>
        </w:tc>
        <w:tc>
          <w:tcPr>
            <w:tcW w:w="3827" w:type="dxa"/>
            <w:vMerge/>
          </w:tcPr>
          <w:p w:rsidR="003C2C5D" w:rsidRDefault="003C2C5D" w:rsidP="005D6A6C"/>
        </w:tc>
        <w:tc>
          <w:tcPr>
            <w:tcW w:w="1985" w:type="dxa"/>
          </w:tcPr>
          <w:p w:rsidR="003C2C5D" w:rsidRDefault="003C2C5D" w:rsidP="005D6A6C">
            <w:r w:rsidRPr="00E70F8D">
              <w:t>федеральный бюджет</w:t>
            </w:r>
          </w:p>
        </w:tc>
        <w:tc>
          <w:tcPr>
            <w:tcW w:w="1417" w:type="dxa"/>
          </w:tcPr>
          <w:p w:rsidR="003C2C5D" w:rsidRPr="0085224B" w:rsidRDefault="003C2C5D" w:rsidP="005D6A6C">
            <w:pPr>
              <w:jc w:val="center"/>
            </w:pPr>
            <w:r w:rsidRPr="0085224B">
              <w:rPr>
                <w:sz w:val="22"/>
                <w:szCs w:val="22"/>
              </w:rPr>
              <w:t>983,5</w:t>
            </w:r>
          </w:p>
        </w:tc>
        <w:tc>
          <w:tcPr>
            <w:tcW w:w="1276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2075,0</w:t>
            </w:r>
          </w:p>
          <w:p w:rsidR="003C2C5D" w:rsidRPr="0085224B" w:rsidRDefault="003C2C5D" w:rsidP="005D6A6C">
            <w:pPr>
              <w:jc w:val="center"/>
            </w:pPr>
          </w:p>
        </w:tc>
        <w:tc>
          <w:tcPr>
            <w:tcW w:w="1276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3C2C5D" w:rsidRDefault="003C2C5D" w:rsidP="005D6A6C">
            <w:pPr>
              <w:jc w:val="center"/>
            </w:pPr>
            <w:r>
              <w:t>3058,5</w:t>
            </w:r>
          </w:p>
        </w:tc>
      </w:tr>
      <w:tr w:rsidR="003C2C5D" w:rsidTr="005D6A6C">
        <w:tc>
          <w:tcPr>
            <w:tcW w:w="959" w:type="dxa"/>
            <w:vMerge/>
          </w:tcPr>
          <w:p w:rsidR="003C2C5D" w:rsidRDefault="003C2C5D" w:rsidP="005D6A6C"/>
        </w:tc>
        <w:tc>
          <w:tcPr>
            <w:tcW w:w="3827" w:type="dxa"/>
            <w:vMerge/>
          </w:tcPr>
          <w:p w:rsidR="003C2C5D" w:rsidRDefault="003C2C5D" w:rsidP="005D6A6C"/>
        </w:tc>
        <w:tc>
          <w:tcPr>
            <w:tcW w:w="1985" w:type="dxa"/>
          </w:tcPr>
          <w:p w:rsidR="003C2C5D" w:rsidRDefault="003C2C5D" w:rsidP="005D6A6C">
            <w:r w:rsidRPr="00E70F8D">
              <w:t>областной бюджет</w:t>
            </w:r>
          </w:p>
        </w:tc>
        <w:tc>
          <w:tcPr>
            <w:tcW w:w="1417" w:type="dxa"/>
          </w:tcPr>
          <w:p w:rsidR="003C2C5D" w:rsidRPr="0085224B" w:rsidRDefault="003C2C5D" w:rsidP="005D6A6C">
            <w:pPr>
              <w:jc w:val="center"/>
            </w:pPr>
            <w:r w:rsidRPr="0085224B">
              <w:rPr>
                <w:sz w:val="22"/>
                <w:szCs w:val="22"/>
              </w:rPr>
              <w:t>3481,3</w:t>
            </w:r>
          </w:p>
        </w:tc>
        <w:tc>
          <w:tcPr>
            <w:tcW w:w="1276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6896,3</w:t>
            </w:r>
          </w:p>
        </w:tc>
        <w:tc>
          <w:tcPr>
            <w:tcW w:w="1276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20665,9</w:t>
            </w:r>
          </w:p>
          <w:p w:rsidR="003C2C5D" w:rsidRPr="0085224B" w:rsidRDefault="003C2C5D" w:rsidP="005D6A6C">
            <w:pPr>
              <w:jc w:val="center"/>
            </w:pPr>
          </w:p>
        </w:tc>
        <w:tc>
          <w:tcPr>
            <w:tcW w:w="1276" w:type="dxa"/>
          </w:tcPr>
          <w:p w:rsidR="003C2C5D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1952,8</w:t>
            </w:r>
          </w:p>
          <w:p w:rsidR="003C2C5D" w:rsidRPr="0085224B" w:rsidRDefault="003C2C5D" w:rsidP="005D6A6C">
            <w:pPr>
              <w:jc w:val="center"/>
            </w:pPr>
          </w:p>
        </w:tc>
        <w:tc>
          <w:tcPr>
            <w:tcW w:w="1275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1953,8</w:t>
            </w:r>
          </w:p>
        </w:tc>
        <w:tc>
          <w:tcPr>
            <w:tcW w:w="1560" w:type="dxa"/>
          </w:tcPr>
          <w:p w:rsidR="003C2C5D" w:rsidRDefault="003C2C5D" w:rsidP="005D6A6C">
            <w:pPr>
              <w:jc w:val="center"/>
            </w:pPr>
            <w:r>
              <w:t>34950,1</w:t>
            </w:r>
          </w:p>
        </w:tc>
      </w:tr>
      <w:tr w:rsidR="003C2C5D" w:rsidTr="005D6A6C">
        <w:tc>
          <w:tcPr>
            <w:tcW w:w="959" w:type="dxa"/>
            <w:vMerge/>
          </w:tcPr>
          <w:p w:rsidR="003C2C5D" w:rsidRDefault="003C2C5D" w:rsidP="005D6A6C"/>
        </w:tc>
        <w:tc>
          <w:tcPr>
            <w:tcW w:w="3827" w:type="dxa"/>
            <w:vMerge/>
          </w:tcPr>
          <w:p w:rsidR="003C2C5D" w:rsidRDefault="003C2C5D" w:rsidP="005D6A6C"/>
        </w:tc>
        <w:tc>
          <w:tcPr>
            <w:tcW w:w="1985" w:type="dxa"/>
          </w:tcPr>
          <w:p w:rsidR="003C2C5D" w:rsidRDefault="003C2C5D" w:rsidP="005D6A6C">
            <w:r w:rsidRPr="00E70F8D">
              <w:t>м</w:t>
            </w:r>
            <w:r>
              <w:t>ест</w:t>
            </w:r>
            <w:r w:rsidRPr="00E70F8D">
              <w:t>ный бюджет</w:t>
            </w:r>
          </w:p>
        </w:tc>
        <w:tc>
          <w:tcPr>
            <w:tcW w:w="1417" w:type="dxa"/>
          </w:tcPr>
          <w:p w:rsidR="003C2C5D" w:rsidRPr="0085224B" w:rsidRDefault="003C2C5D" w:rsidP="005D6A6C">
            <w:pPr>
              <w:jc w:val="center"/>
            </w:pPr>
            <w:r w:rsidRPr="0085224B">
              <w:rPr>
                <w:sz w:val="22"/>
                <w:szCs w:val="22"/>
              </w:rPr>
              <w:t>6576,2</w:t>
            </w:r>
          </w:p>
        </w:tc>
        <w:tc>
          <w:tcPr>
            <w:tcW w:w="1276" w:type="dxa"/>
          </w:tcPr>
          <w:p w:rsidR="003C2C5D" w:rsidRPr="006B2696" w:rsidRDefault="003C2C5D" w:rsidP="005D6A6C">
            <w:pPr>
              <w:jc w:val="center"/>
            </w:pPr>
            <w:r w:rsidRPr="006B2696">
              <w:rPr>
                <w:sz w:val="22"/>
                <w:szCs w:val="22"/>
              </w:rPr>
              <w:t>6832,2</w:t>
            </w:r>
          </w:p>
        </w:tc>
        <w:tc>
          <w:tcPr>
            <w:tcW w:w="1276" w:type="dxa"/>
          </w:tcPr>
          <w:p w:rsidR="003C2C5D" w:rsidRPr="006B2696" w:rsidRDefault="003C2C5D" w:rsidP="005D6A6C">
            <w:pPr>
              <w:jc w:val="center"/>
            </w:pPr>
            <w:r w:rsidRPr="006B2696">
              <w:rPr>
                <w:sz w:val="22"/>
                <w:szCs w:val="22"/>
              </w:rPr>
              <w:t>11808,2</w:t>
            </w:r>
          </w:p>
        </w:tc>
        <w:tc>
          <w:tcPr>
            <w:tcW w:w="1276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10915,4</w:t>
            </w:r>
          </w:p>
        </w:tc>
        <w:tc>
          <w:tcPr>
            <w:tcW w:w="1275" w:type="dxa"/>
          </w:tcPr>
          <w:p w:rsidR="003C2C5D" w:rsidRPr="0085224B" w:rsidRDefault="003C2C5D" w:rsidP="005D6A6C">
            <w:pPr>
              <w:jc w:val="center"/>
            </w:pPr>
            <w:r>
              <w:rPr>
                <w:sz w:val="22"/>
                <w:szCs w:val="22"/>
              </w:rPr>
              <w:t>9073,8</w:t>
            </w:r>
          </w:p>
        </w:tc>
        <w:tc>
          <w:tcPr>
            <w:tcW w:w="1560" w:type="dxa"/>
          </w:tcPr>
          <w:p w:rsidR="003C2C5D" w:rsidRDefault="003C2C5D" w:rsidP="005D6A6C">
            <w:pPr>
              <w:jc w:val="center"/>
            </w:pPr>
            <w:r>
              <w:t>45205,8</w:t>
            </w:r>
          </w:p>
        </w:tc>
      </w:tr>
      <w:tr w:rsidR="003C2C5D" w:rsidTr="005D6A6C">
        <w:trPr>
          <w:trHeight w:val="860"/>
        </w:trPr>
        <w:tc>
          <w:tcPr>
            <w:tcW w:w="959" w:type="dxa"/>
            <w:vMerge/>
          </w:tcPr>
          <w:p w:rsidR="003C2C5D" w:rsidRDefault="003C2C5D" w:rsidP="005D6A6C"/>
        </w:tc>
        <w:tc>
          <w:tcPr>
            <w:tcW w:w="3827" w:type="dxa"/>
            <w:vMerge/>
          </w:tcPr>
          <w:p w:rsidR="003C2C5D" w:rsidRDefault="003C2C5D" w:rsidP="005D6A6C"/>
        </w:tc>
        <w:tc>
          <w:tcPr>
            <w:tcW w:w="1985" w:type="dxa"/>
          </w:tcPr>
          <w:p w:rsidR="003C2C5D" w:rsidRPr="003043E6" w:rsidRDefault="003C2C5D" w:rsidP="005D6A6C">
            <w:pPr>
              <w:rPr>
                <w:sz w:val="16"/>
                <w:szCs w:val="16"/>
              </w:rPr>
            </w:pPr>
            <w:r w:rsidRPr="003043E6">
              <w:rPr>
                <w:sz w:val="16"/>
                <w:szCs w:val="16"/>
              </w:rPr>
              <w:t xml:space="preserve">иные внебюджетные источники  </w:t>
            </w:r>
          </w:p>
        </w:tc>
        <w:tc>
          <w:tcPr>
            <w:tcW w:w="1417" w:type="dxa"/>
          </w:tcPr>
          <w:p w:rsidR="003C2C5D" w:rsidRPr="003043E6" w:rsidRDefault="003C2C5D" w:rsidP="005D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C2C5D" w:rsidRPr="006B2696" w:rsidRDefault="003C2C5D" w:rsidP="005D6A6C">
            <w:pPr>
              <w:jc w:val="center"/>
              <w:rPr>
                <w:sz w:val="18"/>
                <w:szCs w:val="18"/>
              </w:rPr>
            </w:pPr>
            <w:r w:rsidRPr="006B269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C2C5D" w:rsidRPr="006B2696" w:rsidRDefault="003C2C5D" w:rsidP="005D6A6C">
            <w:pPr>
              <w:jc w:val="center"/>
              <w:rPr>
                <w:sz w:val="18"/>
                <w:szCs w:val="18"/>
              </w:rPr>
            </w:pPr>
            <w:r w:rsidRPr="006B269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C2C5D" w:rsidRPr="003043E6" w:rsidRDefault="003C2C5D" w:rsidP="005D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3C2C5D" w:rsidRDefault="003C2C5D" w:rsidP="005D6A6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3C2C5D" w:rsidRDefault="003C2C5D" w:rsidP="005D6A6C">
            <w:pPr>
              <w:jc w:val="center"/>
            </w:pPr>
            <w:r>
              <w:t>-</w:t>
            </w:r>
          </w:p>
        </w:tc>
      </w:tr>
      <w:tr w:rsidR="003C2C5D" w:rsidTr="005D6A6C">
        <w:trPr>
          <w:trHeight w:val="647"/>
        </w:trPr>
        <w:tc>
          <w:tcPr>
            <w:tcW w:w="959" w:type="dxa"/>
            <w:vMerge w:val="restart"/>
          </w:tcPr>
          <w:p w:rsidR="003C2C5D" w:rsidRDefault="003C2C5D" w:rsidP="005D6A6C">
            <w:r>
              <w:t>Мероприятие не вошедшее в программу</w:t>
            </w:r>
          </w:p>
        </w:tc>
        <w:tc>
          <w:tcPr>
            <w:tcW w:w="3827" w:type="dxa"/>
            <w:vMerge w:val="restart"/>
          </w:tcPr>
          <w:p w:rsidR="003C2C5D" w:rsidRPr="00F17351" w:rsidRDefault="003C2C5D" w:rsidP="005D6A6C">
            <w:pPr>
              <w:rPr>
                <w:sz w:val="20"/>
                <w:szCs w:val="20"/>
              </w:rPr>
            </w:pPr>
            <w:r w:rsidRPr="00F17351">
              <w:rPr>
                <w:sz w:val="20"/>
                <w:szCs w:val="20"/>
              </w:rPr>
              <w:t>Исполнение судебных актов по обращению взыскания на средства районного бюджета</w:t>
            </w:r>
          </w:p>
        </w:tc>
        <w:tc>
          <w:tcPr>
            <w:tcW w:w="1985" w:type="dxa"/>
          </w:tcPr>
          <w:p w:rsidR="003C2C5D" w:rsidRDefault="003C2C5D" w:rsidP="005D6A6C">
            <w:r>
              <w:t>в</w:t>
            </w:r>
            <w:r w:rsidRPr="00E70F8D">
              <w:t>сего</w:t>
            </w:r>
          </w:p>
        </w:tc>
        <w:tc>
          <w:tcPr>
            <w:tcW w:w="1417" w:type="dxa"/>
          </w:tcPr>
          <w:p w:rsidR="003C2C5D" w:rsidRPr="00F17351" w:rsidRDefault="003C2C5D" w:rsidP="005D6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C2C5D" w:rsidRPr="00F17351" w:rsidRDefault="003C2C5D" w:rsidP="005D6A6C">
            <w:pPr>
              <w:jc w:val="center"/>
              <w:rPr>
                <w:sz w:val="20"/>
                <w:szCs w:val="20"/>
              </w:rPr>
            </w:pPr>
            <w:r w:rsidRPr="00F17351">
              <w:rPr>
                <w:sz w:val="20"/>
                <w:szCs w:val="20"/>
              </w:rPr>
              <w:t>45,1</w:t>
            </w:r>
          </w:p>
        </w:tc>
        <w:tc>
          <w:tcPr>
            <w:tcW w:w="1276" w:type="dxa"/>
          </w:tcPr>
          <w:p w:rsidR="003C2C5D" w:rsidRPr="00F17351" w:rsidRDefault="003C2C5D" w:rsidP="005D6A6C">
            <w:pPr>
              <w:jc w:val="center"/>
              <w:rPr>
                <w:sz w:val="20"/>
                <w:szCs w:val="20"/>
              </w:rPr>
            </w:pPr>
            <w:r w:rsidRPr="00F17351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3C2C5D" w:rsidRPr="00F17351" w:rsidRDefault="003C2C5D" w:rsidP="005D6A6C">
            <w:pPr>
              <w:jc w:val="center"/>
              <w:rPr>
                <w:sz w:val="20"/>
                <w:szCs w:val="20"/>
              </w:rPr>
            </w:pPr>
            <w:r w:rsidRPr="00F17351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</w:tcPr>
          <w:p w:rsidR="003C2C5D" w:rsidRPr="00F17351" w:rsidRDefault="003C2C5D" w:rsidP="005D6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3C2C5D" w:rsidRDefault="003C2C5D" w:rsidP="005D6A6C">
            <w:pPr>
              <w:jc w:val="center"/>
            </w:pPr>
            <w:r>
              <w:t>195,1</w:t>
            </w:r>
          </w:p>
        </w:tc>
      </w:tr>
      <w:tr w:rsidR="003C2C5D" w:rsidTr="005D6A6C">
        <w:trPr>
          <w:trHeight w:val="643"/>
        </w:trPr>
        <w:tc>
          <w:tcPr>
            <w:tcW w:w="959" w:type="dxa"/>
            <w:vMerge/>
          </w:tcPr>
          <w:p w:rsidR="003C2C5D" w:rsidRDefault="003C2C5D" w:rsidP="005D6A6C"/>
        </w:tc>
        <w:tc>
          <w:tcPr>
            <w:tcW w:w="3827" w:type="dxa"/>
            <w:vMerge/>
          </w:tcPr>
          <w:p w:rsidR="003C2C5D" w:rsidRDefault="003C2C5D" w:rsidP="005D6A6C"/>
        </w:tc>
        <w:tc>
          <w:tcPr>
            <w:tcW w:w="1985" w:type="dxa"/>
          </w:tcPr>
          <w:p w:rsidR="003C2C5D" w:rsidRDefault="003C2C5D" w:rsidP="005D6A6C">
            <w:r w:rsidRPr="00E70F8D">
              <w:t>федеральный бюджет</w:t>
            </w:r>
          </w:p>
        </w:tc>
        <w:tc>
          <w:tcPr>
            <w:tcW w:w="1417" w:type="dxa"/>
          </w:tcPr>
          <w:p w:rsidR="003C2C5D" w:rsidRPr="00F17351" w:rsidRDefault="003C2C5D" w:rsidP="005D6A6C">
            <w:pPr>
              <w:jc w:val="center"/>
              <w:rPr>
                <w:sz w:val="20"/>
                <w:szCs w:val="20"/>
              </w:rPr>
            </w:pPr>
            <w:r w:rsidRPr="00F1735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C2C5D" w:rsidRPr="00F17351" w:rsidRDefault="003C2C5D" w:rsidP="005D6A6C">
            <w:pPr>
              <w:jc w:val="center"/>
              <w:rPr>
                <w:sz w:val="20"/>
                <w:szCs w:val="20"/>
              </w:rPr>
            </w:pPr>
            <w:r w:rsidRPr="00F1735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C2C5D" w:rsidRPr="00F17351" w:rsidRDefault="003C2C5D" w:rsidP="005D6A6C">
            <w:pPr>
              <w:jc w:val="center"/>
              <w:rPr>
                <w:sz w:val="20"/>
                <w:szCs w:val="20"/>
              </w:rPr>
            </w:pPr>
            <w:r w:rsidRPr="00F17351">
              <w:rPr>
                <w:sz w:val="20"/>
                <w:szCs w:val="20"/>
              </w:rPr>
              <w:t>0</w:t>
            </w:r>
          </w:p>
          <w:p w:rsidR="003C2C5D" w:rsidRPr="00F17351" w:rsidRDefault="003C2C5D" w:rsidP="005D6A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C2C5D" w:rsidRPr="00F17351" w:rsidRDefault="003C2C5D" w:rsidP="005D6A6C">
            <w:pPr>
              <w:jc w:val="center"/>
              <w:rPr>
                <w:sz w:val="20"/>
                <w:szCs w:val="20"/>
              </w:rPr>
            </w:pPr>
            <w:r w:rsidRPr="00F1735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C2C5D" w:rsidRPr="00F17351" w:rsidRDefault="003C2C5D" w:rsidP="005D6A6C">
            <w:pPr>
              <w:jc w:val="center"/>
              <w:rPr>
                <w:sz w:val="20"/>
                <w:szCs w:val="20"/>
              </w:rPr>
            </w:pPr>
            <w:r w:rsidRPr="00F17351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C2C5D" w:rsidRDefault="003C2C5D" w:rsidP="005D6A6C">
            <w:pPr>
              <w:jc w:val="center"/>
            </w:pPr>
            <w:r>
              <w:t>0,0</w:t>
            </w:r>
          </w:p>
        </w:tc>
      </w:tr>
      <w:tr w:rsidR="003C2C5D" w:rsidTr="005D6A6C">
        <w:trPr>
          <w:trHeight w:val="605"/>
        </w:trPr>
        <w:tc>
          <w:tcPr>
            <w:tcW w:w="959" w:type="dxa"/>
            <w:vMerge/>
          </w:tcPr>
          <w:p w:rsidR="003C2C5D" w:rsidRDefault="003C2C5D" w:rsidP="005D6A6C"/>
        </w:tc>
        <w:tc>
          <w:tcPr>
            <w:tcW w:w="3827" w:type="dxa"/>
            <w:vMerge/>
          </w:tcPr>
          <w:p w:rsidR="003C2C5D" w:rsidRDefault="003C2C5D" w:rsidP="005D6A6C"/>
        </w:tc>
        <w:tc>
          <w:tcPr>
            <w:tcW w:w="1985" w:type="dxa"/>
          </w:tcPr>
          <w:p w:rsidR="003C2C5D" w:rsidRDefault="003C2C5D" w:rsidP="005D6A6C">
            <w:r w:rsidRPr="00E70F8D">
              <w:t>областной бюджет</w:t>
            </w:r>
          </w:p>
        </w:tc>
        <w:tc>
          <w:tcPr>
            <w:tcW w:w="1417" w:type="dxa"/>
          </w:tcPr>
          <w:p w:rsidR="003C2C5D" w:rsidRPr="00F17351" w:rsidRDefault="003C2C5D" w:rsidP="005D6A6C">
            <w:pPr>
              <w:jc w:val="center"/>
              <w:rPr>
                <w:sz w:val="20"/>
                <w:szCs w:val="20"/>
              </w:rPr>
            </w:pPr>
            <w:r w:rsidRPr="00F1735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C2C5D" w:rsidRPr="00F17351" w:rsidRDefault="003C2C5D" w:rsidP="005D6A6C">
            <w:pPr>
              <w:jc w:val="center"/>
              <w:rPr>
                <w:sz w:val="20"/>
                <w:szCs w:val="20"/>
              </w:rPr>
            </w:pPr>
            <w:r w:rsidRPr="00F1735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C2C5D" w:rsidRPr="00F17351" w:rsidRDefault="003C2C5D" w:rsidP="005D6A6C">
            <w:pPr>
              <w:jc w:val="center"/>
              <w:rPr>
                <w:sz w:val="20"/>
                <w:szCs w:val="20"/>
              </w:rPr>
            </w:pPr>
            <w:r w:rsidRPr="00F1735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C2C5D" w:rsidRPr="00F17351" w:rsidRDefault="003C2C5D" w:rsidP="005D6A6C">
            <w:pPr>
              <w:jc w:val="center"/>
              <w:rPr>
                <w:sz w:val="20"/>
                <w:szCs w:val="20"/>
              </w:rPr>
            </w:pPr>
            <w:r w:rsidRPr="00F1735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C2C5D" w:rsidRPr="00F17351" w:rsidRDefault="003C2C5D" w:rsidP="005D6A6C">
            <w:pPr>
              <w:jc w:val="center"/>
              <w:rPr>
                <w:sz w:val="20"/>
                <w:szCs w:val="20"/>
              </w:rPr>
            </w:pPr>
            <w:r w:rsidRPr="00F17351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C2C5D" w:rsidRDefault="003C2C5D" w:rsidP="005D6A6C">
            <w:pPr>
              <w:jc w:val="center"/>
            </w:pPr>
            <w:r>
              <w:t>0,0</w:t>
            </w:r>
          </w:p>
        </w:tc>
      </w:tr>
      <w:tr w:rsidR="003C2C5D" w:rsidTr="005D6A6C">
        <w:trPr>
          <w:trHeight w:val="349"/>
        </w:trPr>
        <w:tc>
          <w:tcPr>
            <w:tcW w:w="959" w:type="dxa"/>
            <w:vMerge/>
          </w:tcPr>
          <w:p w:rsidR="003C2C5D" w:rsidRDefault="003C2C5D" w:rsidP="005D6A6C"/>
        </w:tc>
        <w:tc>
          <w:tcPr>
            <w:tcW w:w="3827" w:type="dxa"/>
            <w:vMerge/>
          </w:tcPr>
          <w:p w:rsidR="003C2C5D" w:rsidRDefault="003C2C5D" w:rsidP="005D6A6C"/>
        </w:tc>
        <w:tc>
          <w:tcPr>
            <w:tcW w:w="1985" w:type="dxa"/>
          </w:tcPr>
          <w:p w:rsidR="003C2C5D" w:rsidRDefault="003C2C5D" w:rsidP="005D6A6C">
            <w:r w:rsidRPr="00E70F8D">
              <w:t>м</w:t>
            </w:r>
            <w:r>
              <w:t>ест</w:t>
            </w:r>
            <w:r w:rsidRPr="00E70F8D">
              <w:t>ный бюджет</w:t>
            </w:r>
          </w:p>
        </w:tc>
        <w:tc>
          <w:tcPr>
            <w:tcW w:w="1417" w:type="dxa"/>
          </w:tcPr>
          <w:p w:rsidR="003C2C5D" w:rsidRPr="00F17351" w:rsidRDefault="003C2C5D" w:rsidP="005D6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C2C5D" w:rsidRPr="00F17351" w:rsidRDefault="003C2C5D" w:rsidP="005D6A6C">
            <w:pPr>
              <w:jc w:val="center"/>
              <w:rPr>
                <w:sz w:val="20"/>
                <w:szCs w:val="20"/>
              </w:rPr>
            </w:pPr>
            <w:r w:rsidRPr="00F17351">
              <w:rPr>
                <w:sz w:val="20"/>
                <w:szCs w:val="20"/>
              </w:rPr>
              <w:t>45,1</w:t>
            </w:r>
          </w:p>
        </w:tc>
        <w:tc>
          <w:tcPr>
            <w:tcW w:w="1276" w:type="dxa"/>
          </w:tcPr>
          <w:p w:rsidR="003C2C5D" w:rsidRPr="00F17351" w:rsidRDefault="003C2C5D" w:rsidP="005D6A6C">
            <w:pPr>
              <w:jc w:val="center"/>
              <w:rPr>
                <w:sz w:val="20"/>
                <w:szCs w:val="20"/>
              </w:rPr>
            </w:pPr>
            <w:r w:rsidRPr="00F17351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3C2C5D" w:rsidRPr="00F17351" w:rsidRDefault="003C2C5D" w:rsidP="005D6A6C">
            <w:pPr>
              <w:jc w:val="center"/>
              <w:rPr>
                <w:sz w:val="20"/>
                <w:szCs w:val="20"/>
              </w:rPr>
            </w:pPr>
            <w:r w:rsidRPr="00F17351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</w:tcPr>
          <w:p w:rsidR="003C2C5D" w:rsidRPr="00F17351" w:rsidRDefault="003C2C5D" w:rsidP="005D6A6C">
            <w:pPr>
              <w:jc w:val="center"/>
              <w:rPr>
                <w:sz w:val="20"/>
                <w:szCs w:val="20"/>
              </w:rPr>
            </w:pPr>
            <w:r w:rsidRPr="00F17351">
              <w:rPr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3C2C5D" w:rsidRDefault="003C2C5D" w:rsidP="005D6A6C">
            <w:pPr>
              <w:jc w:val="center"/>
            </w:pPr>
            <w:r>
              <w:t>195,1</w:t>
            </w:r>
          </w:p>
        </w:tc>
      </w:tr>
      <w:tr w:rsidR="003C2C5D" w:rsidTr="005D6A6C">
        <w:trPr>
          <w:trHeight w:val="371"/>
        </w:trPr>
        <w:tc>
          <w:tcPr>
            <w:tcW w:w="959" w:type="dxa"/>
            <w:vMerge/>
          </w:tcPr>
          <w:p w:rsidR="003C2C5D" w:rsidRDefault="003C2C5D" w:rsidP="005D6A6C"/>
        </w:tc>
        <w:tc>
          <w:tcPr>
            <w:tcW w:w="3827" w:type="dxa"/>
            <w:vMerge/>
          </w:tcPr>
          <w:p w:rsidR="003C2C5D" w:rsidRDefault="003C2C5D" w:rsidP="005D6A6C"/>
        </w:tc>
        <w:tc>
          <w:tcPr>
            <w:tcW w:w="1985" w:type="dxa"/>
          </w:tcPr>
          <w:p w:rsidR="003C2C5D" w:rsidRPr="003043E6" w:rsidRDefault="003C2C5D" w:rsidP="005D6A6C">
            <w:pPr>
              <w:rPr>
                <w:sz w:val="20"/>
                <w:szCs w:val="20"/>
              </w:rPr>
            </w:pPr>
            <w:r w:rsidRPr="003043E6">
              <w:rPr>
                <w:sz w:val="20"/>
                <w:szCs w:val="20"/>
              </w:rPr>
              <w:t xml:space="preserve">иные внебюджетные источники  </w:t>
            </w:r>
          </w:p>
        </w:tc>
        <w:tc>
          <w:tcPr>
            <w:tcW w:w="1417" w:type="dxa"/>
          </w:tcPr>
          <w:p w:rsidR="003C2C5D" w:rsidRPr="00F17351" w:rsidRDefault="003C2C5D" w:rsidP="005D6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C2C5D" w:rsidRPr="00F17351" w:rsidRDefault="003C2C5D" w:rsidP="005D6A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3C2C5D" w:rsidRPr="00F17351" w:rsidRDefault="003C2C5D" w:rsidP="005D6A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3C2C5D" w:rsidRPr="00F17351" w:rsidRDefault="003C2C5D" w:rsidP="005D6A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3C2C5D" w:rsidRPr="00F17351" w:rsidRDefault="003C2C5D" w:rsidP="005D6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C2C5D" w:rsidRDefault="003C2C5D" w:rsidP="005D6A6C">
            <w:pPr>
              <w:jc w:val="center"/>
            </w:pPr>
          </w:p>
        </w:tc>
      </w:tr>
      <w:tr w:rsidR="003C2C5D" w:rsidTr="005D6A6C">
        <w:trPr>
          <w:trHeight w:val="860"/>
        </w:trPr>
        <w:tc>
          <w:tcPr>
            <w:tcW w:w="959" w:type="dxa"/>
          </w:tcPr>
          <w:p w:rsidR="003C2C5D" w:rsidRDefault="003C2C5D" w:rsidP="005D6A6C"/>
        </w:tc>
        <w:tc>
          <w:tcPr>
            <w:tcW w:w="3827" w:type="dxa"/>
          </w:tcPr>
          <w:p w:rsidR="003C2C5D" w:rsidRDefault="003C2C5D" w:rsidP="005D6A6C">
            <w:r>
              <w:t>Условно утверждаемые расходы</w:t>
            </w:r>
          </w:p>
        </w:tc>
        <w:tc>
          <w:tcPr>
            <w:tcW w:w="1985" w:type="dxa"/>
          </w:tcPr>
          <w:p w:rsidR="003C2C5D" w:rsidRDefault="003C2C5D" w:rsidP="005D6A6C"/>
        </w:tc>
        <w:tc>
          <w:tcPr>
            <w:tcW w:w="1417" w:type="dxa"/>
          </w:tcPr>
          <w:p w:rsidR="003C2C5D" w:rsidRPr="00F17351" w:rsidRDefault="003C2C5D" w:rsidP="005D6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C2C5D" w:rsidRPr="00F17351" w:rsidRDefault="003C2C5D" w:rsidP="005D6A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3C2C5D" w:rsidRPr="00F17351" w:rsidRDefault="003C2C5D" w:rsidP="005D6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C2C5D" w:rsidRPr="00F17351" w:rsidRDefault="003C2C5D" w:rsidP="005D6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4206,6</w:t>
            </w:r>
          </w:p>
        </w:tc>
        <w:tc>
          <w:tcPr>
            <w:tcW w:w="1275" w:type="dxa"/>
          </w:tcPr>
          <w:p w:rsidR="003C2C5D" w:rsidRPr="00F17351" w:rsidRDefault="003C2C5D" w:rsidP="005D6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8548,2</w:t>
            </w:r>
          </w:p>
        </w:tc>
        <w:tc>
          <w:tcPr>
            <w:tcW w:w="1560" w:type="dxa"/>
          </w:tcPr>
          <w:p w:rsidR="003C2C5D" w:rsidRDefault="003C2C5D" w:rsidP="005D6A6C">
            <w:pPr>
              <w:jc w:val="center"/>
            </w:pPr>
            <w:r>
              <w:t>12754,8</w:t>
            </w:r>
          </w:p>
        </w:tc>
      </w:tr>
    </w:tbl>
    <w:p w:rsidR="003C2C5D" w:rsidRDefault="003C2C5D" w:rsidP="00F15EC9"/>
    <w:p w:rsidR="003C2C5D" w:rsidRPr="00F15EC9" w:rsidRDefault="003C2C5D" w:rsidP="00F15EC9">
      <w:pPr>
        <w:tabs>
          <w:tab w:val="left" w:pos="4305"/>
        </w:tabs>
        <w:rPr>
          <w:sz w:val="28"/>
          <w:szCs w:val="28"/>
        </w:rPr>
      </w:pPr>
    </w:p>
    <w:sectPr w:rsidR="003C2C5D" w:rsidRPr="00F15EC9" w:rsidSect="00F15EC9">
      <w:pgSz w:w="16838" w:h="11906" w:orient="landscape"/>
      <w:pgMar w:top="360" w:right="992" w:bottom="18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D6266"/>
    <w:multiLevelType w:val="multilevel"/>
    <w:tmpl w:val="0524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763"/>
    <w:rsid w:val="0000555B"/>
    <w:rsid w:val="00006443"/>
    <w:rsid w:val="00076487"/>
    <w:rsid w:val="000A1FF8"/>
    <w:rsid w:val="000C5851"/>
    <w:rsid w:val="00122E68"/>
    <w:rsid w:val="0015557C"/>
    <w:rsid w:val="001B6044"/>
    <w:rsid w:val="001E2DB5"/>
    <w:rsid w:val="002E7649"/>
    <w:rsid w:val="003043E6"/>
    <w:rsid w:val="00335174"/>
    <w:rsid w:val="003457DA"/>
    <w:rsid w:val="00357192"/>
    <w:rsid w:val="00395444"/>
    <w:rsid w:val="003B294E"/>
    <w:rsid w:val="003C2C5D"/>
    <w:rsid w:val="003C6C25"/>
    <w:rsid w:val="00435AF1"/>
    <w:rsid w:val="00461F11"/>
    <w:rsid w:val="00463F4A"/>
    <w:rsid w:val="005618E1"/>
    <w:rsid w:val="005A3E1D"/>
    <w:rsid w:val="005D6A6C"/>
    <w:rsid w:val="005E0C06"/>
    <w:rsid w:val="005E571E"/>
    <w:rsid w:val="0065066E"/>
    <w:rsid w:val="006B2696"/>
    <w:rsid w:val="00701389"/>
    <w:rsid w:val="00714200"/>
    <w:rsid w:val="007427C6"/>
    <w:rsid w:val="0077627E"/>
    <w:rsid w:val="007A113C"/>
    <w:rsid w:val="007D26C5"/>
    <w:rsid w:val="007F36F2"/>
    <w:rsid w:val="0082721F"/>
    <w:rsid w:val="0085224B"/>
    <w:rsid w:val="0089416B"/>
    <w:rsid w:val="008A2688"/>
    <w:rsid w:val="008A67F8"/>
    <w:rsid w:val="008C4E6D"/>
    <w:rsid w:val="008D40D4"/>
    <w:rsid w:val="00901FD4"/>
    <w:rsid w:val="00946684"/>
    <w:rsid w:val="009A3158"/>
    <w:rsid w:val="009D1EB9"/>
    <w:rsid w:val="00A0420A"/>
    <w:rsid w:val="00A91337"/>
    <w:rsid w:val="00AB1027"/>
    <w:rsid w:val="00AD06B7"/>
    <w:rsid w:val="00B2792F"/>
    <w:rsid w:val="00BB49BC"/>
    <w:rsid w:val="00BB7F2A"/>
    <w:rsid w:val="00BE54F2"/>
    <w:rsid w:val="00C137FB"/>
    <w:rsid w:val="00C26664"/>
    <w:rsid w:val="00CB5CB0"/>
    <w:rsid w:val="00D26E7D"/>
    <w:rsid w:val="00DC458F"/>
    <w:rsid w:val="00DF1414"/>
    <w:rsid w:val="00E70F8D"/>
    <w:rsid w:val="00F15EC9"/>
    <w:rsid w:val="00F17351"/>
    <w:rsid w:val="00F52F89"/>
    <w:rsid w:val="00F544F7"/>
    <w:rsid w:val="00F56B01"/>
    <w:rsid w:val="00F9218A"/>
    <w:rsid w:val="00FC616A"/>
    <w:rsid w:val="00FD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76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06B7"/>
    <w:pPr>
      <w:ind w:left="720"/>
    </w:pPr>
  </w:style>
  <w:style w:type="paragraph" w:customStyle="1" w:styleId="ConsPlusTitle">
    <w:name w:val="ConsPlusTitle"/>
    <w:uiPriority w:val="99"/>
    <w:rsid w:val="008A67F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6</Pages>
  <Words>1240</Words>
  <Characters>7069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</dc:creator>
  <cp:keywords/>
  <dc:description/>
  <cp:lastModifiedBy>304</cp:lastModifiedBy>
  <cp:revision>13</cp:revision>
  <cp:lastPrinted>2020-05-15T07:05:00Z</cp:lastPrinted>
  <dcterms:created xsi:type="dcterms:W3CDTF">2020-04-23T13:19:00Z</dcterms:created>
  <dcterms:modified xsi:type="dcterms:W3CDTF">2020-05-27T07:27:00Z</dcterms:modified>
</cp:coreProperties>
</file>