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6" w:rsidRDefault="00F006A6" w:rsidP="00A55D3C">
      <w:pPr>
        <w:tabs>
          <w:tab w:val="left" w:pos="0"/>
        </w:tabs>
        <w:ind w:firstLine="11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№4 </w:t>
      </w:r>
    </w:p>
    <w:p w:rsidR="00F006A6" w:rsidRDefault="00F006A6" w:rsidP="000005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006A6" w:rsidRDefault="00F006A6" w:rsidP="00000528">
      <w:pPr>
        <w:tabs>
          <w:tab w:val="left" w:pos="100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</w:p>
    <w:p w:rsidR="00F006A6" w:rsidRPr="00A55D3C" w:rsidRDefault="00F006A6" w:rsidP="00000528">
      <w:pPr>
        <w:tabs>
          <w:tab w:val="left" w:pos="1005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368"/>
        <w:gridCol w:w="2551"/>
        <w:gridCol w:w="1431"/>
        <w:gridCol w:w="979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F006A6" w:rsidTr="00A55D3C">
        <w:tc>
          <w:tcPr>
            <w:tcW w:w="617" w:type="dxa"/>
            <w:vMerge w:val="restart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68" w:type="dxa"/>
            <w:vMerge w:val="restart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31" w:type="dxa"/>
            <w:vMerge w:val="restart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979" w:type="dxa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9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(тыс. рублей)</w:t>
            </w:r>
          </w:p>
        </w:tc>
      </w:tr>
      <w:tr w:rsidR="00F006A6" w:rsidTr="00A55D3C">
        <w:tc>
          <w:tcPr>
            <w:tcW w:w="617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F006A6" w:rsidRPr="003B009A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Муниципальная программа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Социальное развитие и поддержка населения Кильмезского района на 2014-2021 годы.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1</w:t>
            </w:r>
            <w:r w:rsidRPr="002E6C87">
              <w:rPr>
                <w:rFonts w:ascii="Times New Roman" w:hAnsi="Times New Roman"/>
                <w:szCs w:val="28"/>
              </w:rPr>
              <w:t>598,3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1495,8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1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193,2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16</w:t>
            </w:r>
            <w:r w:rsidRPr="002E6C87">
              <w:rPr>
                <w:rFonts w:ascii="Times New Roman" w:hAnsi="Times New Roman"/>
                <w:szCs w:val="28"/>
              </w:rPr>
              <w:t>27,8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1849,3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1911,8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</w:rPr>
              <w:t>723</w:t>
            </w:r>
            <w:r w:rsidRPr="002E6C87">
              <w:rPr>
                <w:rFonts w:ascii="Times New Roman" w:hAnsi="Times New Roman"/>
                <w:szCs w:val="28"/>
              </w:rPr>
              <w:t>,2</w:t>
            </w:r>
          </w:p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187</w:t>
            </w:r>
            <w:r w:rsidRPr="002E6C87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187</w:t>
            </w:r>
            <w:r w:rsidRPr="002E6C87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6153</w:t>
            </w:r>
            <w:r w:rsidRPr="002E6C87">
              <w:rPr>
                <w:rFonts w:ascii="Times New Roman" w:hAnsi="Times New Roman"/>
                <w:szCs w:val="28"/>
              </w:rPr>
              <w:t>,8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494,5</w:t>
            </w:r>
          </w:p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371,7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317</w:t>
            </w:r>
            <w:r w:rsidRPr="002E6C87">
              <w:rPr>
                <w:rFonts w:ascii="Times New Roman" w:hAnsi="Times New Roman"/>
                <w:szCs w:val="28"/>
              </w:rPr>
              <w:t>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199,6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143,7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700,0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365</w:t>
            </w:r>
            <w:r w:rsidRPr="002E6C87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365</w:t>
            </w:r>
            <w:r w:rsidRPr="002E6C87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295</w:t>
            </w:r>
            <w:r w:rsidRPr="002E6C87">
              <w:rPr>
                <w:rFonts w:ascii="Times New Roman" w:hAnsi="Times New Roman"/>
                <w:szCs w:val="28"/>
              </w:rPr>
              <w:t>6,5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Выплаты к пенсиям муниципальных служащих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390,5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589,7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590,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951,7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1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 </w:t>
            </w:r>
            <w:r w:rsidRPr="002E6C87">
              <w:rPr>
                <w:rFonts w:ascii="Times New Roman" w:hAnsi="Times New Roman"/>
                <w:szCs w:val="28"/>
              </w:rPr>
              <w:t>067,2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1 147,0</w:t>
            </w:r>
          </w:p>
        </w:tc>
        <w:tc>
          <w:tcPr>
            <w:tcW w:w="993" w:type="dxa"/>
          </w:tcPr>
          <w:p w:rsidR="00F006A6" w:rsidRPr="00B509FA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227</w:t>
            </w:r>
            <w:r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1 227,0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1 227,0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8417,1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Администрирование расходов по начислению и предоставлению гражданам субсидий на оплату жилых помещений и коммунальных услуг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Мероприятия в сфере молодежной политики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4</w:t>
            </w:r>
            <w:r w:rsidRPr="002E6C87">
              <w:rPr>
                <w:rFonts w:ascii="Times New Roman" w:hAnsi="Times New Roman"/>
                <w:szCs w:val="28"/>
              </w:rPr>
              <w:t>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51,4</w:t>
            </w:r>
          </w:p>
        </w:tc>
      </w:tr>
      <w:tr w:rsidR="00F006A6" w:rsidTr="00A55D3C">
        <w:trPr>
          <w:trHeight w:val="1753"/>
        </w:trPr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104,3</w:t>
            </w: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75,2</w:t>
            </w:r>
          </w:p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:rsidR="00F006A6" w:rsidRPr="002E6C87" w:rsidRDefault="00F006A6" w:rsidP="00000528">
            <w:pPr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43,8</w:t>
            </w: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70,7</w:t>
            </w: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75,2</w:t>
            </w: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F006A6" w:rsidRPr="002E6C87" w:rsidRDefault="00F006A6" w:rsidP="00000528">
            <w:pPr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74,1</w:t>
            </w: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74,1</w:t>
            </w: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4,1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4,1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66</w:t>
            </w:r>
            <w:r>
              <w:rPr>
                <w:rFonts w:ascii="Times New Roman" w:hAnsi="Times New Roman"/>
                <w:szCs w:val="28"/>
              </w:rPr>
              <w:t>5,6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Гражданско-патриотическое воспитание населения района.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52,0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46,7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49,9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46,2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58,8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59,0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70,1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70,1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70,1</w:t>
            </w:r>
          </w:p>
        </w:tc>
        <w:tc>
          <w:tcPr>
            <w:tcW w:w="1134" w:type="dxa"/>
          </w:tcPr>
          <w:p w:rsidR="00F006A6" w:rsidRPr="00FE4142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FE4142">
              <w:rPr>
                <w:rFonts w:ascii="Times New Roman" w:hAnsi="Times New Roman"/>
                <w:color w:val="auto"/>
                <w:szCs w:val="28"/>
              </w:rPr>
              <w:t>522,9</w:t>
            </w:r>
          </w:p>
        </w:tc>
      </w:tr>
      <w:tr w:rsidR="00F006A6" w:rsidTr="00A55D3C">
        <w:trPr>
          <w:trHeight w:val="1810"/>
        </w:trPr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</w:t>
            </w: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  <w:p w:rsidR="00F006A6" w:rsidRPr="002E6C87" w:rsidRDefault="00F006A6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Отдельные мероприятия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35,6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29,0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1</w:t>
            </w:r>
            <w:r w:rsidRPr="002E6C87">
              <w:rPr>
                <w:rFonts w:ascii="Times New Roman" w:hAnsi="Times New Roman"/>
                <w:szCs w:val="28"/>
              </w:rPr>
              <w:t>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23,8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26,0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25,3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5,3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25,3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5,3</w:t>
            </w:r>
          </w:p>
        </w:tc>
        <w:tc>
          <w:tcPr>
            <w:tcW w:w="1134" w:type="dxa"/>
          </w:tcPr>
          <w:p w:rsidR="00F006A6" w:rsidRPr="00800D15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800D15">
              <w:rPr>
                <w:rFonts w:ascii="Times New Roman" w:hAnsi="Times New Roman"/>
                <w:color w:val="auto"/>
                <w:szCs w:val="28"/>
              </w:rPr>
              <w:t>216,6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Отдельные мероприятия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321,4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249,8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109,8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231,4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259,0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511</w:t>
            </w:r>
            <w:r w:rsidRPr="002E6C87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F006A6" w:rsidRPr="002A7B98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2A7B98">
              <w:rPr>
                <w:rFonts w:ascii="Times New Roman" w:hAnsi="Times New Roman"/>
                <w:color w:val="auto"/>
                <w:szCs w:val="28"/>
              </w:rPr>
              <w:t>21</w:t>
            </w:r>
            <w:r w:rsidRPr="002A7B98">
              <w:rPr>
                <w:rFonts w:ascii="Times New Roman" w:hAnsi="Times New Roman"/>
                <w:color w:val="auto"/>
                <w:szCs w:val="28"/>
                <w:lang w:val="en-US"/>
              </w:rPr>
              <w:t>82</w:t>
            </w:r>
            <w:r w:rsidRPr="002A7B98">
              <w:rPr>
                <w:rFonts w:ascii="Times New Roman" w:hAnsi="Times New Roman"/>
                <w:color w:val="auto"/>
                <w:szCs w:val="28"/>
              </w:rPr>
              <w:t>,4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мероприятия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35,0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11</w:t>
            </w:r>
            <w:r w:rsidRPr="002E6C87">
              <w:rPr>
                <w:rFonts w:ascii="Times New Roman" w:hAnsi="Times New Roman"/>
                <w:szCs w:val="28"/>
              </w:rPr>
              <w:t>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221,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</w:tr>
      <w:tr w:rsidR="00F006A6" w:rsidTr="00A55D3C">
        <w:trPr>
          <w:trHeight w:val="1277"/>
        </w:trPr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Развитие физкультуры и спорта в Кильмезском районе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135,0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82,6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65</w:t>
            </w:r>
            <w:r w:rsidRPr="002E6C87">
              <w:rPr>
                <w:rFonts w:ascii="Times New Roman" w:hAnsi="Times New Roman"/>
                <w:szCs w:val="28"/>
              </w:rPr>
              <w:t>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73,3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84,6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84,6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84,6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84,6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84,6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779,1</w:t>
            </w:r>
          </w:p>
        </w:tc>
      </w:tr>
      <w:tr w:rsidR="00F006A6" w:rsidTr="00A55D3C">
        <w:trPr>
          <w:trHeight w:val="2090"/>
        </w:trPr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11.</w:t>
            </w:r>
          </w:p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Единовременная социальная выплата лицам, удостоенным звания «Почетный Гражданин Кильмезского района»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20,0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20,0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40,0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2E6C87">
              <w:rPr>
                <w:rFonts w:ascii="Times New Roman" w:hAnsi="Times New Roman"/>
                <w:color w:val="auto"/>
                <w:szCs w:val="28"/>
              </w:rPr>
              <w:t>12,5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12,5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14</w:t>
            </w:r>
            <w:r w:rsidRPr="002E6C87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2E6C87">
              <w:rPr>
                <w:rFonts w:ascii="Times New Roman" w:hAnsi="Times New Roman"/>
                <w:color w:val="auto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15.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2E6C87">
              <w:rPr>
                <w:rFonts w:ascii="Times New Roman" w:hAnsi="Times New Roman"/>
                <w:color w:val="auto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F006A6" w:rsidTr="00A55D3C">
        <w:tc>
          <w:tcPr>
            <w:tcW w:w="617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16.</w:t>
            </w:r>
          </w:p>
        </w:tc>
        <w:tc>
          <w:tcPr>
            <w:tcW w:w="1368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1431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79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2E6C87">
              <w:rPr>
                <w:rFonts w:ascii="Times New Roman" w:hAnsi="Times New Roman"/>
                <w:color w:val="auto"/>
                <w:szCs w:val="28"/>
              </w:rPr>
              <w:t>-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2E6C87">
              <w:rPr>
                <w:rFonts w:ascii="Times New Roman" w:hAnsi="Times New Roman"/>
                <w:szCs w:val="28"/>
              </w:rPr>
              <w:t>8,0</w:t>
            </w:r>
          </w:p>
        </w:tc>
        <w:tc>
          <w:tcPr>
            <w:tcW w:w="993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F006A6" w:rsidRPr="002E6C87" w:rsidRDefault="00F006A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2E6C87">
              <w:rPr>
                <w:rFonts w:ascii="Times New Roman" w:hAnsi="Times New Roman"/>
                <w:szCs w:val="28"/>
              </w:rPr>
              <w:t>8,0</w:t>
            </w:r>
          </w:p>
        </w:tc>
      </w:tr>
    </w:tbl>
    <w:p w:rsidR="00F006A6" w:rsidRDefault="00F006A6" w:rsidP="00000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ook w:val="00A0"/>
      </w:tblPr>
      <w:tblGrid>
        <w:gridCol w:w="14884"/>
      </w:tblGrid>
      <w:tr w:rsidR="00F006A6" w:rsidTr="00000528">
        <w:trPr>
          <w:trHeight w:val="2340"/>
        </w:trPr>
        <w:tc>
          <w:tcPr>
            <w:tcW w:w="14884" w:type="dxa"/>
          </w:tcPr>
          <w:p w:rsidR="00F006A6" w:rsidRDefault="00F006A6" w:rsidP="002E6C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06A6" w:rsidRPr="00010C26" w:rsidRDefault="00F006A6" w:rsidP="00000528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000528">
      <w:pPr>
        <w:tabs>
          <w:tab w:val="left" w:pos="9585"/>
        </w:tabs>
        <w:rPr>
          <w:rFonts w:ascii="Times New Roman" w:hAnsi="Times New Roman"/>
        </w:rPr>
      </w:pPr>
    </w:p>
    <w:p w:rsidR="00F006A6" w:rsidRDefault="00F006A6" w:rsidP="00A55D3C">
      <w:pPr>
        <w:ind w:firstLine="10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№5 </w:t>
      </w:r>
    </w:p>
    <w:p w:rsidR="00F006A6" w:rsidRDefault="00F006A6" w:rsidP="00000528">
      <w:pPr>
        <w:rPr>
          <w:rFonts w:ascii="Times New Roman" w:hAnsi="Times New Roman"/>
          <w:sz w:val="28"/>
          <w:szCs w:val="28"/>
        </w:rPr>
      </w:pPr>
    </w:p>
    <w:p w:rsidR="00F006A6" w:rsidRDefault="00F006A6" w:rsidP="000005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  <w:t>за счет всех источников финансирования</w:t>
      </w:r>
    </w:p>
    <w:p w:rsidR="00F006A6" w:rsidRDefault="00F006A6" w:rsidP="000005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75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144"/>
        <w:gridCol w:w="1985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543"/>
      </w:tblGrid>
      <w:tr w:rsidR="00F006A6" w:rsidTr="00582F90">
        <w:trPr>
          <w:tblHeader/>
        </w:trPr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5" w:type="dxa"/>
          </w:tcPr>
          <w:p w:rsidR="00F006A6" w:rsidRDefault="00F006A6" w:rsidP="00000528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1615" w:type="dxa"/>
            <w:gridSpan w:val="9"/>
          </w:tcPr>
          <w:p w:rsidR="00F006A6" w:rsidRDefault="00F006A6" w:rsidP="00000528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  <w:p w:rsidR="00F006A6" w:rsidRDefault="00F006A6" w:rsidP="00000528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F006A6" w:rsidTr="00582F90">
        <w:trPr>
          <w:tblHeader/>
        </w:trPr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:rsidR="00F006A6" w:rsidRPr="00582F90" w:rsidRDefault="00F006A6" w:rsidP="00000528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2022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Итого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4600,594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4 512,2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2362,1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2 532,7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6 569,5</w:t>
            </w:r>
          </w:p>
        </w:tc>
        <w:tc>
          <w:tcPr>
            <w:tcW w:w="1134" w:type="dxa"/>
          </w:tcPr>
          <w:p w:rsidR="00F006A6" w:rsidRPr="007C66DD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7 210,7</w:t>
            </w:r>
          </w:p>
        </w:tc>
        <w:tc>
          <w:tcPr>
            <w:tcW w:w="1134" w:type="dxa"/>
          </w:tcPr>
          <w:p w:rsidR="00F006A6" w:rsidRPr="00AF186B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5 223,2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185"/>
                <w:tab w:val="center" w:pos="5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4 377,2</w:t>
            </w:r>
          </w:p>
        </w:tc>
        <w:tc>
          <w:tcPr>
            <w:tcW w:w="1134" w:type="dxa"/>
          </w:tcPr>
          <w:p w:rsidR="00F006A6" w:rsidRPr="001C20D2" w:rsidRDefault="00F006A6" w:rsidP="00000528">
            <w:pPr>
              <w:tabs>
                <w:tab w:val="left" w:pos="1185"/>
                <w:tab w:val="center" w:pos="5804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4 377,2</w:t>
            </w:r>
          </w:p>
        </w:tc>
        <w:tc>
          <w:tcPr>
            <w:tcW w:w="2543" w:type="dxa"/>
          </w:tcPr>
          <w:p w:rsidR="00F006A6" w:rsidRDefault="00F006A6" w:rsidP="00582F90">
            <w:pPr>
              <w:tabs>
                <w:tab w:val="left" w:pos="34"/>
                <w:tab w:val="center" w:pos="580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41765,394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347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3802,6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3065,3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193,2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1849,3</w:t>
            </w:r>
          </w:p>
        </w:tc>
        <w:tc>
          <w:tcPr>
            <w:tcW w:w="1134" w:type="dxa"/>
          </w:tcPr>
          <w:p w:rsidR="00F006A6" w:rsidRPr="00A92337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1911,8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2723,2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1877,2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1877,2</w:t>
            </w:r>
          </w:p>
        </w:tc>
        <w:tc>
          <w:tcPr>
            <w:tcW w:w="2543" w:type="dxa"/>
          </w:tcPr>
          <w:p w:rsidR="00F006A6" w:rsidRPr="00F908F3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16153,8</w:t>
            </w:r>
          </w:p>
        </w:tc>
      </w:tr>
      <w:tr w:rsidR="00F006A6" w:rsidTr="00582F90">
        <w:trPr>
          <w:trHeight w:val="797"/>
        </w:trPr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2 322,194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2 348,0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18743,694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371,7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Pr="00900C25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365,0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2956,5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Pr="009C1C82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2956,5</w:t>
            </w:r>
          </w:p>
        </w:tc>
      </w:tr>
      <w:tr w:rsidR="00F006A6" w:rsidTr="006237D9">
        <w:trPr>
          <w:trHeight w:val="837"/>
        </w:trPr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590,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951,7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1067,2</w:t>
            </w:r>
          </w:p>
        </w:tc>
        <w:tc>
          <w:tcPr>
            <w:tcW w:w="1134" w:type="dxa"/>
          </w:tcPr>
          <w:p w:rsidR="00F006A6" w:rsidRPr="0001553D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1147,0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8417,1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F006A6" w:rsidTr="00582F90">
        <w:trPr>
          <w:trHeight w:val="397"/>
        </w:trPr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1067,2</w:t>
            </w:r>
          </w:p>
        </w:tc>
        <w:tc>
          <w:tcPr>
            <w:tcW w:w="1134" w:type="dxa"/>
          </w:tcPr>
          <w:p w:rsidR="00F006A6" w:rsidRPr="0001553D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1134" w:type="dxa"/>
          </w:tcPr>
          <w:p w:rsidR="00F006A6" w:rsidRPr="004B30D2" w:rsidRDefault="00F006A6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8417,1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предоставления  гражданам субсидий на оплату жилых помещений и коммунальных услуг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39,6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39,6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6,1</w:t>
            </w:r>
          </w:p>
        </w:tc>
        <w:tc>
          <w:tcPr>
            <w:tcW w:w="1134" w:type="dxa"/>
          </w:tcPr>
          <w:p w:rsidR="00F006A6" w:rsidRPr="003F0394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F006A6" w:rsidRPr="004B30D2" w:rsidRDefault="00F006A6" w:rsidP="00000528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2543" w:type="dxa"/>
          </w:tcPr>
          <w:p w:rsidR="00F006A6" w:rsidRPr="00E84AC2" w:rsidRDefault="00F006A6" w:rsidP="00000528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51,4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F006A6" w:rsidRPr="003F0394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F006A6" w:rsidRPr="004B30D2" w:rsidRDefault="00F006A6" w:rsidP="00000528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2543" w:type="dxa"/>
          </w:tcPr>
          <w:p w:rsidR="00F006A6" w:rsidRPr="00E85F44" w:rsidRDefault="00F006A6" w:rsidP="00000528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43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F006A6" w:rsidRPr="00280ABE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F006A6" w:rsidRPr="004B30D2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665,6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F006A6" w:rsidRPr="00280ABE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665,6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49,9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46,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58,8</w:t>
            </w:r>
          </w:p>
        </w:tc>
        <w:tc>
          <w:tcPr>
            <w:tcW w:w="1134" w:type="dxa"/>
          </w:tcPr>
          <w:p w:rsidR="00F006A6" w:rsidRPr="0088209C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59,0</w:t>
            </w:r>
          </w:p>
        </w:tc>
        <w:tc>
          <w:tcPr>
            <w:tcW w:w="1134" w:type="dxa"/>
          </w:tcPr>
          <w:p w:rsidR="00F006A6" w:rsidRPr="004312E5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522,9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</w:tcPr>
          <w:p w:rsidR="00F006A6" w:rsidRPr="0088209C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522,9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26,0</w:t>
            </w:r>
          </w:p>
        </w:tc>
        <w:tc>
          <w:tcPr>
            <w:tcW w:w="1134" w:type="dxa"/>
          </w:tcPr>
          <w:p w:rsidR="00F006A6" w:rsidRPr="0088209C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216,6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6A6" w:rsidTr="00582F90">
        <w:trPr>
          <w:trHeight w:val="325"/>
        </w:trPr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6A6" w:rsidTr="00582F90">
        <w:trPr>
          <w:trHeight w:val="350"/>
        </w:trPr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F006A6" w:rsidRPr="0088209C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216,6</w:t>
            </w:r>
          </w:p>
        </w:tc>
      </w:tr>
      <w:tr w:rsidR="00F006A6" w:rsidTr="006237D9">
        <w:trPr>
          <w:trHeight w:val="313"/>
        </w:trPr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3304,6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3241,1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1278,7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1136,3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4970,2</w:t>
            </w:r>
          </w:p>
        </w:tc>
        <w:tc>
          <w:tcPr>
            <w:tcW w:w="1134" w:type="dxa"/>
          </w:tcPr>
          <w:p w:rsidR="00F006A6" w:rsidRPr="00CA065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5377,9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3011,0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2 500,0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2 500,0</w:t>
            </w:r>
          </w:p>
        </w:tc>
        <w:tc>
          <w:tcPr>
            <w:tcW w:w="2543" w:type="dxa"/>
          </w:tcPr>
          <w:p w:rsidR="00F006A6" w:rsidRPr="00295F54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</w:t>
            </w:r>
            <w:r>
              <w:rPr>
                <w:rFonts w:ascii="Times New Roman" w:hAnsi="Times New Roman"/>
                <w:b/>
                <w:lang w:val="en-US"/>
              </w:rPr>
              <w:t>19</w:t>
            </w:r>
            <w:r>
              <w:rPr>
                <w:rFonts w:ascii="Times New Roman" w:hAnsi="Times New Roman"/>
                <w:b/>
              </w:rPr>
              <w:t>,8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347,1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3802,6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1134" w:type="dxa"/>
          </w:tcPr>
          <w:p w:rsidR="00F006A6" w:rsidRPr="00B04B97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71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2591,1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321,4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F006A6" w:rsidRPr="006237D9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Pr="006237D9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en-US"/>
              </w:rPr>
              <w:t>82</w:t>
            </w:r>
            <w:r>
              <w:rPr>
                <w:rFonts w:ascii="Times New Roman" w:hAnsi="Times New Roman"/>
              </w:rPr>
              <w:t>,4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источники, собственные средства молодых семей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2 322,194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2 348,00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18743,694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F006A6" w:rsidRPr="004B30D2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2543" w:type="dxa"/>
          </w:tcPr>
          <w:p w:rsidR="00F006A6" w:rsidRPr="005E3038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221,7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F006A6" w:rsidRPr="004B30D2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43" w:type="dxa"/>
          </w:tcPr>
          <w:p w:rsidR="00F006A6" w:rsidRPr="00850C15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221,7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физкультуры и спорта в Кильмезском районе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65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F006A6" w:rsidRPr="005E3038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779,1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F006A6" w:rsidRPr="005E3038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779,1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Единовременная социальная выплата лицам, удостоенным звания «Почетный Гражданин Кильмезского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F006A6" w:rsidTr="00582F90">
        <w:trPr>
          <w:trHeight w:val="641"/>
        </w:trPr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006A6" w:rsidTr="00582F90">
        <w:tc>
          <w:tcPr>
            <w:tcW w:w="550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44" w:type="dxa"/>
            <w:vMerge w:val="restart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F006A6" w:rsidTr="00582F90">
        <w:tc>
          <w:tcPr>
            <w:tcW w:w="550" w:type="dxa"/>
            <w:vMerge w:val="restart"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44" w:type="dxa"/>
            <w:vMerge w:val="restart"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985" w:type="dxa"/>
          </w:tcPr>
          <w:p w:rsidR="00F006A6" w:rsidRPr="00627FA2" w:rsidRDefault="00F006A6" w:rsidP="00000528">
            <w:pPr>
              <w:rPr>
                <w:rFonts w:ascii="Times New Roman" w:hAnsi="Times New Roman"/>
                <w:b/>
              </w:rPr>
            </w:pPr>
            <w:r w:rsidRPr="00627FA2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Pr="00BD1EB4" w:rsidRDefault="00F006A6" w:rsidP="00000528">
            <w:pPr>
              <w:rPr>
                <w:rFonts w:ascii="Times New Roman" w:hAnsi="Times New Roman"/>
                <w:b/>
              </w:rPr>
            </w:pPr>
            <w:r w:rsidRPr="00BD1EB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F006A6" w:rsidRPr="00BD1EB4" w:rsidRDefault="00F006A6" w:rsidP="00000528">
            <w:pPr>
              <w:rPr>
                <w:rFonts w:ascii="Times New Roman" w:hAnsi="Times New Roman"/>
                <w:b/>
              </w:rPr>
            </w:pPr>
            <w:r w:rsidRPr="00BD1E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Pr="00BD1EB4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BD1E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Pr="00BD1EB4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3" w:type="dxa"/>
          </w:tcPr>
          <w:p w:rsidR="00F006A6" w:rsidRPr="00BD1EB4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BD1EB4">
              <w:rPr>
                <w:rFonts w:ascii="Times New Roman" w:hAnsi="Times New Roman"/>
                <w:b/>
              </w:rPr>
              <w:t>10,0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F006A6" w:rsidTr="00582F90">
        <w:tc>
          <w:tcPr>
            <w:tcW w:w="550" w:type="dxa"/>
            <w:vMerge w:val="restart"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44" w:type="dxa"/>
            <w:vMerge w:val="restart"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1985" w:type="dxa"/>
          </w:tcPr>
          <w:p w:rsidR="00F006A6" w:rsidRPr="00177BCD" w:rsidRDefault="00F006A6" w:rsidP="00000528">
            <w:pPr>
              <w:rPr>
                <w:rFonts w:ascii="Times New Roman" w:hAnsi="Times New Roman"/>
                <w:b/>
              </w:rPr>
            </w:pPr>
            <w:r w:rsidRPr="00177B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Pr="00410B47" w:rsidRDefault="00F006A6" w:rsidP="00000528">
            <w:pPr>
              <w:rPr>
                <w:rFonts w:ascii="Times New Roman" w:hAnsi="Times New Roman"/>
                <w:b/>
              </w:rPr>
            </w:pPr>
            <w:r w:rsidRPr="00410B47"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1134" w:type="dxa"/>
          </w:tcPr>
          <w:p w:rsidR="00F006A6" w:rsidRPr="008C53EF" w:rsidRDefault="00F006A6" w:rsidP="00000528">
            <w:pPr>
              <w:rPr>
                <w:rFonts w:ascii="Times New Roman" w:hAnsi="Times New Roman"/>
                <w:b/>
              </w:rPr>
            </w:pPr>
            <w:r w:rsidRPr="008C53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Pr="008C53EF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8C53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Pr="00410B47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3" w:type="dxa"/>
          </w:tcPr>
          <w:p w:rsidR="00F006A6" w:rsidRPr="00410B47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410B47">
              <w:rPr>
                <w:rFonts w:ascii="Times New Roman" w:hAnsi="Times New Roman"/>
                <w:b/>
              </w:rPr>
              <w:t>180,0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06A6" w:rsidTr="00582F90">
        <w:tc>
          <w:tcPr>
            <w:tcW w:w="550" w:type="dxa"/>
            <w:vMerge w:val="restart"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44" w:type="dxa"/>
            <w:vMerge w:val="restart"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1985" w:type="dxa"/>
          </w:tcPr>
          <w:p w:rsidR="00F006A6" w:rsidRPr="00177BCD" w:rsidRDefault="00F006A6" w:rsidP="00000528">
            <w:pPr>
              <w:rPr>
                <w:rFonts w:ascii="Times New Roman" w:hAnsi="Times New Roman"/>
                <w:b/>
              </w:rPr>
            </w:pPr>
            <w:r w:rsidRPr="00177B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Pr="00410B47" w:rsidRDefault="00F006A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410B47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</w:tcPr>
          <w:p w:rsidR="00F006A6" w:rsidRPr="008C53EF" w:rsidRDefault="00F006A6" w:rsidP="00000528">
            <w:pPr>
              <w:rPr>
                <w:rFonts w:ascii="Times New Roman" w:hAnsi="Times New Roman"/>
                <w:b/>
              </w:rPr>
            </w:pPr>
            <w:r w:rsidRPr="008C53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Pr="008C53EF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8C53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F006A6" w:rsidRPr="00410B47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3" w:type="dxa"/>
          </w:tcPr>
          <w:p w:rsidR="00F006A6" w:rsidRPr="00410B47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410B47">
              <w:rPr>
                <w:rFonts w:ascii="Times New Roman" w:hAnsi="Times New Roman"/>
                <w:b/>
              </w:rPr>
              <w:t>8,0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06A6" w:rsidTr="00582F90">
        <w:tc>
          <w:tcPr>
            <w:tcW w:w="550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</w:tcPr>
          <w:p w:rsidR="00F006A6" w:rsidRDefault="00F006A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F006A6" w:rsidRDefault="00F006A6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</w:tr>
    </w:tbl>
    <w:p w:rsidR="00F006A6" w:rsidRDefault="00F006A6" w:rsidP="00000528">
      <w:pPr>
        <w:rPr>
          <w:rFonts w:ascii="Times New Roman" w:hAnsi="Times New Roman" w:cs="Times New Roman"/>
          <w:sz w:val="28"/>
          <w:szCs w:val="28"/>
        </w:rPr>
      </w:pPr>
    </w:p>
    <w:p w:rsidR="00F006A6" w:rsidRDefault="00F006A6" w:rsidP="00000528"/>
    <w:p w:rsidR="00F006A6" w:rsidRDefault="00F006A6" w:rsidP="00000528"/>
    <w:p w:rsidR="00F006A6" w:rsidRDefault="00F006A6"/>
    <w:sectPr w:rsidR="00F006A6" w:rsidSect="00A55D3C">
      <w:pgSz w:w="16838" w:h="11906" w:orient="landscape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528"/>
    <w:rsid w:val="00000528"/>
    <w:rsid w:val="00010C26"/>
    <w:rsid w:val="0001553D"/>
    <w:rsid w:val="0002671D"/>
    <w:rsid w:val="000C79D8"/>
    <w:rsid w:val="00177BCD"/>
    <w:rsid w:val="001C20D2"/>
    <w:rsid w:val="001C4B74"/>
    <w:rsid w:val="001C5C96"/>
    <w:rsid w:val="001E762F"/>
    <w:rsid w:val="0020203D"/>
    <w:rsid w:val="00211F6B"/>
    <w:rsid w:val="00217B7E"/>
    <w:rsid w:val="00231104"/>
    <w:rsid w:val="00243AC7"/>
    <w:rsid w:val="00247FC6"/>
    <w:rsid w:val="00280ABE"/>
    <w:rsid w:val="00295F54"/>
    <w:rsid w:val="002A7B98"/>
    <w:rsid w:val="002C2898"/>
    <w:rsid w:val="002D5454"/>
    <w:rsid w:val="002D61CB"/>
    <w:rsid w:val="002E6C87"/>
    <w:rsid w:val="00334097"/>
    <w:rsid w:val="003502D8"/>
    <w:rsid w:val="00350393"/>
    <w:rsid w:val="00357AA0"/>
    <w:rsid w:val="003663CC"/>
    <w:rsid w:val="00374BBD"/>
    <w:rsid w:val="00376784"/>
    <w:rsid w:val="003809F9"/>
    <w:rsid w:val="003B009A"/>
    <w:rsid w:val="003D2BD3"/>
    <w:rsid w:val="003E1E5D"/>
    <w:rsid w:val="003F0394"/>
    <w:rsid w:val="00406D81"/>
    <w:rsid w:val="00410B47"/>
    <w:rsid w:val="004312E5"/>
    <w:rsid w:val="00434D2F"/>
    <w:rsid w:val="0043790E"/>
    <w:rsid w:val="00484474"/>
    <w:rsid w:val="004A6A66"/>
    <w:rsid w:val="004B30D2"/>
    <w:rsid w:val="00517242"/>
    <w:rsid w:val="00542F32"/>
    <w:rsid w:val="00564301"/>
    <w:rsid w:val="0057355C"/>
    <w:rsid w:val="00582F90"/>
    <w:rsid w:val="005D6AB8"/>
    <w:rsid w:val="005E3038"/>
    <w:rsid w:val="006237D9"/>
    <w:rsid w:val="00627FA2"/>
    <w:rsid w:val="00633066"/>
    <w:rsid w:val="0064716B"/>
    <w:rsid w:val="006A3288"/>
    <w:rsid w:val="006B062D"/>
    <w:rsid w:val="007057EC"/>
    <w:rsid w:val="007678A3"/>
    <w:rsid w:val="007C66DD"/>
    <w:rsid w:val="007F5540"/>
    <w:rsid w:val="00800D15"/>
    <w:rsid w:val="0084588D"/>
    <w:rsid w:val="00850C15"/>
    <w:rsid w:val="00861EFD"/>
    <w:rsid w:val="0088209C"/>
    <w:rsid w:val="008B6D90"/>
    <w:rsid w:val="008C53EF"/>
    <w:rsid w:val="008D256E"/>
    <w:rsid w:val="008D2E20"/>
    <w:rsid w:val="00900C25"/>
    <w:rsid w:val="0092455C"/>
    <w:rsid w:val="009354BA"/>
    <w:rsid w:val="009535A8"/>
    <w:rsid w:val="009C1C82"/>
    <w:rsid w:val="009D5F7C"/>
    <w:rsid w:val="009D7ABA"/>
    <w:rsid w:val="00A21680"/>
    <w:rsid w:val="00A23321"/>
    <w:rsid w:val="00A55D3C"/>
    <w:rsid w:val="00A92337"/>
    <w:rsid w:val="00AC65BF"/>
    <w:rsid w:val="00AF186B"/>
    <w:rsid w:val="00B04B97"/>
    <w:rsid w:val="00B1695D"/>
    <w:rsid w:val="00B474C3"/>
    <w:rsid w:val="00B509FA"/>
    <w:rsid w:val="00B7370C"/>
    <w:rsid w:val="00BB77CA"/>
    <w:rsid w:val="00BD1EB4"/>
    <w:rsid w:val="00BF6C20"/>
    <w:rsid w:val="00C073C7"/>
    <w:rsid w:val="00C41197"/>
    <w:rsid w:val="00C572AD"/>
    <w:rsid w:val="00C57FA8"/>
    <w:rsid w:val="00C61778"/>
    <w:rsid w:val="00C75F16"/>
    <w:rsid w:val="00C83A3D"/>
    <w:rsid w:val="00C87E85"/>
    <w:rsid w:val="00CA0656"/>
    <w:rsid w:val="00CE0B60"/>
    <w:rsid w:val="00D354B7"/>
    <w:rsid w:val="00D42CC8"/>
    <w:rsid w:val="00D42EC7"/>
    <w:rsid w:val="00DA13C9"/>
    <w:rsid w:val="00DC3429"/>
    <w:rsid w:val="00DE369A"/>
    <w:rsid w:val="00E115F8"/>
    <w:rsid w:val="00E35763"/>
    <w:rsid w:val="00E421D5"/>
    <w:rsid w:val="00E8197A"/>
    <w:rsid w:val="00E83D86"/>
    <w:rsid w:val="00E84AC2"/>
    <w:rsid w:val="00E85F44"/>
    <w:rsid w:val="00E921DD"/>
    <w:rsid w:val="00EE7789"/>
    <w:rsid w:val="00EE7FA8"/>
    <w:rsid w:val="00F006A6"/>
    <w:rsid w:val="00F22BCD"/>
    <w:rsid w:val="00F57839"/>
    <w:rsid w:val="00F908F3"/>
    <w:rsid w:val="00F95B84"/>
    <w:rsid w:val="00FA3BBC"/>
    <w:rsid w:val="00FA60F6"/>
    <w:rsid w:val="00FD68AC"/>
    <w:rsid w:val="00FE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2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00528"/>
    <w:pPr>
      <w:shd w:val="clear" w:color="auto" w:fill="FFFFFF"/>
      <w:spacing w:before="840" w:after="48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052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005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52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052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221CD"/>
    <w:rPr>
      <w:rFonts w:ascii="Times New Roman" w:eastAsia="Arial Unicode MS" w:hAnsi="Times New Roman" w:cs="Arial Unicode MS"/>
      <w:color w:val="000000"/>
      <w:sz w:val="0"/>
      <w:szCs w:val="0"/>
    </w:rPr>
  </w:style>
  <w:style w:type="character" w:customStyle="1" w:styleId="1">
    <w:name w:val="Текст выноски Знак1"/>
    <w:basedOn w:val="DefaultParagraphFont"/>
    <w:link w:val="BalloonText"/>
    <w:uiPriority w:val="99"/>
    <w:semiHidden/>
    <w:locked/>
    <w:rsid w:val="0000052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005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000528"/>
    <w:pPr>
      <w:shd w:val="clear" w:color="auto" w:fill="FFFFFF"/>
      <w:spacing w:after="300" w:line="370" w:lineRule="exact"/>
      <w:ind w:hanging="1100"/>
      <w:outlineLvl w:val="0"/>
    </w:pPr>
    <w:rPr>
      <w:rFonts w:ascii="Times New Roman" w:eastAsia="Calibr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1291</TotalTime>
  <Pages>9</Pages>
  <Words>1435</Words>
  <Characters>8184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12</cp:revision>
  <cp:lastPrinted>2019-11-28T08:31:00Z</cp:lastPrinted>
  <dcterms:created xsi:type="dcterms:W3CDTF">2019-10-23T11:23:00Z</dcterms:created>
  <dcterms:modified xsi:type="dcterms:W3CDTF">2019-11-28T08:46:00Z</dcterms:modified>
</cp:coreProperties>
</file>