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F3" w:rsidRPr="00D2420E" w:rsidRDefault="00951EF3" w:rsidP="00D242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20E">
        <w:rPr>
          <w:rFonts w:ascii="Times New Roman" w:hAnsi="Times New Roman" w:cs="Times New Roman"/>
          <w:b/>
          <w:sz w:val="26"/>
          <w:szCs w:val="26"/>
        </w:rPr>
        <w:t xml:space="preserve">Предоставление муниципальной услуги </w:t>
      </w:r>
      <w:bookmarkStart w:id="0" w:name="_GoBack"/>
      <w:bookmarkEnd w:id="0"/>
      <w:r w:rsidR="00D2420E" w:rsidRPr="00D2420E">
        <w:rPr>
          <w:rFonts w:ascii="Times New Roman" w:hAnsi="Times New Roman" w:cs="Times New Roman"/>
          <w:b/>
          <w:sz w:val="26"/>
          <w:szCs w:val="26"/>
        </w:rPr>
        <w:t>«Выдача сведений из информационной системы обеспечения</w:t>
      </w:r>
      <w:r w:rsidR="00D2420E" w:rsidRPr="00D242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420E" w:rsidRPr="00D2420E">
        <w:rPr>
          <w:rFonts w:ascii="Times New Roman" w:hAnsi="Times New Roman" w:cs="Times New Roman"/>
          <w:b/>
          <w:sz w:val="26"/>
          <w:szCs w:val="26"/>
        </w:rPr>
        <w:t>градостроительной деятельности на территории муниципального образования»</w:t>
      </w:r>
      <w:r w:rsidR="00CE5D4B" w:rsidRPr="00D242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420E">
        <w:rPr>
          <w:rFonts w:ascii="Times New Roman" w:hAnsi="Times New Roman" w:cs="Times New Roman"/>
          <w:b/>
          <w:sz w:val="26"/>
          <w:szCs w:val="26"/>
        </w:rPr>
        <w:t>осуществляется в соответствии со следующими нормативно-правовыми актами: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6" w:history="1">
        <w:r w:rsidRPr="00951E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№ 210-ФЗ «Об организации предоставления государственных и муниципальных услуг» (Собрание законодательства Российской Федерации, 2010, № 31, ст. 4179; 2011, № 15, ст. 2038; N 27, ст. 3873, ст. 3880; № 29, ст. 4291; № 30, ст. 4587);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 131-ФЗ «Об общих принципах организации местного самоуправления в Российской Федерации» («Собрание законодательства РФ», 06.10.2003, № 40, ст. 3822);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Градостроительным кодексом Российской Федерации от 29.12.2004 № 190-ФЗ (</w:t>
      </w: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«Российская газета», № 290, 30.12.2004</w:t>
      </w:r>
      <w:r w:rsidRPr="0095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); 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06.04.2011 № 63-ФЗ «Об электронной подписи» («Парламентская газета», № 17, 08−14.04.2011, «Российская газета», № 75, 08.04.2011, «Собрание законодательства РФ», 11.04.2011, № 15, ст. 2036);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07.07.2011 № 553 «О порядке оформления и предоставления заявлений и иных документов, необходимых для представления государственных и (или) муниципальных услуг, в форме электронных документов» («Собрание законодательства РФ», 18.07.2011, № 29, ст. 4479);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 РФ от 25.06.2012 № 634 «О видах электронной подписи, использование которых допускается при обращении за получением государственных и муниципальных услуг» («Российская газета», № 148, 02.07.2012, «Собрание законодательства РФ», 02.07.2012, № 27, ст. 3744);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 РФ от 25.08.2012 № 852 «Об утверждении Правил использования усиленной квалифицированной электронной подписи при обращении за получением государственных и муниципальных услуг и о внесении изменения в Правила разработки и утверждения административных регламентов предоставления государственных услуг» («Российская газета», № 200, 31.08.2012, «Собрание законодательства РФ», 03.09.2012, № 36, ст. 4903);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 РФ от 25.01.2013 № 33 «Об использовании простой электронной подписи при оказании государственных и муниципальных услуг» («Собрание законодательства РФ», 04.02.2013, № 5, ст. 377);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строительства и жилищно-коммунального хозяйства Российской Федерации от 19.02.2015 № 117/</w:t>
      </w:r>
      <w:proofErr w:type="spellStart"/>
      <w:proofErr w:type="gramStart"/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 утверждении формы разрешения на строительство и формы разрешения на ввод объекта в эксплуатацию» (официальный интернет-портал правовой информации </w:t>
      </w:r>
      <w:hyperlink r:id="rId7" w:history="1">
        <w:r w:rsidRPr="00951E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www.pravo.gov.ru</w:t>
        </w:r>
      </w:hyperlink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, 13.04.2015);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Кильмезского района.</w:t>
      </w:r>
    </w:p>
    <w:p w:rsidR="007C3147" w:rsidRDefault="007C3147"/>
    <w:sectPr w:rsidR="007C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23E82"/>
    <w:multiLevelType w:val="multilevel"/>
    <w:tmpl w:val="9856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F3"/>
    <w:rsid w:val="007C3147"/>
    <w:rsid w:val="00951EF3"/>
    <w:rsid w:val="00CE5D4B"/>
    <w:rsid w:val="00D2420E"/>
    <w:rsid w:val="00E41361"/>
    <w:rsid w:val="00F2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5D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5D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6ABADB2D34ED6528D7F0FFEAF4B175496C7539C5281572B7DFBA9C5073BFCFD7D244C16C1396DEV47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2</cp:revision>
  <dcterms:created xsi:type="dcterms:W3CDTF">2019-08-13T07:55:00Z</dcterms:created>
  <dcterms:modified xsi:type="dcterms:W3CDTF">2019-08-13T07:55:00Z</dcterms:modified>
</cp:coreProperties>
</file>