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7F" w:rsidRDefault="0031527F" w:rsidP="00BF7CD2">
      <w:pPr>
        <w:spacing w:after="0" w:line="240" w:lineRule="auto"/>
        <w:ind w:left="5387" w:firstLine="1633"/>
        <w:jc w:val="both"/>
        <w:rPr>
          <w:rFonts w:ascii="Times New Roman" w:hAnsi="Times New Roman"/>
          <w:sz w:val="28"/>
          <w:szCs w:val="28"/>
        </w:rPr>
      </w:pPr>
      <w:r>
        <w:rPr>
          <w:rFonts w:ascii="Times New Roman" w:hAnsi="Times New Roman"/>
          <w:sz w:val="28"/>
          <w:szCs w:val="28"/>
        </w:rPr>
        <w:t>Приложение</w:t>
      </w:r>
    </w:p>
    <w:p w:rsidR="0031527F" w:rsidRPr="00BF7CD2" w:rsidRDefault="0031527F" w:rsidP="00BF7CD2">
      <w:pPr>
        <w:spacing w:after="0" w:line="240" w:lineRule="auto"/>
        <w:ind w:left="5387" w:firstLine="1633"/>
        <w:jc w:val="both"/>
        <w:rPr>
          <w:rFonts w:ascii="Times New Roman" w:hAnsi="Times New Roman"/>
          <w:sz w:val="16"/>
          <w:szCs w:val="16"/>
        </w:rPr>
      </w:pPr>
    </w:p>
    <w:p w:rsidR="0031527F" w:rsidRPr="000C7E23" w:rsidRDefault="0031527F" w:rsidP="00BF7CD2">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УТВЕРЖДЕН</w:t>
      </w:r>
    </w:p>
    <w:p w:rsidR="0031527F" w:rsidRDefault="0031527F" w:rsidP="00BF7CD2">
      <w:pPr>
        <w:spacing w:after="0" w:line="240" w:lineRule="auto"/>
        <w:ind w:left="5387" w:firstLine="1633"/>
        <w:jc w:val="both"/>
        <w:rPr>
          <w:rFonts w:ascii="Times New Roman" w:hAnsi="Times New Roman"/>
          <w:sz w:val="28"/>
          <w:szCs w:val="28"/>
        </w:rPr>
      </w:pPr>
      <w:r>
        <w:rPr>
          <w:rFonts w:ascii="Times New Roman" w:hAnsi="Times New Roman"/>
          <w:sz w:val="28"/>
          <w:szCs w:val="28"/>
        </w:rPr>
        <w:t>постановлением</w:t>
      </w:r>
    </w:p>
    <w:p w:rsidR="0031527F" w:rsidRPr="000C7E23" w:rsidRDefault="0031527F" w:rsidP="00BF7CD2">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 xml:space="preserve">администрации </w:t>
      </w:r>
    </w:p>
    <w:p w:rsidR="0031527F" w:rsidRPr="000C7E23" w:rsidRDefault="0031527F" w:rsidP="00BF7CD2">
      <w:pPr>
        <w:spacing w:after="0" w:line="240" w:lineRule="auto"/>
        <w:ind w:left="5387" w:firstLine="1633"/>
        <w:jc w:val="both"/>
        <w:rPr>
          <w:rFonts w:ascii="Times New Roman" w:hAnsi="Times New Roman"/>
          <w:sz w:val="28"/>
          <w:szCs w:val="28"/>
        </w:rPr>
      </w:pPr>
      <w:r>
        <w:rPr>
          <w:rFonts w:ascii="Times New Roman" w:hAnsi="Times New Roman"/>
          <w:sz w:val="28"/>
          <w:szCs w:val="28"/>
        </w:rPr>
        <w:t>Кильмезского района</w:t>
      </w:r>
    </w:p>
    <w:p w:rsidR="0031527F" w:rsidRPr="000C7E23" w:rsidRDefault="0031527F" w:rsidP="00BF7CD2">
      <w:pPr>
        <w:pStyle w:val="ConsPlusTitle"/>
        <w:ind w:left="5387" w:firstLine="1633"/>
        <w:rPr>
          <w:b w:val="0"/>
        </w:rPr>
      </w:pPr>
      <w:r w:rsidRPr="000C7E23">
        <w:rPr>
          <w:rFonts w:ascii="Times New Roman" w:hAnsi="Times New Roman" w:cs="Times New Roman"/>
          <w:b w:val="0"/>
          <w:sz w:val="28"/>
          <w:szCs w:val="28"/>
        </w:rPr>
        <w:t xml:space="preserve">от </w:t>
      </w:r>
      <w:r>
        <w:rPr>
          <w:rFonts w:ascii="Times New Roman" w:hAnsi="Times New Roman" w:cs="Times New Roman"/>
          <w:b w:val="0"/>
          <w:sz w:val="28"/>
          <w:szCs w:val="28"/>
        </w:rPr>
        <w:t>17.07.2019</w:t>
      </w:r>
      <w:r w:rsidRPr="000C7E23">
        <w:rPr>
          <w:rFonts w:ascii="Times New Roman" w:hAnsi="Times New Roman" w:cs="Times New Roman"/>
          <w:b w:val="0"/>
          <w:sz w:val="28"/>
          <w:szCs w:val="28"/>
        </w:rPr>
        <w:t xml:space="preserve"> № </w:t>
      </w:r>
      <w:r>
        <w:rPr>
          <w:rFonts w:ascii="Times New Roman" w:hAnsi="Times New Roman" w:cs="Times New Roman"/>
          <w:b w:val="0"/>
          <w:sz w:val="28"/>
          <w:szCs w:val="28"/>
        </w:rPr>
        <w:t>295</w:t>
      </w:r>
    </w:p>
    <w:p w:rsidR="0031527F" w:rsidRPr="000C7E23" w:rsidRDefault="0031527F">
      <w:pPr>
        <w:pStyle w:val="ConsPlusTitle"/>
        <w:jc w:val="center"/>
      </w:pPr>
    </w:p>
    <w:p w:rsidR="0031527F" w:rsidRPr="000C7E23" w:rsidRDefault="0031527F">
      <w:pPr>
        <w:pStyle w:val="ConsPlusTitle"/>
        <w:jc w:val="center"/>
        <w:rPr>
          <w:rFonts w:ascii="Times New Roman" w:hAnsi="Times New Roman" w:cs="Times New Roman"/>
          <w:sz w:val="28"/>
          <w:szCs w:val="28"/>
        </w:rPr>
      </w:pPr>
      <w:r w:rsidRPr="000C7E23">
        <w:rPr>
          <w:rFonts w:ascii="Times New Roman" w:hAnsi="Times New Roman" w:cs="Times New Roman"/>
          <w:sz w:val="28"/>
          <w:szCs w:val="28"/>
        </w:rPr>
        <w:t>АДМИНИСТРАТИВНЫЙ РЕГЛАМЕНТ</w:t>
      </w:r>
    </w:p>
    <w:p w:rsidR="0031527F" w:rsidRPr="000C7E23" w:rsidRDefault="0031527F">
      <w:pPr>
        <w:pStyle w:val="ConsPlusTitle"/>
        <w:jc w:val="center"/>
        <w:rPr>
          <w:rFonts w:ascii="Times New Roman" w:hAnsi="Times New Roman" w:cs="Times New Roman"/>
          <w:sz w:val="28"/>
          <w:szCs w:val="28"/>
        </w:rPr>
      </w:pPr>
      <w:r w:rsidRPr="000C7E23">
        <w:rPr>
          <w:rFonts w:ascii="Times New Roman" w:hAnsi="Times New Roman" w:cs="Times New Roman"/>
          <w:sz w:val="28"/>
          <w:szCs w:val="28"/>
        </w:rPr>
        <w:t>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1527F" w:rsidRPr="000C7E23" w:rsidRDefault="0031527F">
      <w:pPr>
        <w:pStyle w:val="ConsPlusNormal"/>
        <w:jc w:val="both"/>
        <w:rPr>
          <w:rFonts w:ascii="Times New Roman" w:hAnsi="Times New Roman"/>
          <w:sz w:val="28"/>
          <w:szCs w:val="28"/>
        </w:rPr>
      </w:pPr>
    </w:p>
    <w:p w:rsidR="0031527F" w:rsidRPr="00BF7CD2" w:rsidRDefault="0031527F" w:rsidP="000C7E23">
      <w:pPr>
        <w:pStyle w:val="ConsPlusTitle"/>
        <w:spacing w:line="360" w:lineRule="exact"/>
        <w:ind w:firstLine="709"/>
        <w:jc w:val="both"/>
        <w:rPr>
          <w:rFonts w:ascii="Times New Roman" w:hAnsi="Times New Roman" w:cs="Times New Roman"/>
          <w:sz w:val="24"/>
          <w:szCs w:val="24"/>
        </w:rPr>
      </w:pPr>
      <w:r w:rsidRPr="00BF7CD2">
        <w:rPr>
          <w:rFonts w:ascii="Times New Roman" w:hAnsi="Times New Roman" w:cs="Times New Roman"/>
          <w:sz w:val="24"/>
          <w:szCs w:val="24"/>
        </w:rPr>
        <w:t>1. Общие положения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1.1. Административный регламент предоставления муниципальной услуги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7" w:history="1">
        <w:r w:rsidRPr="00BF7CD2">
          <w:rPr>
            <w:rFonts w:ascii="Times New Roman" w:hAnsi="Times New Roman"/>
            <w:color w:val="0000FF"/>
            <w:sz w:val="24"/>
            <w:szCs w:val="24"/>
          </w:rPr>
          <w:t>законе</w:t>
        </w:r>
      </w:hyperlink>
      <w:r w:rsidRPr="00BF7CD2">
        <w:rPr>
          <w:rFonts w:ascii="Times New Roman" w:hAnsi="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1.2. Круг заявителей</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Заявителями на предоставление муниципальной услуги являются физическое лицо или крестьянское (фермерское) хозяйство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BF7CD2">
          <w:rPr>
            <w:rFonts w:ascii="Times New Roman" w:hAnsi="Times New Roman"/>
            <w:color w:val="0000FF"/>
            <w:sz w:val="24"/>
            <w:szCs w:val="24"/>
          </w:rPr>
          <w:t>частях 2</w:t>
        </w:r>
      </w:hyperlink>
      <w:r w:rsidRPr="00BF7CD2">
        <w:rPr>
          <w:rFonts w:ascii="Times New Roman" w:hAnsi="Times New Roman"/>
          <w:sz w:val="24"/>
          <w:szCs w:val="24"/>
        </w:rPr>
        <w:t xml:space="preserve"> и </w:t>
      </w:r>
      <w:hyperlink r:id="rId9" w:history="1">
        <w:r w:rsidRPr="00BF7CD2">
          <w:rPr>
            <w:rFonts w:ascii="Times New Roman" w:hAnsi="Times New Roman"/>
            <w:color w:val="0000FF"/>
            <w:sz w:val="24"/>
            <w:szCs w:val="24"/>
          </w:rPr>
          <w:t>3 статьи 1</w:t>
        </w:r>
      </w:hyperlink>
      <w:r w:rsidRPr="00BF7CD2">
        <w:rPr>
          <w:rFonts w:ascii="Times New Roman" w:hAnsi="Times New Roman"/>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w:t>
      </w:r>
      <w:hyperlink r:id="rId10" w:history="1">
        <w:r w:rsidRPr="00BF7CD2">
          <w:rPr>
            <w:rFonts w:ascii="Times New Roman" w:hAnsi="Times New Roman"/>
            <w:color w:val="0000FF"/>
            <w:sz w:val="24"/>
            <w:szCs w:val="24"/>
          </w:rPr>
          <w:t>статьей 15.1</w:t>
        </w:r>
      </w:hyperlink>
      <w:r w:rsidRPr="00BF7CD2">
        <w:rPr>
          <w:rFonts w:ascii="Times New Roman" w:hAnsi="Times New Roman"/>
          <w:sz w:val="24"/>
          <w:szCs w:val="24"/>
        </w:rPr>
        <w:t xml:space="preserve"> Закона № 210-ФЗ, выраженным в устной, письменной или электронной форме.</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1.3. Требования к порядку информирования о предоставлении муниципальной услуги.</w:t>
      </w:r>
    </w:p>
    <w:p w:rsidR="0031527F" w:rsidRPr="00BF7CD2" w:rsidRDefault="0031527F" w:rsidP="000C7E23">
      <w:pPr>
        <w:spacing w:after="0" w:line="360" w:lineRule="exact"/>
        <w:ind w:firstLine="709"/>
        <w:jc w:val="both"/>
        <w:rPr>
          <w:rFonts w:ascii="Times New Roman" w:hAnsi="Times New Roman"/>
          <w:sz w:val="24"/>
          <w:szCs w:val="24"/>
        </w:rPr>
      </w:pPr>
      <w:bookmarkStart w:id="0" w:name="P43"/>
      <w:bookmarkEnd w:id="0"/>
      <w:r w:rsidRPr="00BF7CD2">
        <w:rPr>
          <w:rFonts w:ascii="Times New Roman" w:hAnsi="Times New Roman"/>
          <w:sz w:val="24"/>
          <w:szCs w:val="24"/>
        </w:rPr>
        <w:t xml:space="preserve">1.3.1. Порядок получения информации по вопросам предоставления муниципальной услуги. </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rPr>
      </w:pPr>
      <w:r w:rsidRPr="00BF7CD2">
        <w:rPr>
          <w:rFonts w:ascii="Times New Roman" w:hAnsi="Times New Roman"/>
          <w:sz w:val="24"/>
          <w:szCs w:val="24"/>
        </w:rPr>
        <w:t>Информацию по вопросам предоставления муниципальной услуги и</w:t>
      </w:r>
      <w:r w:rsidRPr="00BF7CD2">
        <w:rPr>
          <w:rFonts w:ascii="Times New Roman" w:hAnsi="Times New Roman"/>
          <w:sz w:val="24"/>
          <w:szCs w:val="24"/>
          <w:lang w:val="en-US"/>
        </w:rPr>
        <w:t> </w:t>
      </w:r>
      <w:r w:rsidRPr="00BF7CD2">
        <w:rPr>
          <w:rFonts w:ascii="Times New Roman" w:hAnsi="Times New Roman"/>
          <w:sz w:val="24"/>
          <w:szCs w:val="24"/>
        </w:rPr>
        <w:t>услуг, которые являются необходимыми и обязательными для</w:t>
      </w:r>
      <w:r w:rsidRPr="00BF7CD2">
        <w:rPr>
          <w:rFonts w:ascii="Times New Roman" w:hAnsi="Times New Roman"/>
          <w:sz w:val="24"/>
          <w:szCs w:val="24"/>
          <w:lang w:val="en-US"/>
        </w:rPr>
        <w:t> </w:t>
      </w:r>
      <w:r w:rsidRPr="00BF7CD2">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 xml:space="preserve">на официальном сайте </w:t>
      </w:r>
      <w:r w:rsidRPr="00BF7CD2">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BF7CD2">
        <w:rPr>
          <w:rFonts w:ascii="Times New Roman" w:hAnsi="Times New Roman"/>
          <w:sz w:val="24"/>
          <w:szCs w:val="24"/>
        </w:rPr>
        <w:t>;</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на информационных стендах в местах предоставления муниципальной услуги;</w:t>
      </w:r>
    </w:p>
    <w:p w:rsidR="0031527F" w:rsidRPr="00BF7CD2" w:rsidRDefault="0031527F" w:rsidP="000C7E23">
      <w:pPr>
        <w:pStyle w:val="punct"/>
        <w:numPr>
          <w:ilvl w:val="0"/>
          <w:numId w:val="0"/>
        </w:numPr>
        <w:spacing w:line="360" w:lineRule="exact"/>
        <w:ind w:firstLine="709"/>
        <w:rPr>
          <w:sz w:val="24"/>
          <w:szCs w:val="24"/>
        </w:rPr>
      </w:pPr>
      <w:r w:rsidRPr="00BF7CD2">
        <w:rPr>
          <w:sz w:val="24"/>
          <w:szCs w:val="24"/>
        </w:rPr>
        <w:t>при личном обращении заявителя в администрацию Кильмезского района или многофункциональный центр;</w:t>
      </w:r>
    </w:p>
    <w:p w:rsidR="0031527F" w:rsidRPr="00BF7CD2" w:rsidRDefault="0031527F" w:rsidP="000C7E23">
      <w:pPr>
        <w:pStyle w:val="punct"/>
        <w:numPr>
          <w:ilvl w:val="0"/>
          <w:numId w:val="0"/>
        </w:numPr>
        <w:spacing w:line="360" w:lineRule="exact"/>
        <w:ind w:firstLine="709"/>
        <w:rPr>
          <w:sz w:val="24"/>
          <w:szCs w:val="24"/>
        </w:rPr>
      </w:pPr>
      <w:r w:rsidRPr="00BF7CD2">
        <w:rPr>
          <w:sz w:val="24"/>
          <w:szCs w:val="24"/>
        </w:rPr>
        <w:t>при обращении в письменной форме, в форме электронного документа;</w:t>
      </w:r>
    </w:p>
    <w:p w:rsidR="0031527F" w:rsidRPr="00BF7CD2" w:rsidRDefault="0031527F" w:rsidP="000C7E23">
      <w:pPr>
        <w:pStyle w:val="punct"/>
        <w:numPr>
          <w:ilvl w:val="0"/>
          <w:numId w:val="0"/>
        </w:numPr>
        <w:spacing w:line="360" w:lineRule="exact"/>
        <w:ind w:firstLine="709"/>
        <w:rPr>
          <w:sz w:val="24"/>
          <w:szCs w:val="24"/>
        </w:rPr>
      </w:pPr>
      <w:r w:rsidRPr="00BF7CD2">
        <w:rPr>
          <w:sz w:val="24"/>
          <w:szCs w:val="24"/>
        </w:rPr>
        <w:t>по телефону.</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lang w:eastAsia="ru-RU"/>
        </w:rPr>
      </w:pPr>
      <w:r w:rsidRPr="00BF7CD2">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lang w:eastAsia="ru-RU"/>
        </w:rPr>
      </w:pPr>
      <w:r w:rsidRPr="00BF7CD2">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rPr>
      </w:pPr>
      <w:r w:rsidRPr="00BF7CD2">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lang w:eastAsia="ru-RU"/>
        </w:rPr>
        <w:t xml:space="preserve">1.3.5. </w:t>
      </w:r>
      <w:r w:rsidRPr="00BF7CD2">
        <w:rPr>
          <w:rFonts w:ascii="Times New Roman" w:hAnsi="Times New Roman"/>
          <w:sz w:val="24"/>
          <w:szCs w:val="24"/>
        </w:rPr>
        <w:t>Информация о порядке предоставления муниципальной услуги предоставляется бесплатно.</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lang w:eastAsia="ru-RU"/>
        </w:rPr>
      </w:pPr>
      <w:r w:rsidRPr="00BF7CD2">
        <w:rPr>
          <w:rFonts w:ascii="Times New Roman" w:hAnsi="Times New Roman"/>
          <w:sz w:val="24"/>
          <w:szCs w:val="24"/>
          <w:lang w:eastAsia="ru-RU"/>
        </w:rPr>
        <w:t>1.3.6. Порядок, форма, место размещения и способы получения справочной информации.</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lang w:eastAsia="ru-RU"/>
        </w:rPr>
      </w:pPr>
      <w:r w:rsidRPr="00BF7CD2">
        <w:rPr>
          <w:rFonts w:ascii="Times New Roman" w:hAnsi="Times New Roman"/>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на информационном стенде, находящемся в кабинете 116 администрации Кильмезского района;</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 xml:space="preserve">на официальном сайте администрации </w:t>
      </w:r>
      <w:hyperlink r:id="rId11" w:history="1">
        <w:r w:rsidRPr="00BF7CD2">
          <w:rPr>
            <w:rStyle w:val="Hyperlink"/>
            <w:rFonts w:ascii="Times New Roman" w:hAnsi="Times New Roman"/>
            <w:bCs/>
            <w:sz w:val="24"/>
            <w:szCs w:val="24"/>
          </w:rPr>
          <w:t>https://kilmezadm.ru</w:t>
        </w:r>
      </w:hyperlink>
      <w:r w:rsidRPr="00BF7CD2">
        <w:rPr>
          <w:rFonts w:ascii="Times New Roman" w:hAnsi="Times New Roman"/>
          <w:bCs/>
          <w:sz w:val="24"/>
          <w:szCs w:val="24"/>
        </w:rPr>
        <w:t xml:space="preserve"> ;</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 xml:space="preserve">на Едином портале </w:t>
      </w:r>
      <w:r w:rsidRPr="00BF7CD2">
        <w:rPr>
          <w:rFonts w:ascii="Times New Roman" w:hAnsi="Times New Roman"/>
          <w:sz w:val="24"/>
          <w:szCs w:val="24"/>
        </w:rPr>
        <w:t>государственных и муниципальных услуг (функций)</w:t>
      </w:r>
      <w:r w:rsidRPr="00BF7CD2">
        <w:rPr>
          <w:rFonts w:ascii="Times New Roman" w:hAnsi="Times New Roman"/>
          <w:bCs/>
          <w:sz w:val="24"/>
          <w:szCs w:val="24"/>
        </w:rPr>
        <w:t>;</w:t>
      </w:r>
    </w:p>
    <w:p w:rsidR="0031527F" w:rsidRPr="00BF7CD2" w:rsidRDefault="0031527F" w:rsidP="000C7E23">
      <w:pPr>
        <w:tabs>
          <w:tab w:val="left" w:pos="9072"/>
        </w:tabs>
        <w:spacing w:after="0" w:line="360" w:lineRule="exact"/>
        <w:ind w:firstLine="709"/>
        <w:jc w:val="both"/>
        <w:rPr>
          <w:rFonts w:ascii="Times New Roman" w:hAnsi="Times New Roman"/>
          <w:bCs/>
          <w:sz w:val="24"/>
          <w:szCs w:val="24"/>
        </w:rPr>
      </w:pPr>
      <w:r w:rsidRPr="00BF7CD2">
        <w:rPr>
          <w:rFonts w:ascii="Times New Roman" w:hAnsi="Times New Roman"/>
          <w:bCs/>
          <w:sz w:val="24"/>
          <w:szCs w:val="24"/>
        </w:rPr>
        <w:t xml:space="preserve">на </w:t>
      </w:r>
      <w:r w:rsidRPr="00BF7CD2">
        <w:rPr>
          <w:rFonts w:ascii="Times New Roman" w:hAnsi="Times New Roman"/>
          <w:sz w:val="24"/>
          <w:szCs w:val="24"/>
        </w:rPr>
        <w:t>Портале Кировской области</w:t>
      </w:r>
      <w:r w:rsidRPr="00BF7CD2">
        <w:rPr>
          <w:rFonts w:ascii="Times New Roman" w:hAnsi="Times New Roman"/>
          <w:bCs/>
          <w:sz w:val="24"/>
          <w:szCs w:val="24"/>
        </w:rPr>
        <w:t>;</w:t>
      </w:r>
    </w:p>
    <w:p w:rsidR="0031527F" w:rsidRPr="00BF7CD2" w:rsidRDefault="0031527F" w:rsidP="000C7E23">
      <w:pPr>
        <w:tabs>
          <w:tab w:val="left" w:pos="9072"/>
        </w:tabs>
        <w:spacing w:after="0" w:line="360" w:lineRule="exact"/>
        <w:ind w:firstLine="709"/>
        <w:jc w:val="both"/>
        <w:rPr>
          <w:rFonts w:ascii="Times New Roman" w:hAnsi="Times New Roman"/>
          <w:sz w:val="24"/>
          <w:szCs w:val="24"/>
        </w:rPr>
      </w:pPr>
      <w:r w:rsidRPr="00BF7CD2">
        <w:rPr>
          <w:rFonts w:ascii="Times New Roman" w:hAnsi="Times New Roman"/>
          <w:sz w:val="24"/>
          <w:szCs w:val="24"/>
        </w:rPr>
        <w:t>при обращении в письменной форме, в форме электронного документа;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bCs/>
          <w:sz w:val="24"/>
          <w:szCs w:val="24"/>
        </w:rPr>
        <w:t>по телефону.</w:t>
      </w:r>
    </w:p>
    <w:p w:rsidR="0031527F" w:rsidRPr="00BF7CD2" w:rsidRDefault="0031527F" w:rsidP="000C7E23">
      <w:pPr>
        <w:pStyle w:val="ConsPlusTitle"/>
        <w:spacing w:line="360" w:lineRule="exact"/>
        <w:ind w:firstLine="709"/>
        <w:jc w:val="both"/>
        <w:rPr>
          <w:rFonts w:ascii="Times New Roman" w:hAnsi="Times New Roman" w:cs="Times New Roman"/>
          <w:sz w:val="24"/>
          <w:szCs w:val="24"/>
        </w:rPr>
      </w:pPr>
      <w:r w:rsidRPr="00BF7CD2">
        <w:rPr>
          <w:rFonts w:ascii="Times New Roman" w:hAnsi="Times New Roman" w:cs="Times New Roman"/>
          <w:sz w:val="24"/>
          <w:szCs w:val="24"/>
        </w:rPr>
        <w:t>2. Стандарт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 Наименование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 «Предоставление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31527F" w:rsidRPr="00BF7CD2" w:rsidRDefault="0031527F" w:rsidP="00F83242">
      <w:pPr>
        <w:pStyle w:val="ConsPlusNormal"/>
        <w:spacing w:line="276" w:lineRule="auto"/>
        <w:ind w:firstLine="709"/>
        <w:jc w:val="both"/>
        <w:rPr>
          <w:rFonts w:ascii="Times New Roman" w:hAnsi="Times New Roman"/>
          <w:sz w:val="24"/>
          <w:szCs w:val="24"/>
        </w:rPr>
      </w:pPr>
      <w:r w:rsidRPr="00BF7CD2">
        <w:rPr>
          <w:rFonts w:ascii="Times New Roman" w:hAnsi="Times New Roman"/>
          <w:sz w:val="24"/>
          <w:szCs w:val="24"/>
        </w:rPr>
        <w:t>2.2. Муниципальная услуга предоставляется управлением планирования и экономического развития администрации Кильмезского района (далее – Администрация).</w:t>
      </w:r>
      <w:bookmarkStart w:id="1" w:name="_GoBack"/>
      <w:bookmarkEnd w:id="1"/>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 xml:space="preserve">2.3. Результат предоставления муниципальной услуги. </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Результатом предоставления муниципальной услуги является: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предоставление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отказ в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b/>
          <w:sz w:val="24"/>
          <w:szCs w:val="24"/>
        </w:rPr>
      </w:pPr>
      <w:r w:rsidRPr="00BF7CD2">
        <w:rPr>
          <w:rFonts w:ascii="Times New Roman" w:hAnsi="Times New Roman"/>
          <w:b/>
          <w:sz w:val="24"/>
          <w:szCs w:val="24"/>
        </w:rPr>
        <w:t>2.4. Срок предоставления муниципальной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Максимальный срок предоставления муниципальной услуги не должен превышать 74  дня со дня поступления запроса.</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2.5. Нормативные правовые акты, регулирующие предоставление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BF7CD2">
        <w:rPr>
          <w:rFonts w:ascii="Times New Roman" w:hAnsi="Times New Roman"/>
          <w:sz w:val="24"/>
          <w:szCs w:val="24"/>
        </w:rPr>
        <w:br/>
        <w:t xml:space="preserve">и источников официального опубликования), подлежит обязательному размещению на сайте администрации, </w:t>
      </w:r>
      <w:r w:rsidRPr="00BF7CD2">
        <w:rPr>
          <w:rFonts w:ascii="Times New Roman" w:hAnsi="Times New Roman"/>
          <w:sz w:val="24"/>
          <w:szCs w:val="24"/>
          <w:lang w:eastAsia="en-US"/>
        </w:rPr>
        <w:t xml:space="preserve">в федеральном реестре, в </w:t>
      </w:r>
      <w:r w:rsidRPr="00BF7CD2">
        <w:rPr>
          <w:rFonts w:ascii="Times New Roman" w:hAnsi="Times New Roman"/>
          <w:bCs/>
          <w:sz w:val="24"/>
          <w:szCs w:val="24"/>
        </w:rPr>
        <w:t xml:space="preserve">Едином портале </w:t>
      </w:r>
      <w:r w:rsidRPr="00BF7CD2">
        <w:rPr>
          <w:rFonts w:ascii="Times New Roman" w:hAnsi="Times New Roman"/>
          <w:sz w:val="24"/>
          <w:szCs w:val="24"/>
        </w:rPr>
        <w:t>государственных и муниципальных услуг (функций).</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b/>
          <w:sz w:val="24"/>
          <w:szCs w:val="24"/>
        </w:rPr>
        <w:t>2.6. Исчерпывающий перечень документов, необходимых для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2.6.1.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и земельного участка для осуществления крестьянским (фермерским) хозяйством его деятельности заявитель (представитель заявителя) представляет:</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2.6.1.1. </w:t>
      </w:r>
      <w:hyperlink w:anchor="P403" w:history="1">
        <w:r w:rsidRPr="00BF7CD2">
          <w:rPr>
            <w:rFonts w:ascii="Times New Roman" w:hAnsi="Times New Roman"/>
            <w:color w:val="0000FF"/>
            <w:sz w:val="24"/>
            <w:szCs w:val="24"/>
          </w:rPr>
          <w:t>Заявление</w:t>
        </w:r>
      </w:hyperlink>
      <w:r w:rsidRPr="00BF7CD2">
        <w:rPr>
          <w:rFonts w:ascii="Times New Roman" w:hAnsi="Times New Roman"/>
          <w:sz w:val="24"/>
          <w:szCs w:val="24"/>
        </w:rPr>
        <w:t xml:space="preserve"> о предоставлении земельного участка (приложение № 1 к настоящему Административному регламенту), в котором должны быть указаны:</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кадастровый номер испрашиваемого земельного участка (при наличии);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вид права, на котором заявитель желает приобрести земельный участок;</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цель использования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почтовый адрес и (или) адрес электронной почты для связи с заявителем.</w:t>
      </w:r>
    </w:p>
    <w:p w:rsidR="0031527F" w:rsidRPr="00BF7CD2" w:rsidRDefault="0031527F" w:rsidP="000C7E23">
      <w:pPr>
        <w:pStyle w:val="ConsPlusNormal"/>
        <w:spacing w:line="360" w:lineRule="exact"/>
        <w:ind w:firstLine="709"/>
        <w:jc w:val="both"/>
        <w:rPr>
          <w:rFonts w:ascii="Times New Roman" w:hAnsi="Times New Roman"/>
          <w:sz w:val="24"/>
          <w:szCs w:val="24"/>
        </w:rPr>
      </w:pPr>
      <w:bookmarkStart w:id="2" w:name="P90"/>
      <w:bookmarkEnd w:id="2"/>
      <w:r w:rsidRPr="00BF7CD2">
        <w:rPr>
          <w:rFonts w:ascii="Times New Roman" w:hAnsi="Times New Roman"/>
          <w:sz w:val="24"/>
          <w:szCs w:val="24"/>
        </w:rPr>
        <w:t>2.6.1.2. Выписку из Единого государственного реестра недвижимости (при наличии).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2.6.1.3.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2.6.1.4. Схему расположения земельного участка (далее - Схема)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2.6.1.5.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2.6.2. Документы, указанные в подпунктах 2.6.1.1, 2.6.1.3 - 2.6.1.5 настоящего подраздела, должны быть представлены заявителем самостоятельно.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2.6.3. Документы (их копии или сведения, содержащиеся в них), указанные в </w:t>
      </w:r>
      <w:hyperlink w:anchor="P90" w:history="1">
        <w:r w:rsidRPr="00BF7CD2">
          <w:rPr>
            <w:rFonts w:ascii="Times New Roman" w:hAnsi="Times New Roman"/>
            <w:color w:val="0000FF"/>
            <w:sz w:val="24"/>
            <w:szCs w:val="24"/>
          </w:rPr>
          <w:t>подпункте 2.6.1.2</w:t>
        </w:r>
      </w:hyperlink>
      <w:r w:rsidRPr="00BF7CD2">
        <w:rPr>
          <w:rFonts w:ascii="Times New Roman" w:hAnsi="Times New Roman"/>
          <w:sz w:val="24"/>
          <w:szCs w:val="24"/>
        </w:rPr>
        <w:t xml:space="preserve"> настоящего подраздела, заявитель вправе представить самостоятельно по собственной инициативе.</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2.6.5. При предоставлении муниципальной услуги администрация не вправе требовать от заявителя: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F7CD2">
          <w:rPr>
            <w:rFonts w:ascii="Times New Roman" w:hAnsi="Times New Roman"/>
            <w:color w:val="0000FF"/>
            <w:sz w:val="24"/>
            <w:szCs w:val="24"/>
          </w:rPr>
          <w:t>части 6 статьи 7</w:t>
        </w:r>
      </w:hyperlink>
      <w:r w:rsidRPr="00BF7CD2">
        <w:rPr>
          <w:rFonts w:ascii="Times New Roman" w:hAnsi="Times New Roman"/>
          <w:sz w:val="24"/>
          <w:szCs w:val="24"/>
        </w:rPr>
        <w:t xml:space="preserve"> Закона № 210-ФЗ;</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F7CD2">
          <w:rPr>
            <w:rFonts w:ascii="Times New Roman" w:hAnsi="Times New Roman"/>
            <w:color w:val="0000FF"/>
            <w:sz w:val="24"/>
            <w:szCs w:val="24"/>
          </w:rPr>
          <w:t>части 1 статьи 9</w:t>
        </w:r>
      </w:hyperlink>
      <w:r w:rsidRPr="00BF7CD2">
        <w:rPr>
          <w:rFonts w:ascii="Times New Roman" w:hAnsi="Times New Roman"/>
          <w:sz w:val="24"/>
          <w:szCs w:val="24"/>
        </w:rPr>
        <w:t xml:space="preserve">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2.7. Перечень оснований для отказа в приеме документов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 приеме документов может быть отказано в следующих случаях:</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bookmarkStart w:id="3" w:name="P113"/>
      <w:bookmarkEnd w:id="3"/>
      <w:r w:rsidRPr="00BF7CD2">
        <w:rPr>
          <w:rFonts w:ascii="Times New Roman" w:hAnsi="Times New Roman"/>
          <w:sz w:val="24"/>
          <w:szCs w:val="24"/>
        </w:rPr>
        <w:t>2.8.1. Перечень оснований для приостановления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Наличие ранее представленной Схемы на рассмотрение в администрацию другим лицом.</w:t>
      </w:r>
    </w:p>
    <w:p w:rsidR="0031527F" w:rsidRPr="00BF7CD2" w:rsidRDefault="0031527F" w:rsidP="000C7E23">
      <w:pPr>
        <w:pStyle w:val="ConsPlusNormal"/>
        <w:spacing w:line="360" w:lineRule="exact"/>
        <w:ind w:firstLine="709"/>
        <w:jc w:val="both"/>
        <w:rPr>
          <w:rFonts w:ascii="Times New Roman" w:hAnsi="Times New Roman"/>
          <w:sz w:val="24"/>
          <w:szCs w:val="24"/>
        </w:rPr>
      </w:pPr>
      <w:bookmarkStart w:id="4" w:name="P115"/>
      <w:bookmarkEnd w:id="4"/>
      <w:r w:rsidRPr="00BF7CD2">
        <w:rPr>
          <w:rFonts w:ascii="Times New Roman" w:hAnsi="Times New Roman"/>
          <w:sz w:val="24"/>
          <w:szCs w:val="24"/>
        </w:rPr>
        <w:t>2.8.2. Перечень оснований для отказа в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 Схема, приложенная к заявлению о предварительном согласовании предоставления земельного участка, не может быть утверждена по основаниям: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несоответствие Схемы ее форме, формату или требованиям к ее подготовке, которые установлены в соответствии с </w:t>
      </w:r>
      <w:hyperlink r:id="rId14" w:history="1">
        <w:r w:rsidRPr="00BF7CD2">
          <w:rPr>
            <w:rFonts w:ascii="Times New Roman" w:hAnsi="Times New Roman"/>
            <w:color w:val="0000FF"/>
            <w:sz w:val="24"/>
            <w:szCs w:val="24"/>
          </w:rPr>
          <w:t>пунктом 12 статьи 11.10</w:t>
        </w:r>
      </w:hyperlink>
      <w:r w:rsidRPr="00BF7CD2">
        <w:rPr>
          <w:rFonts w:ascii="Times New Roman" w:hAnsi="Times New Roman"/>
          <w:sz w:val="24"/>
          <w:szCs w:val="24"/>
        </w:rPr>
        <w:t xml:space="preserve"> Земельного кодекса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 Разработка Схемы выполнена с нарушением требований к образуемым земельным участкам: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границы земельного участка пересекают границы муниципальных образований и (или) границы населенных пунктов;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5" w:history="1">
        <w:r w:rsidRPr="00BF7CD2">
          <w:rPr>
            <w:rFonts w:ascii="Times New Roman" w:hAnsi="Times New Roman"/>
            <w:color w:val="0000FF"/>
            <w:sz w:val="24"/>
            <w:szCs w:val="24"/>
          </w:rPr>
          <w:t>кодексом</w:t>
        </w:r>
      </w:hyperlink>
      <w:r w:rsidRPr="00BF7CD2">
        <w:rPr>
          <w:rFonts w:ascii="Times New Roman" w:hAnsi="Times New Roman"/>
          <w:sz w:val="24"/>
          <w:szCs w:val="24"/>
        </w:rPr>
        <w:t xml:space="preserve"> Российской Федерации, другими федеральными законами;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2.8.2.3.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2.8.2.4.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BF7CD2">
          <w:rPr>
            <w:rFonts w:ascii="Times New Roman" w:hAnsi="Times New Roman"/>
            <w:color w:val="0000FF"/>
            <w:sz w:val="24"/>
            <w:szCs w:val="24"/>
          </w:rPr>
          <w:t>подпунктом 10 пункта 2 статьи 39.10</w:t>
        </w:r>
      </w:hyperlink>
      <w:r w:rsidRPr="00BF7CD2">
        <w:rPr>
          <w:rFonts w:ascii="Times New Roman" w:hAnsi="Times New Roman"/>
          <w:sz w:val="24"/>
          <w:szCs w:val="24"/>
        </w:rPr>
        <w:t xml:space="preserve"> Земельного кодекса.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2.8.2.7.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2.8.2.7-1.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BF7CD2">
          <w:rPr>
            <w:rFonts w:ascii="Times New Roman" w:hAnsi="Times New Roman"/>
            <w:color w:val="0000FF"/>
            <w:sz w:val="24"/>
            <w:szCs w:val="24"/>
          </w:rPr>
          <w:t>статьей 39.36</w:t>
        </w:r>
      </w:hyperlink>
      <w:r w:rsidRPr="00BF7CD2">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BF7CD2">
          <w:rPr>
            <w:rFonts w:ascii="Times New Roman" w:hAnsi="Times New Roman"/>
            <w:color w:val="0000FF"/>
            <w:sz w:val="24"/>
            <w:szCs w:val="24"/>
          </w:rPr>
          <w:t>частью 11 статьи 55.32</w:t>
        </w:r>
      </w:hyperlink>
      <w:r w:rsidRPr="00BF7CD2">
        <w:rPr>
          <w:rFonts w:ascii="Times New Roman" w:hAnsi="Times New Roman"/>
          <w:sz w:val="24"/>
          <w:szCs w:val="24"/>
        </w:rPr>
        <w:t xml:space="preserve"> Градостроительного кодекса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BF7CD2">
          <w:rPr>
            <w:rFonts w:ascii="Times New Roman" w:hAnsi="Times New Roman"/>
            <w:color w:val="0000FF"/>
            <w:sz w:val="24"/>
            <w:szCs w:val="24"/>
          </w:rPr>
          <w:t>статьей 39.36</w:t>
        </w:r>
      </w:hyperlink>
      <w:r w:rsidRPr="00BF7CD2">
        <w:rPr>
          <w:rFonts w:ascii="Times New Roman" w:hAnsi="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2.8.2.15.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BF7CD2">
          <w:rPr>
            <w:rFonts w:ascii="Times New Roman" w:hAnsi="Times New Roman"/>
            <w:color w:val="0000FF"/>
            <w:sz w:val="24"/>
            <w:szCs w:val="24"/>
          </w:rPr>
          <w:t>пунктом 19 статьи 39.11</w:t>
        </w:r>
      </w:hyperlink>
      <w:r w:rsidRPr="00BF7CD2">
        <w:rPr>
          <w:rFonts w:ascii="Times New Roman" w:hAnsi="Times New Roman"/>
          <w:sz w:val="24"/>
          <w:szCs w:val="24"/>
        </w:rPr>
        <w:t xml:space="preserve"> Земельного кодекса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2.8.2.16. В отношении земельного участка, указанного в заявлении о его предоставлении, поступило предусмотренное </w:t>
      </w:r>
      <w:hyperlink r:id="rId21" w:history="1">
        <w:r w:rsidRPr="00BF7CD2">
          <w:rPr>
            <w:rFonts w:ascii="Times New Roman" w:hAnsi="Times New Roman"/>
            <w:color w:val="0000FF"/>
            <w:sz w:val="24"/>
            <w:szCs w:val="24"/>
          </w:rPr>
          <w:t>подпунктом 6 пункта 4 статьи 39.11</w:t>
        </w:r>
      </w:hyperlink>
      <w:r w:rsidRPr="00BF7CD2">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BF7CD2">
          <w:rPr>
            <w:rFonts w:ascii="Times New Roman" w:hAnsi="Times New Roman"/>
            <w:color w:val="0000FF"/>
            <w:sz w:val="24"/>
            <w:szCs w:val="24"/>
          </w:rPr>
          <w:t>подпунктом 4 пункта 4 статьи 39.11</w:t>
        </w:r>
      </w:hyperlink>
      <w:r w:rsidRPr="00BF7CD2">
        <w:rPr>
          <w:rFonts w:ascii="Times New Roman" w:hAnsi="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BF7CD2">
          <w:rPr>
            <w:rFonts w:ascii="Times New Roman" w:hAnsi="Times New Roman"/>
            <w:color w:val="0000FF"/>
            <w:sz w:val="24"/>
            <w:szCs w:val="24"/>
          </w:rPr>
          <w:t>пунктом 8 статьи 39.11</w:t>
        </w:r>
      </w:hyperlink>
      <w:r w:rsidRPr="00BF7CD2">
        <w:rPr>
          <w:rFonts w:ascii="Times New Roman" w:hAnsi="Times New Roman"/>
          <w:sz w:val="24"/>
          <w:szCs w:val="24"/>
        </w:rPr>
        <w:t xml:space="preserve"> Земельного кодекса Российской Федерации.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2.8.2.17. В отношении земельного участка, указанного в заявлении о его предоставлении, опубликовано и размещено в соответствии с </w:t>
      </w:r>
      <w:hyperlink r:id="rId24" w:history="1">
        <w:r w:rsidRPr="00BF7CD2">
          <w:rPr>
            <w:rFonts w:ascii="Times New Roman" w:hAnsi="Times New Roman"/>
            <w:color w:val="0000FF"/>
            <w:sz w:val="24"/>
            <w:szCs w:val="24"/>
          </w:rPr>
          <w:t>подпунктом 1 пункта 1 статьи 39.18</w:t>
        </w:r>
      </w:hyperlink>
      <w:r w:rsidRPr="00BF7CD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2.8.2.22. Предоставление земельного участка на заявленном виде прав не допускается.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2.8.2.23. В отношении земельного участка, указанного в заявлении о его предоставлении, не установлен вид разрешенного использования.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2.8.2.24. Указанный в заявлении о предоставлении земельного участка земельный участок не отнесен к определенной категории земель.</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2.8.2.26.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2.8.2.27. Границы земельного участка, указанного в заявлении о его предоставлении, подлежат уточнению в соответствии с Федеральным </w:t>
      </w:r>
      <w:hyperlink r:id="rId25" w:history="1">
        <w:r w:rsidRPr="00BF7CD2">
          <w:rPr>
            <w:rFonts w:ascii="Times New Roman" w:hAnsi="Times New Roman"/>
            <w:color w:val="0000FF"/>
            <w:sz w:val="24"/>
            <w:szCs w:val="24"/>
          </w:rPr>
          <w:t>законом</w:t>
        </w:r>
      </w:hyperlink>
      <w:r w:rsidRPr="00BF7CD2">
        <w:rPr>
          <w:rFonts w:ascii="Times New Roman" w:hAnsi="Times New Roman"/>
          <w:sz w:val="24"/>
          <w:szCs w:val="24"/>
        </w:rPr>
        <w:t xml:space="preserve"> "О государственной регистрации недвижимости".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2.8.2.28.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BF7CD2">
          <w:rPr>
            <w:rFonts w:ascii="Times New Roman" w:hAnsi="Times New Roman"/>
            <w:color w:val="0000FF"/>
            <w:sz w:val="24"/>
            <w:szCs w:val="24"/>
          </w:rPr>
          <w:t>частью 4 статьи 18</w:t>
        </w:r>
      </w:hyperlink>
      <w:r w:rsidRPr="00BF7CD2">
        <w:rPr>
          <w:rFonts w:ascii="Times New Roman" w:hAnsi="Times New Roman"/>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BF7CD2">
          <w:rPr>
            <w:rFonts w:ascii="Times New Roman" w:hAnsi="Times New Roman"/>
            <w:color w:val="0000FF"/>
            <w:sz w:val="24"/>
            <w:szCs w:val="24"/>
          </w:rPr>
          <w:t>частью 3 статьи 14</w:t>
        </w:r>
      </w:hyperlink>
      <w:r w:rsidRPr="00BF7CD2">
        <w:rPr>
          <w:rFonts w:ascii="Times New Roman" w:hAnsi="Times New Roman"/>
          <w:sz w:val="24"/>
          <w:szCs w:val="24"/>
        </w:rPr>
        <w:t xml:space="preserve"> указанного Федерального закона.</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2.9.1. Подготовка схемы расположения земельного участка.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Выданный документ: Схема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2.9.2.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Выданный документ: 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Либо если нужен заверенный нотариусом документ:</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color w:val="000000"/>
          <w:sz w:val="24"/>
          <w:szCs w:val="24"/>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31527F" w:rsidRPr="00BF7CD2" w:rsidRDefault="0031527F" w:rsidP="000C7E23">
      <w:pPr>
        <w:pStyle w:val="ConsPlusNormal"/>
        <w:spacing w:line="360" w:lineRule="exact"/>
        <w:ind w:firstLine="709"/>
        <w:jc w:val="both"/>
        <w:rPr>
          <w:rFonts w:ascii="Times New Roman" w:hAnsi="Times New Roman"/>
          <w:sz w:val="24"/>
          <w:szCs w:val="24"/>
        </w:rPr>
      </w:pPr>
      <w:bookmarkStart w:id="5" w:name="P109"/>
      <w:bookmarkEnd w:id="5"/>
      <w:r w:rsidRPr="00BF7CD2">
        <w:rPr>
          <w:rFonts w:ascii="Times New Roman" w:hAnsi="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Предоставление муниципальной услуги осуществляется на бесплатной основе.</w:t>
      </w:r>
    </w:p>
    <w:p w:rsidR="0031527F" w:rsidRPr="00BF7CD2" w:rsidRDefault="0031527F" w:rsidP="00CB3AD1">
      <w:pPr>
        <w:suppressAutoHyphens/>
        <w:autoSpaceDE w:val="0"/>
        <w:spacing w:after="0" w:line="276" w:lineRule="auto"/>
        <w:ind w:firstLine="709"/>
        <w:jc w:val="both"/>
        <w:rPr>
          <w:rFonts w:ascii="Times New Roman" w:hAnsi="Times New Roman"/>
          <w:b/>
          <w:sz w:val="24"/>
          <w:szCs w:val="24"/>
        </w:rPr>
      </w:pPr>
      <w:r w:rsidRPr="00BF7CD2">
        <w:rPr>
          <w:rFonts w:ascii="Times New Roman" w:hAnsi="Times New Roman"/>
          <w:b/>
          <w:sz w:val="24"/>
          <w:szCs w:val="24"/>
        </w:rPr>
        <w:t>2.11.</w:t>
      </w:r>
      <w:r w:rsidRPr="00BF7CD2">
        <w:rPr>
          <w:rFonts w:ascii="Times New Roman" w:hAnsi="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31527F" w:rsidRPr="00BF7CD2" w:rsidRDefault="0031527F" w:rsidP="00CB3AD1">
      <w:pPr>
        <w:pStyle w:val="ConsPlusNormal"/>
        <w:spacing w:line="276" w:lineRule="auto"/>
        <w:ind w:firstLine="709"/>
        <w:jc w:val="both"/>
        <w:rPr>
          <w:rFonts w:ascii="Times New Roman" w:hAnsi="Times New Roman"/>
          <w:sz w:val="24"/>
          <w:szCs w:val="24"/>
        </w:rPr>
      </w:pPr>
      <w:r w:rsidRPr="00BF7CD2">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Кильмезского районной Думы № 2/4 от 22.06.2012 г.</w:t>
      </w:r>
    </w:p>
    <w:p w:rsidR="0031527F" w:rsidRPr="00BF7CD2" w:rsidRDefault="0031527F" w:rsidP="000C7E23">
      <w:pPr>
        <w:spacing w:after="0" w:line="360" w:lineRule="exact"/>
        <w:ind w:firstLine="709"/>
        <w:jc w:val="both"/>
        <w:rPr>
          <w:rFonts w:ascii="Times New Roman" w:hAnsi="Times New Roman"/>
          <w:b/>
          <w:sz w:val="24"/>
          <w:szCs w:val="24"/>
        </w:rPr>
      </w:pPr>
      <w:r w:rsidRPr="00BF7CD2">
        <w:rPr>
          <w:rFonts w:ascii="Times New Roman" w:hAnsi="Times New Roman"/>
          <w:b/>
          <w:sz w:val="24"/>
          <w:szCs w:val="24"/>
        </w:rPr>
        <w:t>2.12.</w:t>
      </w:r>
      <w:r w:rsidRPr="00BF7CD2">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2.13. Срок и порядок регистрации запроса о предоставлении муниципальной услуги, в том числе в электронной форме.</w:t>
      </w:r>
    </w:p>
    <w:p w:rsidR="0031527F" w:rsidRPr="00BF7CD2" w:rsidRDefault="0031527F" w:rsidP="000C7E23">
      <w:pPr>
        <w:autoSpaceDE w:val="0"/>
        <w:autoSpaceDN w:val="0"/>
        <w:adjustRightInd w:val="0"/>
        <w:spacing w:after="0" w:line="360" w:lineRule="exact"/>
        <w:ind w:firstLine="709"/>
        <w:jc w:val="both"/>
        <w:rPr>
          <w:rFonts w:ascii="Times New Roman" w:hAnsi="Times New Roman"/>
          <w:sz w:val="24"/>
          <w:szCs w:val="24"/>
        </w:rPr>
      </w:pPr>
      <w:r w:rsidRPr="00BF7CD2">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BF7CD2">
        <w:rPr>
          <w:rFonts w:ascii="Times New Roman" w:hAnsi="Times New Roman"/>
          <w:sz w:val="24"/>
          <w:szCs w:val="24"/>
          <w:lang w:eastAsia="ru-RU"/>
        </w:rPr>
        <w:t>Портал Кировской области</w:t>
      </w:r>
      <w:r w:rsidRPr="00BF7CD2">
        <w:rPr>
          <w:rFonts w:ascii="Times New Roman" w:hAnsi="Times New Roman"/>
          <w:sz w:val="24"/>
          <w:szCs w:val="24"/>
        </w:rPr>
        <w:t>, подлежит обязательной регистрации в течение</w:t>
      </w:r>
      <w:r w:rsidRPr="00BF7CD2">
        <w:rPr>
          <w:rFonts w:ascii="Times New Roman" w:hAnsi="Times New Roman"/>
          <w:i/>
          <w:sz w:val="24"/>
          <w:szCs w:val="24"/>
        </w:rPr>
        <w:t xml:space="preserve"> </w:t>
      </w:r>
      <w:r w:rsidRPr="00BF7CD2">
        <w:rPr>
          <w:rFonts w:ascii="Times New Roman" w:hAnsi="Times New Roman"/>
          <w:sz w:val="24"/>
          <w:szCs w:val="24"/>
        </w:rPr>
        <w:t>1 рабочего дня</w:t>
      </w:r>
      <w:r w:rsidRPr="00BF7CD2">
        <w:rPr>
          <w:rFonts w:ascii="Times New Roman" w:hAnsi="Times New Roman"/>
          <w:i/>
          <w:sz w:val="24"/>
          <w:szCs w:val="24"/>
        </w:rPr>
        <w:t xml:space="preserve"> </w:t>
      </w:r>
      <w:r w:rsidRPr="00BF7CD2">
        <w:rPr>
          <w:rFonts w:ascii="Times New Roman" w:hAnsi="Times New Roman"/>
          <w:sz w:val="24"/>
          <w:szCs w:val="24"/>
        </w:rPr>
        <w:t xml:space="preserve">с момента поступления его в администрацию. </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2.14. Требования к помещениям для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2.14.3. Места для информирования должны быть оборудованы информационными стендами, содержащими следующую информацию:</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основания для отказа в предоставлении муниципальной услуги;</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перечень нормативных правовых актов, регулирующих предоставление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2.14.4. Кабинеты (кабинки) приема заявителей должны быть оборудованы информационными табличками с указанием: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номера кабинета (кабинки);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фамилии, имени и отчества специалиста, осуществляющего прием заявителей;</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дней и часов приема, времени перерыва на обед.</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2.14.7. Кабинеты (кабинки) приема заявителей должны быть оборудованы информационными табличками с указанием:</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номера кабинета (кабинки);</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фамилии, имени и отчества специалиста, осуществляющего прием заявителей;</w:t>
      </w:r>
    </w:p>
    <w:p w:rsidR="0031527F" w:rsidRPr="00BF7CD2" w:rsidRDefault="0031527F" w:rsidP="000C7E23">
      <w:pPr>
        <w:spacing w:after="0" w:line="360" w:lineRule="exact"/>
        <w:ind w:firstLine="709"/>
        <w:jc w:val="both"/>
        <w:rPr>
          <w:rFonts w:ascii="Times New Roman" w:hAnsi="Times New Roman"/>
          <w:sz w:val="24"/>
          <w:szCs w:val="24"/>
        </w:rPr>
      </w:pPr>
      <w:r w:rsidRPr="00BF7CD2">
        <w:rPr>
          <w:rFonts w:ascii="Times New Roman" w:hAnsi="Times New Roman"/>
          <w:sz w:val="24"/>
          <w:szCs w:val="24"/>
        </w:rPr>
        <w:t>дней и часов приема, времени перерыва на обед.</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b/>
          <w:sz w:val="24"/>
          <w:szCs w:val="24"/>
        </w:rPr>
        <w:t>2.15. Показатели доступности и качества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2.15.1. Показателями доступности муниципальной услуги являются: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транспортная доступность к местам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 xml:space="preserve">обеспечение доступности инвалидов к получению муниципальной услуги в соответствии с Федеральным </w:t>
      </w:r>
      <w:hyperlink r:id="rId28" w:history="1">
        <w:r w:rsidRPr="00BF7CD2">
          <w:rPr>
            <w:rFonts w:ascii="Times New Roman" w:hAnsi="Times New Roman"/>
            <w:color w:val="0000FF"/>
            <w:sz w:val="24"/>
            <w:szCs w:val="24"/>
          </w:rPr>
          <w:t>законом</w:t>
        </w:r>
      </w:hyperlink>
      <w:r w:rsidRPr="00BF7CD2">
        <w:rPr>
          <w:rFonts w:ascii="Times New Roman" w:hAnsi="Times New Roman"/>
          <w:sz w:val="24"/>
          <w:szCs w:val="24"/>
        </w:rPr>
        <w:t xml:space="preserve"> от 24.11.1995 № 181-ФЗ «О социальной защите инвалидов в Российской Федерации»;</w:t>
      </w:r>
    </w:p>
    <w:p w:rsidR="0031527F" w:rsidRPr="00BF7CD2" w:rsidRDefault="0031527F" w:rsidP="000C7E23">
      <w:pPr>
        <w:pStyle w:val="ConsPlusNormal"/>
        <w:spacing w:line="360" w:lineRule="exact"/>
        <w:ind w:firstLine="709"/>
        <w:jc w:val="both"/>
        <w:rPr>
          <w:rFonts w:ascii="Times New Roman" w:hAnsi="Times New Roman"/>
          <w:i/>
          <w:sz w:val="24"/>
          <w:szCs w:val="24"/>
        </w:rPr>
      </w:pPr>
      <w:r w:rsidRPr="00BF7CD2">
        <w:rPr>
          <w:rFonts w:ascii="Times New Roman" w:hAnsi="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2.15.2. Показателями качества муниципальной услуги являются:</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соблюдение срока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2.15.3. Получение муниципальной услуги по экстерриториальному принципу невозможно.</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2.16. Особенности предоставления муниципальной услуги в многофункциональном центре.</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1527F" w:rsidRPr="00BF7CD2" w:rsidRDefault="0031527F" w:rsidP="000C7E23">
      <w:pPr>
        <w:pStyle w:val="ConsPlusNormal"/>
        <w:spacing w:line="360" w:lineRule="exact"/>
        <w:ind w:firstLine="709"/>
        <w:jc w:val="both"/>
        <w:rPr>
          <w:rFonts w:ascii="Times New Roman" w:hAnsi="Times New Roman"/>
          <w:b/>
          <w:sz w:val="24"/>
          <w:szCs w:val="24"/>
        </w:rPr>
      </w:pPr>
      <w:r w:rsidRPr="00BF7CD2">
        <w:rPr>
          <w:rFonts w:ascii="Times New Roman" w:hAnsi="Times New Roman"/>
          <w:b/>
          <w:sz w:val="24"/>
          <w:szCs w:val="24"/>
        </w:rPr>
        <w:t>2.17. Особенности предоставления муниципальной услуги в электронной форме.</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Особенности предоставления муниципальной услуги в электронной форме:</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31527F" w:rsidRPr="00BF7CD2" w:rsidRDefault="0031527F" w:rsidP="000C7E23">
      <w:pPr>
        <w:pStyle w:val="ConsPlusNormal"/>
        <w:spacing w:line="360" w:lineRule="exact"/>
        <w:ind w:firstLine="709"/>
        <w:jc w:val="both"/>
        <w:rPr>
          <w:rFonts w:ascii="Times New Roman" w:hAnsi="Times New Roman"/>
          <w:bCs/>
          <w:sz w:val="24"/>
          <w:szCs w:val="24"/>
        </w:rPr>
      </w:pPr>
      <w:r w:rsidRPr="00BF7CD2">
        <w:rPr>
          <w:rFonts w:ascii="Times New Roman" w:hAnsi="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для физических лиц: простая электронная подпись либо усиленная квалифицированная подпись;</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sz w:val="24"/>
          <w:szCs w:val="24"/>
        </w:rPr>
        <w:t>для юридических лиц: усиленная квалифицированная подпись.</w:t>
      </w:r>
    </w:p>
    <w:p w:rsidR="0031527F" w:rsidRPr="00BF7CD2" w:rsidRDefault="0031527F" w:rsidP="000C7E23">
      <w:pPr>
        <w:pStyle w:val="ConsPlusNormal"/>
        <w:spacing w:line="360" w:lineRule="exact"/>
        <w:ind w:firstLine="709"/>
        <w:jc w:val="both"/>
        <w:rPr>
          <w:rFonts w:ascii="Times New Roman" w:hAnsi="Times New Roman"/>
          <w:sz w:val="24"/>
          <w:szCs w:val="24"/>
        </w:rPr>
      </w:pPr>
    </w:p>
    <w:p w:rsidR="0031527F" w:rsidRPr="00BF7CD2" w:rsidRDefault="0031527F" w:rsidP="00CC354C">
      <w:pPr>
        <w:autoSpaceDE w:val="0"/>
        <w:autoSpaceDN w:val="0"/>
        <w:adjustRightInd w:val="0"/>
        <w:spacing w:after="0" w:line="240" w:lineRule="auto"/>
        <w:ind w:firstLine="539"/>
        <w:jc w:val="center"/>
        <w:rPr>
          <w:rFonts w:ascii="Times New Roman" w:hAnsi="Times New Roman"/>
          <w:b/>
          <w:sz w:val="24"/>
          <w:szCs w:val="24"/>
        </w:rPr>
      </w:pPr>
      <w:r w:rsidRPr="00BF7CD2">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1527F" w:rsidRPr="00BF7CD2" w:rsidRDefault="0031527F" w:rsidP="00CC354C">
      <w:pPr>
        <w:autoSpaceDE w:val="0"/>
        <w:autoSpaceDN w:val="0"/>
        <w:adjustRightInd w:val="0"/>
        <w:spacing w:before="120" w:after="0" w:line="240" w:lineRule="auto"/>
        <w:ind w:firstLine="709"/>
        <w:jc w:val="both"/>
        <w:rPr>
          <w:rFonts w:ascii="Times New Roman" w:hAnsi="Times New Roman"/>
          <w:b/>
          <w:sz w:val="24"/>
          <w:szCs w:val="24"/>
        </w:rPr>
      </w:pPr>
      <w:r w:rsidRPr="00BF7CD2">
        <w:rPr>
          <w:rFonts w:ascii="Times New Roman" w:hAnsi="Times New Roman"/>
          <w:b/>
          <w:sz w:val="24"/>
          <w:szCs w:val="24"/>
        </w:rPr>
        <w:t>3.1. Описание последовательности действий при предоставлении муниципальной услуги</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rPr>
      </w:pPr>
      <w:r w:rsidRPr="00BF7CD2">
        <w:rPr>
          <w:rFonts w:ascii="Times New Roman" w:hAnsi="Times New Roman"/>
          <w:sz w:val="24"/>
          <w:szCs w:val="24"/>
        </w:rPr>
        <w:t>Предоставление муниципальной услуги включает в себя следующие административные процедуры:</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прием и регистрация запроса;</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формирование и направление межведомственных запросов; </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рассмотрение запроса и представленных документов и принятие решения о предоставлении или об отказе в предоставлении муниципальной услуги; </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регистрация и выдача документов заявителю. </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прием и регистрация уведомления (заявления) и представленных документов;</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 xml:space="preserve">формирование и направление межведомственных запросов; </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регистрация и выдача документов.</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3.1.3. Перечень процедур (действий), выполняемых многофункциональным центром:</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прием и регистрация уведомления (заявления) и представленных документов;</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уведомление заявителя о готовности результата предоставления муниципальной услуги.</w:t>
      </w:r>
    </w:p>
    <w:p w:rsidR="0031527F" w:rsidRPr="00BF7CD2" w:rsidRDefault="0031527F" w:rsidP="00CC354C">
      <w:pPr>
        <w:autoSpaceDE w:val="0"/>
        <w:autoSpaceDN w:val="0"/>
        <w:adjustRightInd w:val="0"/>
        <w:spacing w:after="0" w:line="240" w:lineRule="auto"/>
        <w:ind w:firstLine="709"/>
        <w:jc w:val="both"/>
        <w:rPr>
          <w:rFonts w:ascii="Times New Roman" w:hAnsi="Times New Roman"/>
          <w:b/>
          <w:sz w:val="24"/>
          <w:szCs w:val="24"/>
        </w:rPr>
      </w:pPr>
      <w:r w:rsidRPr="00BF7CD2">
        <w:rPr>
          <w:rFonts w:ascii="Times New Roman" w:hAnsi="Times New Roman"/>
          <w:b/>
          <w:sz w:val="24"/>
          <w:szCs w:val="24"/>
        </w:rPr>
        <w:t>3.2. Описание последовательности административных действий при приеме и регистрации запроса</w:t>
      </w:r>
    </w:p>
    <w:p w:rsidR="0031527F" w:rsidRPr="00BF7CD2" w:rsidRDefault="0031527F" w:rsidP="00CC354C">
      <w:pPr>
        <w:autoSpaceDE w:val="0"/>
        <w:autoSpaceDN w:val="0"/>
        <w:adjustRightInd w:val="0"/>
        <w:spacing w:before="120"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Заявители, которые заинтересованы в предоставлении муниципальной услуги, подают (направляют) запрос непосредственно в администрацию либо через многофункциональный центр.</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Специалист, ответственный за приём и регистрацию документов:</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регистрирует в установленном порядке поступивший запрос;</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направляет запрос на рассмотрение специалисту, ответственному за предоставление муниципальной услуги.</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Результатом выполнения административной процедуры будет являться регистрация поступившего запроса и направление его на рассмотрение.</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В случае представления документов через многофункциональный центр уведомление о приёме документов выдаётся (направляется) через многофункциональный центр.</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lang w:eastAsia="ru-RU"/>
        </w:rPr>
      </w:pPr>
      <w:r w:rsidRPr="00BF7CD2">
        <w:rPr>
          <w:rFonts w:ascii="Times New Roman" w:hAnsi="Times New Roman"/>
          <w:sz w:val="24"/>
          <w:szCs w:val="24"/>
          <w:lang w:eastAsia="ru-RU"/>
        </w:rPr>
        <w:t>Максимальный срок выполнения действий не может превышать 1 рабочий день.</w:t>
      </w:r>
    </w:p>
    <w:p w:rsidR="0031527F" w:rsidRPr="00BF7CD2" w:rsidRDefault="0031527F" w:rsidP="00CC354C">
      <w:pPr>
        <w:autoSpaceDE w:val="0"/>
        <w:autoSpaceDN w:val="0"/>
        <w:adjustRightInd w:val="0"/>
        <w:spacing w:after="0" w:line="240" w:lineRule="auto"/>
        <w:ind w:firstLine="708"/>
        <w:jc w:val="both"/>
        <w:outlineLvl w:val="0"/>
        <w:rPr>
          <w:rFonts w:ascii="Times New Roman" w:hAnsi="Times New Roman"/>
          <w:b/>
          <w:sz w:val="24"/>
          <w:szCs w:val="24"/>
          <w:lang w:eastAsia="ru-RU"/>
        </w:rPr>
      </w:pPr>
      <w:r w:rsidRPr="00BF7CD2">
        <w:rPr>
          <w:rFonts w:ascii="Times New Roman" w:hAnsi="Times New Roman"/>
          <w:b/>
          <w:sz w:val="24"/>
          <w:szCs w:val="24"/>
        </w:rPr>
        <w:t>3.3.</w:t>
      </w:r>
      <w:r w:rsidRPr="00BF7CD2">
        <w:rPr>
          <w:rFonts w:ascii="Times New Roman" w:hAnsi="Times New Roman"/>
          <w:b/>
          <w:sz w:val="24"/>
          <w:szCs w:val="24"/>
        </w:rPr>
        <w:tab/>
        <w:t xml:space="preserve"> Описание последовательности административных действий при </w:t>
      </w:r>
      <w:r w:rsidRPr="00BF7CD2">
        <w:rPr>
          <w:rFonts w:ascii="Times New Roman" w:hAnsi="Times New Roman"/>
          <w:b/>
          <w:sz w:val="24"/>
          <w:szCs w:val="24"/>
          <w:lang w:eastAsia="ru-RU"/>
        </w:rPr>
        <w:t>формировании и направлении межведомственных запросов</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
    <w:p w:rsidR="0031527F" w:rsidRPr="00BF7CD2" w:rsidRDefault="0031527F" w:rsidP="00CC354C">
      <w:pPr>
        <w:widowControl w:val="0"/>
        <w:autoSpaceDE w:val="0"/>
        <w:autoSpaceDN w:val="0"/>
        <w:adjustRightInd w:val="0"/>
        <w:spacing w:after="0" w:line="360" w:lineRule="auto"/>
        <w:ind w:firstLine="567"/>
        <w:jc w:val="both"/>
        <w:rPr>
          <w:rStyle w:val="blk"/>
          <w:rFonts w:ascii="Times New Roman" w:hAnsi="Times New Roman"/>
          <w:sz w:val="24"/>
          <w:szCs w:val="24"/>
        </w:rPr>
      </w:pPr>
      <w:r w:rsidRPr="00BF7CD2">
        <w:rPr>
          <w:rFonts w:ascii="Times New Roman" w:hAnsi="Times New Roman"/>
          <w:sz w:val="24"/>
          <w:szCs w:val="24"/>
        </w:rPr>
        <w:t xml:space="preserve">Максимальный срок </w:t>
      </w:r>
      <w:r w:rsidRPr="00BF7CD2">
        <w:rPr>
          <w:rStyle w:val="blk"/>
          <w:rFonts w:ascii="Times New Roman" w:hAnsi="Times New Roman"/>
          <w:sz w:val="24"/>
          <w:szCs w:val="24"/>
        </w:rPr>
        <w:t xml:space="preserve">подготовки и направления ответа на межведомственный запрос о представлении документов и информации, указанных в </w:t>
      </w:r>
      <w:hyperlink r:id="rId29" w:history="1">
        <w:r w:rsidRPr="00BF7CD2">
          <w:rPr>
            <w:rStyle w:val="Hyperlink"/>
            <w:rFonts w:ascii="Times New Roman" w:hAnsi="Times New Roman"/>
            <w:sz w:val="24"/>
            <w:szCs w:val="24"/>
          </w:rPr>
          <w:t>пункте 2 части 1 статьи 7</w:t>
        </w:r>
      </w:hyperlink>
      <w:r w:rsidRPr="00BF7CD2">
        <w:rPr>
          <w:rStyle w:val="blk"/>
          <w:rFonts w:ascii="Times New Roman" w:hAnsi="Times New Roman"/>
          <w:sz w:val="24"/>
          <w:szCs w:val="24"/>
        </w:rPr>
        <w:t xml:space="preserve"> Федерального закона</w:t>
      </w:r>
      <w:r w:rsidRPr="00BF7CD2">
        <w:rPr>
          <w:rFonts w:ascii="Times New Roman" w:hAnsi="Times New Roman"/>
          <w:sz w:val="24"/>
          <w:szCs w:val="24"/>
        </w:rPr>
        <w:t xml:space="preserve"> </w:t>
      </w:r>
      <w:r w:rsidRPr="00BF7CD2">
        <w:rPr>
          <w:rFonts w:ascii="Times New Roman" w:hAnsi="Times New Roman"/>
          <w:sz w:val="24"/>
          <w:szCs w:val="24"/>
        </w:rPr>
        <w:br/>
        <w:t>№ 210-ФЗ</w:t>
      </w:r>
      <w:r w:rsidRPr="00BF7CD2">
        <w:rPr>
          <w:rStyle w:val="blk"/>
          <w:rFonts w:ascii="Times New Roman" w:hAnsi="Times New Roman"/>
          <w:sz w:val="24"/>
          <w:szCs w:val="24"/>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Максимальный срок выполнения действий не может превышать 5 рабочих дней.</w:t>
      </w:r>
    </w:p>
    <w:p w:rsidR="0031527F" w:rsidRPr="00BF7CD2" w:rsidRDefault="0031527F" w:rsidP="00CC354C">
      <w:pPr>
        <w:autoSpaceDE w:val="0"/>
        <w:autoSpaceDN w:val="0"/>
        <w:adjustRightInd w:val="0"/>
        <w:spacing w:after="0" w:line="240" w:lineRule="auto"/>
        <w:ind w:firstLine="708"/>
        <w:jc w:val="both"/>
        <w:outlineLvl w:val="0"/>
        <w:rPr>
          <w:rFonts w:ascii="Times New Roman" w:hAnsi="Times New Roman"/>
          <w:b/>
          <w:sz w:val="24"/>
          <w:szCs w:val="24"/>
          <w:lang w:eastAsia="ru-RU"/>
        </w:rPr>
      </w:pPr>
      <w:r w:rsidRPr="00BF7CD2">
        <w:rPr>
          <w:rFonts w:ascii="Times New Roman" w:hAnsi="Times New Roman"/>
          <w:b/>
          <w:sz w:val="24"/>
          <w:szCs w:val="24"/>
        </w:rPr>
        <w:t>3.4.</w:t>
      </w:r>
      <w:r w:rsidRPr="00BF7CD2">
        <w:rPr>
          <w:rFonts w:ascii="Times New Roman" w:hAnsi="Times New Roman"/>
          <w:b/>
          <w:sz w:val="24"/>
          <w:szCs w:val="24"/>
        </w:rPr>
        <w:tab/>
        <w:t>Описание последовательности административных действий при рассмотрении запроса и представленных документов и принятии решения о предоставлении или об отказе в предоставлении муниципальной услуги</w:t>
      </w:r>
    </w:p>
    <w:p w:rsidR="0031527F" w:rsidRPr="00BF7CD2" w:rsidRDefault="0031527F" w:rsidP="00CC354C">
      <w:pPr>
        <w:autoSpaceDE w:val="0"/>
        <w:autoSpaceDN w:val="0"/>
        <w:adjustRightInd w:val="0"/>
        <w:spacing w:before="120"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Специалист, ответственный за предоставление муниципальной услуги, при рассмотрении запроса и, исходя из состава запрашиваемых сведений, устанавливает наличие оснований, указанных в пункте 2.8 настоящего Административного регламента:</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при наличии таких оснований принимает решение об отказе в предоставлении муниципальной услуги, которое выдается (направляется) заявителю.</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Максимальный срок выполнения действий не может превышать 30 дней со дня поступления запроса.</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опубликовывает извещение о предоставлении муниципальной услуги в порядке, установленном Земельным кодексом Российской Федерации. </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Если по истечении 30 дней со дня опубликования извещения о предоставлении муниципальной услуги заявлений о предоставлении муниципальной услуги со стороны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 xml:space="preserve"> В случае поступления в течение 30 дней со дня опубликования извещения о предоставлении муниципальной услуги заявлений о предоставлении муниципальной услуги со стороны иных лиц специалистом, ответственным за предоставление муниципальной услуги, принимается одно из следующих решений:</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решение об отказе в предоставлении муниципальной услуги и проведении аукциона по продаже земельного участка или аукциона на право заключения договора аренды земельного участка;</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решение об отказе в предоставлении муниципальной услуги и обеспечении образования испрашиваемого земельного участка или уточнения его границ.</w:t>
      </w:r>
    </w:p>
    <w:p w:rsidR="0031527F" w:rsidRPr="00BF7CD2" w:rsidRDefault="0031527F" w:rsidP="00CC354C">
      <w:pPr>
        <w:autoSpaceDE w:val="0"/>
        <w:autoSpaceDN w:val="0"/>
        <w:adjustRightInd w:val="0"/>
        <w:spacing w:after="0" w:line="360" w:lineRule="auto"/>
        <w:ind w:firstLine="709"/>
        <w:jc w:val="both"/>
        <w:outlineLvl w:val="0"/>
        <w:rPr>
          <w:rFonts w:ascii="Times New Roman" w:hAnsi="Times New Roman"/>
          <w:sz w:val="24"/>
          <w:szCs w:val="24"/>
        </w:rPr>
      </w:pPr>
      <w:r w:rsidRPr="00BF7CD2">
        <w:rPr>
          <w:rFonts w:ascii="Times New Roman" w:hAnsi="Times New Roman"/>
          <w:sz w:val="24"/>
          <w:szCs w:val="24"/>
        </w:rPr>
        <w:t>Максимальный срок исполнения данной административной процедуры составляет 10 дней.</w:t>
      </w:r>
    </w:p>
    <w:p w:rsidR="0031527F" w:rsidRPr="00BF7CD2" w:rsidRDefault="0031527F" w:rsidP="00CC354C">
      <w:pPr>
        <w:pStyle w:val="ConsPlusNormal"/>
        <w:spacing w:line="360" w:lineRule="auto"/>
        <w:ind w:firstLine="709"/>
        <w:jc w:val="both"/>
        <w:rPr>
          <w:rFonts w:ascii="Times New Roman" w:hAnsi="Times New Roman"/>
          <w:bCs/>
          <w:sz w:val="24"/>
          <w:szCs w:val="24"/>
        </w:rPr>
      </w:pPr>
      <w:r w:rsidRPr="00BF7CD2">
        <w:rPr>
          <w:rFonts w:ascii="Times New Roman" w:hAnsi="Times New Roman"/>
          <w:bCs/>
          <w:sz w:val="24"/>
          <w:szCs w:val="24"/>
        </w:rPr>
        <w:t xml:space="preserve">При принятии решения о предоставлении земельного участка в аренду </w:t>
      </w:r>
      <w:r w:rsidRPr="00BF7CD2">
        <w:rPr>
          <w:rFonts w:ascii="Times New Roman" w:hAnsi="Times New Roman"/>
          <w:sz w:val="24"/>
          <w:szCs w:val="24"/>
        </w:rPr>
        <w:t>специалист, ответственный за предоставление муниципальной услуги, по результатам изучения представленных документов готовит проект договора аренды земельного участка и расчет арендной платы в 3 экземплярах (далее - проект договора аренды). Максимальный срок исполнения данной административной процедуры составляет 26 дней.</w:t>
      </w:r>
    </w:p>
    <w:p w:rsidR="0031527F" w:rsidRPr="00BF7CD2" w:rsidRDefault="0031527F" w:rsidP="00CC354C">
      <w:pPr>
        <w:pStyle w:val="ConsPlusNormal"/>
        <w:spacing w:line="360" w:lineRule="auto"/>
        <w:ind w:firstLine="708"/>
        <w:jc w:val="both"/>
        <w:rPr>
          <w:rFonts w:ascii="Times New Roman" w:hAnsi="Times New Roman"/>
          <w:bCs/>
          <w:sz w:val="24"/>
          <w:szCs w:val="24"/>
        </w:rPr>
      </w:pPr>
      <w:r w:rsidRPr="00BF7CD2">
        <w:rPr>
          <w:rFonts w:ascii="Times New Roman" w:hAnsi="Times New Roman"/>
          <w:sz w:val="24"/>
          <w:szCs w:val="24"/>
        </w:rPr>
        <w:t>При п</w:t>
      </w:r>
      <w:r w:rsidRPr="00BF7CD2">
        <w:rPr>
          <w:rFonts w:ascii="Times New Roman" w:hAnsi="Times New Roman"/>
          <w:bCs/>
          <w:sz w:val="24"/>
          <w:szCs w:val="24"/>
        </w:rPr>
        <w:t>ринятии решения о предоставлении земельного участка в собственность с</w:t>
      </w:r>
      <w:r w:rsidRPr="00BF7CD2">
        <w:rPr>
          <w:rFonts w:ascii="Times New Roman" w:hAnsi="Times New Roman"/>
          <w:sz w:val="24"/>
          <w:szCs w:val="24"/>
        </w:rPr>
        <w:t>пециалист, ответственный за предоставление муниципальной услуги,</w:t>
      </w:r>
      <w:r w:rsidRPr="00BF7CD2">
        <w:rPr>
          <w:rFonts w:ascii="Times New Roman" w:hAnsi="Times New Roman"/>
          <w:bCs/>
          <w:sz w:val="24"/>
          <w:szCs w:val="24"/>
        </w:rPr>
        <w:t xml:space="preserve"> </w:t>
      </w:r>
      <w:r w:rsidRPr="00BF7CD2">
        <w:rPr>
          <w:rFonts w:ascii="Times New Roman" w:hAnsi="Times New Roman"/>
          <w:sz w:val="24"/>
          <w:szCs w:val="24"/>
        </w:rPr>
        <w:t>рассчитывает стоимость выкупа земельного участка, готовит проект договора купли-продажи земельного участка в 3 экземплярах (далее - проект договора купли-продажи), готовит расчет выкупной стоимости в 3 экземплярах. Максимальный срок исполнения данной административной процедуры составляет 26 дней.</w:t>
      </w:r>
    </w:p>
    <w:p w:rsidR="0031527F" w:rsidRPr="00BF7CD2" w:rsidRDefault="0031527F" w:rsidP="00CC354C">
      <w:pPr>
        <w:pStyle w:val="ConsPlusNormal"/>
        <w:spacing w:line="360" w:lineRule="auto"/>
        <w:ind w:firstLine="709"/>
        <w:jc w:val="both"/>
        <w:rPr>
          <w:rFonts w:ascii="Times New Roman" w:hAnsi="Times New Roman"/>
          <w:sz w:val="24"/>
          <w:szCs w:val="24"/>
        </w:rPr>
      </w:pPr>
      <w:r w:rsidRPr="00BF7CD2">
        <w:rPr>
          <w:rFonts w:ascii="Times New Roman" w:hAnsi="Times New Roman"/>
          <w:sz w:val="24"/>
          <w:szCs w:val="24"/>
        </w:rPr>
        <w:t>При п</w:t>
      </w:r>
      <w:r w:rsidRPr="00BF7CD2">
        <w:rPr>
          <w:rFonts w:ascii="Times New Roman" w:hAnsi="Times New Roman"/>
          <w:bCs/>
          <w:sz w:val="24"/>
          <w:szCs w:val="24"/>
        </w:rPr>
        <w:t>ринятии решения о предварительном согласовании предоставления земельного участка с</w:t>
      </w:r>
      <w:r w:rsidRPr="00BF7CD2">
        <w:rPr>
          <w:rFonts w:ascii="Times New Roman" w:hAnsi="Times New Roman"/>
          <w:sz w:val="24"/>
          <w:szCs w:val="24"/>
        </w:rPr>
        <w:t xml:space="preserve">пециалист, ответственный за предоставление муниципальной услуги, готовит </w:t>
      </w:r>
      <w:r w:rsidRPr="00BF7CD2">
        <w:rPr>
          <w:rFonts w:ascii="Times New Roman" w:hAnsi="Times New Roman"/>
          <w:bCs/>
          <w:sz w:val="24"/>
          <w:szCs w:val="24"/>
        </w:rPr>
        <w:t xml:space="preserve">проект распоряжения о предварительном согласовании предоставления земельного участка в 3 экземплярах. </w:t>
      </w:r>
      <w:r w:rsidRPr="00BF7CD2">
        <w:rPr>
          <w:rFonts w:ascii="Times New Roman" w:hAnsi="Times New Roman"/>
          <w:sz w:val="24"/>
          <w:szCs w:val="24"/>
        </w:rPr>
        <w:t>Максимальный срок исполнения данной административной процедуры составляет 26 дней.</w:t>
      </w:r>
    </w:p>
    <w:p w:rsidR="0031527F" w:rsidRPr="00BF7CD2" w:rsidRDefault="0031527F" w:rsidP="00CC354C">
      <w:pPr>
        <w:autoSpaceDE w:val="0"/>
        <w:autoSpaceDN w:val="0"/>
        <w:adjustRightInd w:val="0"/>
        <w:spacing w:after="0" w:line="240" w:lineRule="auto"/>
        <w:ind w:firstLine="708"/>
        <w:jc w:val="both"/>
        <w:outlineLvl w:val="0"/>
        <w:rPr>
          <w:rFonts w:ascii="Times New Roman" w:hAnsi="Times New Roman"/>
          <w:b/>
          <w:sz w:val="24"/>
          <w:szCs w:val="24"/>
        </w:rPr>
      </w:pPr>
      <w:r w:rsidRPr="00BF7CD2">
        <w:rPr>
          <w:rFonts w:ascii="Times New Roman" w:hAnsi="Times New Roman"/>
          <w:b/>
          <w:sz w:val="24"/>
          <w:szCs w:val="24"/>
        </w:rPr>
        <w:t>3.5.</w:t>
      </w:r>
      <w:r w:rsidRPr="00BF7CD2">
        <w:rPr>
          <w:rFonts w:ascii="Times New Roman" w:hAnsi="Times New Roman"/>
          <w:b/>
          <w:sz w:val="24"/>
          <w:szCs w:val="24"/>
        </w:rPr>
        <w:tab/>
        <w:t>Описание последовательности административных действий при направлении (выдаче) документов заявителю</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 xml:space="preserve">Результатом выполнения административной процедуры является направление заявителю(ям): </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договора аренды земельного участка для подписания;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договора купли-продажи земельного участка для подписания;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lang w:eastAsia="ru-RU"/>
        </w:rPr>
      </w:pPr>
      <w:r w:rsidRPr="00BF7CD2">
        <w:rPr>
          <w:rFonts w:ascii="Times New Roman" w:hAnsi="Times New Roman"/>
          <w:sz w:val="24"/>
          <w:szCs w:val="24"/>
          <w:lang w:eastAsia="ru-RU"/>
        </w:rPr>
        <w:t xml:space="preserve">постановления </w:t>
      </w:r>
      <w:r w:rsidRPr="00BF7CD2">
        <w:rPr>
          <w:rFonts w:ascii="Times New Roman" w:hAnsi="Times New Roman"/>
          <w:bCs/>
          <w:sz w:val="24"/>
          <w:szCs w:val="24"/>
        </w:rPr>
        <w:t>о предварительном согласовании предоставления земельного участка.</w:t>
      </w:r>
    </w:p>
    <w:p w:rsidR="0031527F" w:rsidRPr="00BF7CD2" w:rsidRDefault="0031527F" w:rsidP="00CC354C">
      <w:pPr>
        <w:autoSpaceDE w:val="0"/>
        <w:autoSpaceDN w:val="0"/>
        <w:adjustRightInd w:val="0"/>
        <w:spacing w:after="0" w:line="360" w:lineRule="auto"/>
        <w:ind w:firstLine="709"/>
        <w:jc w:val="both"/>
        <w:rPr>
          <w:rFonts w:ascii="Times New Roman" w:hAnsi="Times New Roman"/>
          <w:i/>
          <w:sz w:val="24"/>
          <w:szCs w:val="24"/>
          <w:lang w:eastAsia="ru-RU"/>
        </w:rPr>
      </w:pPr>
      <w:r w:rsidRPr="00BF7CD2">
        <w:rPr>
          <w:rFonts w:ascii="Times New Roman" w:hAnsi="Times New Roman"/>
          <w:sz w:val="24"/>
          <w:szCs w:val="24"/>
          <w:lang w:eastAsia="ru-RU"/>
        </w:rPr>
        <w:t>Максимальный срок выполнения действий не может превышать 2 дней</w:t>
      </w:r>
      <w:r w:rsidRPr="00BF7CD2">
        <w:rPr>
          <w:rFonts w:ascii="Times New Roman" w:hAnsi="Times New Roman"/>
          <w:i/>
          <w:sz w:val="24"/>
          <w:szCs w:val="24"/>
          <w:lang w:eastAsia="ru-RU"/>
        </w:rPr>
        <w:t>.</w:t>
      </w:r>
    </w:p>
    <w:p w:rsidR="0031527F" w:rsidRPr="00BF7CD2" w:rsidRDefault="0031527F" w:rsidP="00CC354C">
      <w:pPr>
        <w:autoSpaceDE w:val="0"/>
        <w:autoSpaceDN w:val="0"/>
        <w:adjustRightInd w:val="0"/>
        <w:spacing w:after="0" w:line="240" w:lineRule="auto"/>
        <w:ind w:firstLine="709"/>
        <w:jc w:val="both"/>
        <w:rPr>
          <w:rFonts w:ascii="Times New Roman" w:hAnsi="Times New Roman"/>
          <w:i/>
          <w:sz w:val="24"/>
          <w:szCs w:val="24"/>
          <w:lang w:eastAsia="ru-RU"/>
        </w:rPr>
      </w:pPr>
    </w:p>
    <w:p w:rsidR="0031527F" w:rsidRPr="00BF7CD2" w:rsidRDefault="0031527F" w:rsidP="00CC354C">
      <w:pPr>
        <w:autoSpaceDE w:val="0"/>
        <w:autoSpaceDN w:val="0"/>
        <w:adjustRightInd w:val="0"/>
        <w:spacing w:after="0" w:line="240" w:lineRule="auto"/>
        <w:ind w:firstLine="709"/>
        <w:jc w:val="both"/>
        <w:rPr>
          <w:rFonts w:ascii="Times New Roman" w:hAnsi="Times New Roman"/>
          <w:b/>
          <w:sz w:val="24"/>
          <w:szCs w:val="24"/>
        </w:rPr>
      </w:pPr>
      <w:r w:rsidRPr="00BF7CD2">
        <w:rPr>
          <w:rFonts w:ascii="Times New Roman" w:hAnsi="Times New Roman"/>
          <w:b/>
          <w:sz w:val="24"/>
          <w:szCs w:val="24"/>
        </w:rPr>
        <w:t>3.6. Особенности выполнения административных процедур в электронной форме</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rPr>
      </w:pPr>
      <w:r w:rsidRPr="00BF7CD2">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31527F" w:rsidRPr="00BF7CD2" w:rsidRDefault="0031527F" w:rsidP="00CC354C">
      <w:pPr>
        <w:autoSpaceDE w:val="0"/>
        <w:autoSpaceDN w:val="0"/>
        <w:adjustRightInd w:val="0"/>
        <w:spacing w:after="0" w:line="240" w:lineRule="auto"/>
        <w:ind w:firstLine="709"/>
        <w:jc w:val="both"/>
        <w:rPr>
          <w:rFonts w:ascii="Times New Roman" w:hAnsi="Times New Roman"/>
          <w:b/>
          <w:sz w:val="24"/>
          <w:szCs w:val="24"/>
        </w:rPr>
      </w:pPr>
      <w:r w:rsidRPr="00BF7CD2">
        <w:rPr>
          <w:rFonts w:ascii="Times New Roman" w:hAnsi="Times New Roman"/>
          <w:b/>
          <w:sz w:val="24"/>
          <w:szCs w:val="24"/>
        </w:rPr>
        <w:t>3.7. Особенности выполнения административных процедур в многофункциональном центре</w:t>
      </w:r>
    </w:p>
    <w:p w:rsidR="0031527F" w:rsidRPr="00BF7CD2" w:rsidRDefault="0031527F" w:rsidP="00CC354C">
      <w:pPr>
        <w:autoSpaceDE w:val="0"/>
        <w:autoSpaceDN w:val="0"/>
        <w:adjustRightInd w:val="0"/>
        <w:spacing w:before="120" w:after="0" w:line="360" w:lineRule="auto"/>
        <w:ind w:firstLine="709"/>
        <w:jc w:val="both"/>
        <w:rPr>
          <w:rFonts w:ascii="Times New Roman" w:hAnsi="Times New Roman"/>
          <w:sz w:val="24"/>
          <w:szCs w:val="24"/>
        </w:rPr>
      </w:pPr>
      <w:r w:rsidRPr="00BF7CD2">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документ, удостоверяющий личность заявителя либо его представителя;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документ, подтверждающий полномочия представителя заявителя.</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527F" w:rsidRPr="00BF7CD2" w:rsidRDefault="0031527F" w:rsidP="00CC354C">
      <w:pPr>
        <w:autoSpaceDE w:val="0"/>
        <w:autoSpaceDN w:val="0"/>
        <w:adjustRightInd w:val="0"/>
        <w:spacing w:after="0" w:line="360" w:lineRule="auto"/>
        <w:ind w:firstLine="709"/>
        <w:jc w:val="both"/>
        <w:rPr>
          <w:rFonts w:ascii="Times New Roman" w:hAnsi="Times New Roman"/>
          <w:sz w:val="24"/>
          <w:szCs w:val="24"/>
        </w:rPr>
      </w:pPr>
      <w:r w:rsidRPr="00BF7CD2">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1527F" w:rsidRPr="00BF7CD2" w:rsidRDefault="0031527F" w:rsidP="00CC354C">
      <w:pPr>
        <w:pStyle w:val="NormalWeb"/>
        <w:spacing w:before="0" w:beforeAutospacing="0" w:after="0" w:afterAutospacing="0"/>
        <w:ind w:firstLine="709"/>
        <w:jc w:val="both"/>
        <w:rPr>
          <w:b/>
        </w:rPr>
      </w:pPr>
      <w:r w:rsidRPr="00BF7CD2">
        <w:rPr>
          <w:b/>
        </w:rPr>
        <w:t>3.8. Порядок исправления допущенных опечаток и ошибок в выданных в результате предоставления муниципальной услуги документах</w:t>
      </w:r>
    </w:p>
    <w:p w:rsidR="0031527F" w:rsidRPr="00BF7CD2" w:rsidRDefault="0031527F" w:rsidP="00CC354C">
      <w:pPr>
        <w:spacing w:before="120" w:after="0" w:line="360" w:lineRule="auto"/>
        <w:ind w:firstLine="709"/>
        <w:jc w:val="both"/>
        <w:rPr>
          <w:rFonts w:ascii="Times New Roman" w:hAnsi="Times New Roman"/>
          <w:sz w:val="24"/>
          <w:szCs w:val="24"/>
        </w:rPr>
      </w:pPr>
      <w:r w:rsidRPr="00BF7CD2">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527F" w:rsidRPr="00BF7CD2" w:rsidRDefault="0031527F" w:rsidP="00CC354C">
      <w:pPr>
        <w:spacing w:after="0" w:line="360" w:lineRule="auto"/>
        <w:ind w:firstLine="708"/>
        <w:jc w:val="both"/>
        <w:rPr>
          <w:rFonts w:ascii="Times New Roman" w:hAnsi="Times New Roman"/>
          <w:sz w:val="24"/>
          <w:szCs w:val="24"/>
        </w:rPr>
      </w:pPr>
      <w:bookmarkStart w:id="6" w:name="dst100263"/>
      <w:bookmarkEnd w:id="6"/>
      <w:r w:rsidRPr="00BF7CD2">
        <w:rPr>
          <w:rStyle w:val="blk"/>
          <w:rFonts w:ascii="Times New Roman" w:hAnsi="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527F" w:rsidRPr="00BF7CD2" w:rsidRDefault="0031527F" w:rsidP="00CC354C">
      <w:pPr>
        <w:spacing w:after="0" w:line="360" w:lineRule="auto"/>
        <w:ind w:firstLine="708"/>
        <w:jc w:val="both"/>
        <w:rPr>
          <w:rFonts w:ascii="Times New Roman" w:hAnsi="Times New Roman"/>
          <w:sz w:val="24"/>
          <w:szCs w:val="24"/>
        </w:rPr>
      </w:pPr>
      <w:bookmarkStart w:id="7" w:name="dst100264"/>
      <w:bookmarkStart w:id="8" w:name="dst100265"/>
      <w:bookmarkEnd w:id="7"/>
      <w:bookmarkEnd w:id="8"/>
      <w:r w:rsidRPr="00BF7CD2">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1527F" w:rsidRPr="00BF7CD2" w:rsidRDefault="0031527F" w:rsidP="00CC354C">
      <w:pPr>
        <w:spacing w:after="0" w:line="360" w:lineRule="auto"/>
        <w:ind w:firstLine="708"/>
        <w:jc w:val="both"/>
        <w:rPr>
          <w:rFonts w:ascii="Times New Roman" w:hAnsi="Times New Roman"/>
          <w:sz w:val="24"/>
          <w:szCs w:val="24"/>
        </w:rPr>
      </w:pPr>
      <w:bookmarkStart w:id="9" w:name="dst100266"/>
      <w:bookmarkEnd w:id="9"/>
      <w:r w:rsidRPr="00BF7CD2">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527F" w:rsidRPr="00BF7CD2" w:rsidRDefault="0031527F" w:rsidP="00CC354C">
      <w:pPr>
        <w:spacing w:after="0" w:line="360" w:lineRule="auto"/>
        <w:ind w:firstLine="708"/>
        <w:jc w:val="both"/>
        <w:rPr>
          <w:rStyle w:val="blk"/>
          <w:rFonts w:ascii="Times New Roman" w:hAnsi="Times New Roman"/>
          <w:sz w:val="24"/>
          <w:szCs w:val="24"/>
        </w:rPr>
      </w:pPr>
      <w:bookmarkStart w:id="10" w:name="dst100267"/>
      <w:bookmarkEnd w:id="10"/>
      <w:r w:rsidRPr="00BF7CD2">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1527F" w:rsidRPr="00BF7CD2" w:rsidRDefault="0031527F" w:rsidP="000C7E23">
      <w:pPr>
        <w:pStyle w:val="ConsPlusTitle"/>
        <w:spacing w:line="360" w:lineRule="exact"/>
        <w:ind w:firstLine="709"/>
        <w:jc w:val="both"/>
        <w:outlineLvl w:val="1"/>
        <w:rPr>
          <w:rFonts w:ascii="Times New Roman" w:hAnsi="Times New Roman" w:cs="Times New Roman"/>
          <w:sz w:val="24"/>
          <w:szCs w:val="24"/>
        </w:rPr>
      </w:pPr>
      <w:r w:rsidRPr="00BF7CD2">
        <w:rPr>
          <w:rFonts w:ascii="Times New Roman" w:hAnsi="Times New Roman" w:cs="Times New Roman"/>
          <w:sz w:val="24"/>
          <w:szCs w:val="24"/>
        </w:rPr>
        <w:t>4. Формы контроля за предоставлением муниципальной услуги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4.1. Порядок осуществления текущего контроля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района или уполномоченным должностным лицом.</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4.1.2. Текущий контроль осуществляется путем проведения главой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4.1.3. Глава района, а также уполномоченное им должностное лицо, осуществляя контроль, вправе: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4.2.3. Проверки могут быть плановыми и внеплановыми.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4.2.7. Проверка осуществляется на основании распоряжения главы администрации.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района (лицо, исполняющее обязанности главы администрации).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527F" w:rsidRPr="00BF7CD2" w:rsidRDefault="0031527F" w:rsidP="000C7E23">
      <w:pPr>
        <w:autoSpaceDE w:val="0"/>
        <w:spacing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1527F" w:rsidRPr="00BF7CD2" w:rsidRDefault="0031527F" w:rsidP="000C7E23">
      <w:pPr>
        <w:pStyle w:val="ConsPlusNormal"/>
        <w:spacing w:line="360" w:lineRule="exact"/>
        <w:ind w:firstLine="709"/>
        <w:jc w:val="both"/>
        <w:rPr>
          <w:rFonts w:ascii="Times New Roman" w:hAnsi="Times New Roman"/>
          <w:sz w:val="24"/>
          <w:szCs w:val="24"/>
        </w:rPr>
      </w:pPr>
      <w:r w:rsidRPr="00BF7CD2">
        <w:rPr>
          <w:rFonts w:ascii="Times New Roman" w:hAnsi="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bookmarkStart w:id="11" w:name="P255"/>
      <w:bookmarkEnd w:id="11"/>
      <w:r w:rsidRPr="00BF7CD2">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5.1. Информация для заявителя о его праве подать жалобу</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5.2. Предмет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5.2.1. Заявитель может обратиться с жалобой, в том числе в следующих случаях:</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нарушение срока или порядка выдачи документов по результатам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5.3. Органы государственной власти, организации, должностные лица, которым может быть направлена жалоба</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5.4. Порядок подачи и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5.4.3. Жалоба должна содержать:</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Время приёма жалоб должно совпадать со временем предоставления муниципальных услуг.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оформленная в соответствии с законодательством Российской Федерации доверенность (для физических лиц);</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В электронном виде жалоба может быть подана заявителем посредством: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Портала Кировской области.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5.5. Сроки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5.6. Результат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5.6.1. По результатам рассмотрения жалобы принимается решение: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в удовлетворении жалобы отказывается.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5.6.3. В ответе по результатам рассмотрения жалобы указываются: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фамилия, имя, отчество (последнее – при наличии) или наименование заявителя;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основания для принятия решения по жалобе;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принятое по жалобе решение;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сведения о порядке обжалования принятого по жалобе решения.</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527F"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5.7. Порядок информирования заявителя о результатах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1527F"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p>
    <w:p w:rsidR="0031527F" w:rsidRPr="00BF7CD2" w:rsidRDefault="0031527F" w:rsidP="000C7E23">
      <w:pPr>
        <w:autoSpaceDE w:val="0"/>
        <w:spacing w:after="0" w:line="360" w:lineRule="exact"/>
        <w:ind w:firstLine="709"/>
        <w:jc w:val="both"/>
        <w:rPr>
          <w:rFonts w:ascii="Times New Roman" w:hAnsi="Times New Roman"/>
          <w:b/>
          <w:bCs/>
          <w:color w:val="000000"/>
          <w:sz w:val="24"/>
          <w:szCs w:val="24"/>
        </w:rPr>
      </w:pPr>
      <w:r w:rsidRPr="00BF7CD2">
        <w:rPr>
          <w:rFonts w:ascii="Times New Roman" w:hAnsi="Times New Roman"/>
          <w:b/>
          <w:bCs/>
          <w:color w:val="000000"/>
          <w:sz w:val="24"/>
          <w:szCs w:val="24"/>
        </w:rPr>
        <w:t>5.8. Порядок обжалования решения по жалобе</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Информацию о порядке подачи и рассмотрения жалобы можно получить:</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Едином портале государственных и муниципальных услуг (функций);</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Портале Кировской области;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информационных стендах в местах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обращении в письменной форме, в форме электронного документа;</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по телефону.</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Информацию о порядке подачи и рассмотрения жалобы можно получить:</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официальном сайте администрации;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Едином портале государственных и муниципальных услуг (функций);</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Портале Кировской области;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на информационных стендах в местах предоставления муниципальной услуги;</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31527F" w:rsidRPr="00BF7CD2" w:rsidRDefault="0031527F" w:rsidP="000C7E23">
      <w:pPr>
        <w:autoSpaceDE w:val="0"/>
        <w:spacing w:after="0" w:line="360" w:lineRule="exact"/>
        <w:ind w:firstLine="709"/>
        <w:jc w:val="both"/>
        <w:rPr>
          <w:rFonts w:ascii="Times New Roman" w:hAnsi="Times New Roman"/>
          <w:bCs/>
          <w:color w:val="000000"/>
          <w:sz w:val="24"/>
          <w:szCs w:val="24"/>
        </w:rPr>
      </w:pPr>
      <w:r w:rsidRPr="00BF7CD2">
        <w:rPr>
          <w:rFonts w:ascii="Times New Roman" w:hAnsi="Times New Roman"/>
          <w:bCs/>
          <w:color w:val="000000"/>
          <w:sz w:val="24"/>
          <w:szCs w:val="24"/>
        </w:rPr>
        <w:t>при обращении в письменной форме, в форме электронного документа;</w:t>
      </w:r>
    </w:p>
    <w:p w:rsidR="0031527F" w:rsidRPr="00BF7CD2" w:rsidRDefault="0031527F" w:rsidP="000C7E23">
      <w:pPr>
        <w:pStyle w:val="ConsPlusTitle"/>
        <w:spacing w:line="360" w:lineRule="exact"/>
        <w:ind w:firstLine="709"/>
        <w:jc w:val="both"/>
        <w:rPr>
          <w:rFonts w:ascii="Times New Roman" w:hAnsi="Times New Roman" w:cs="Times New Roman"/>
          <w:b w:val="0"/>
          <w:sz w:val="24"/>
          <w:szCs w:val="24"/>
        </w:rPr>
      </w:pPr>
      <w:r w:rsidRPr="00BF7CD2">
        <w:rPr>
          <w:rFonts w:ascii="Times New Roman" w:hAnsi="Times New Roman" w:cs="Times New Roman"/>
          <w:b w:val="0"/>
          <w:bCs/>
          <w:color w:val="000000"/>
          <w:sz w:val="24"/>
          <w:szCs w:val="24"/>
        </w:rPr>
        <w:t>по телефону.</w:t>
      </w:r>
    </w:p>
    <w:p w:rsidR="0031527F" w:rsidRPr="00BF7CD2" w:rsidRDefault="0031527F">
      <w:pPr>
        <w:pStyle w:val="ConsPlusNormal"/>
        <w:jc w:val="right"/>
        <w:outlineLvl w:val="1"/>
        <w:rPr>
          <w:rFonts w:ascii="Times New Roman" w:hAnsi="Times New Roman"/>
          <w:sz w:val="24"/>
          <w:szCs w:val="24"/>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0C7E23" w:rsidRDefault="0031527F">
      <w:pPr>
        <w:pStyle w:val="ConsPlusNormal"/>
        <w:jc w:val="right"/>
        <w:outlineLvl w:val="1"/>
        <w:rPr>
          <w:rFonts w:ascii="Times New Roman" w:hAnsi="Times New Roman"/>
          <w:sz w:val="28"/>
          <w:szCs w:val="28"/>
        </w:rPr>
      </w:pPr>
    </w:p>
    <w:p w:rsidR="0031527F" w:rsidRPr="00600C79" w:rsidRDefault="0031527F">
      <w:pPr>
        <w:pStyle w:val="ConsPlusNormal"/>
        <w:jc w:val="right"/>
        <w:outlineLvl w:val="1"/>
        <w:rPr>
          <w:rFonts w:ascii="Times New Roman" w:hAnsi="Times New Roman"/>
        </w:rPr>
      </w:pPr>
      <w:r w:rsidRPr="00600C79">
        <w:rPr>
          <w:rFonts w:ascii="Times New Roman" w:hAnsi="Times New Roman"/>
        </w:rPr>
        <w:t>Приложение № 1</w:t>
      </w:r>
    </w:p>
    <w:p w:rsidR="0031527F" w:rsidRPr="00600C79" w:rsidRDefault="0031527F">
      <w:pPr>
        <w:pStyle w:val="ConsPlusNormal"/>
        <w:jc w:val="right"/>
        <w:rPr>
          <w:rFonts w:ascii="Times New Roman" w:hAnsi="Times New Roman"/>
        </w:rPr>
      </w:pPr>
      <w:r w:rsidRPr="00600C79">
        <w:rPr>
          <w:rFonts w:ascii="Times New Roman" w:hAnsi="Times New Roman"/>
        </w:rPr>
        <w:t>к Административному регламенту</w:t>
      </w:r>
    </w:p>
    <w:p w:rsidR="0031527F" w:rsidRPr="00600C79" w:rsidRDefault="0031527F">
      <w:pPr>
        <w:pStyle w:val="ConsPlusNormal"/>
        <w:jc w:val="both"/>
        <w:rPr>
          <w:rFonts w:ascii="Times New Roman" w:hAnsi="Times New Roman"/>
        </w:rPr>
      </w:pPr>
    </w:p>
    <w:p w:rsidR="0031527F" w:rsidRPr="00600C79" w:rsidRDefault="0031527F">
      <w:pPr>
        <w:pStyle w:val="ConsPlusNormal"/>
        <w:jc w:val="both"/>
        <w:rPr>
          <w:rFonts w:ascii="Times New Roman" w:hAnsi="Times New Roman"/>
        </w:rPr>
      </w:pPr>
    </w:p>
    <w:p w:rsidR="0031527F" w:rsidRPr="00600C79" w:rsidRDefault="0031527F" w:rsidP="001A6E1C">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Главе Кильмезского района</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от ________________________________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(Ф.И.О. полностью, полное наименование юридического лица)</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паспорт 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адрес заявителя:____________________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(местонахождение юридического лица, место регистрации физического лица)</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телефон: 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ИНН_____________________________,</w:t>
      </w:r>
    </w:p>
    <w:p w:rsidR="0031527F" w:rsidRPr="00600C79" w:rsidRDefault="0031527F" w:rsidP="0042254D">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ОГРН_____________________________</w:t>
      </w:r>
    </w:p>
    <w:p w:rsidR="0031527F" w:rsidRPr="00600C79" w:rsidRDefault="0031527F">
      <w:pPr>
        <w:pStyle w:val="ConsPlusNonformat"/>
        <w:jc w:val="both"/>
        <w:rPr>
          <w:rFonts w:ascii="Times New Roman" w:hAnsi="Times New Roman" w:cs="Times New Roman"/>
          <w:sz w:val="22"/>
          <w:szCs w:val="22"/>
        </w:rPr>
      </w:pPr>
    </w:p>
    <w:p w:rsidR="0031527F" w:rsidRPr="00600C79" w:rsidRDefault="0031527F" w:rsidP="0042254D">
      <w:pPr>
        <w:pStyle w:val="ConsPlusNonformat"/>
        <w:jc w:val="center"/>
        <w:rPr>
          <w:rFonts w:ascii="Times New Roman" w:hAnsi="Times New Roman" w:cs="Times New Roman"/>
          <w:sz w:val="22"/>
          <w:szCs w:val="22"/>
        </w:rPr>
      </w:pPr>
      <w:bookmarkStart w:id="12" w:name="P403"/>
      <w:bookmarkEnd w:id="12"/>
      <w:r w:rsidRPr="00600C79">
        <w:rPr>
          <w:rFonts w:ascii="Times New Roman" w:hAnsi="Times New Roman" w:cs="Times New Roman"/>
          <w:sz w:val="22"/>
          <w:szCs w:val="22"/>
        </w:rPr>
        <w:t>ЗАЯВЛЕНИЕ</w:t>
      </w:r>
    </w:p>
    <w:p w:rsidR="0031527F" w:rsidRPr="00600C79" w:rsidRDefault="0031527F" w:rsidP="0042254D">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31527F" w:rsidRPr="00600C79" w:rsidRDefault="0031527F">
      <w:pPr>
        <w:pStyle w:val="ConsPlusNonformat"/>
        <w:jc w:val="both"/>
        <w:rPr>
          <w:rFonts w:ascii="Times New Roman" w:hAnsi="Times New Roman" w:cs="Times New Roman"/>
          <w:sz w:val="22"/>
          <w:szCs w:val="22"/>
        </w:rPr>
      </w:pP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 xml:space="preserve">Прошу  в  соответствии  со  </w:t>
      </w:r>
      <w:hyperlink r:id="rId30" w:history="1">
        <w:r w:rsidRPr="00600C79">
          <w:rPr>
            <w:rFonts w:ascii="Times New Roman" w:hAnsi="Times New Roman" w:cs="Times New Roman"/>
            <w:color w:val="0000FF"/>
            <w:sz w:val="22"/>
            <w:szCs w:val="22"/>
          </w:rPr>
          <w:t>ст.  39.18</w:t>
        </w:r>
      </w:hyperlink>
      <w:r w:rsidRPr="00600C79">
        <w:rPr>
          <w:rFonts w:ascii="Times New Roman" w:hAnsi="Times New Roman" w:cs="Times New Roman"/>
          <w:sz w:val="22"/>
          <w:szCs w:val="22"/>
        </w:rPr>
        <w:t xml:space="preserve">  Земельного  кодекса  Российской</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Федерации ________________________________________________________</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нужное: предварительно согласовать предоставление земельного участка и (или) предоставить земельный участок)</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в_________________________________________________________________.</w:t>
      </w: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испрашиваемый вид права: в собственность - по договору купли-продажи, в аренду - по договору аренды)</w:t>
      </w: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Цель _________________________________________________________</w:t>
      </w:r>
    </w:p>
    <w:p w:rsidR="0031527F" w:rsidRPr="00600C79" w:rsidRDefault="0031527F" w:rsidP="0042254D">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w:t>
      </w:r>
    </w:p>
    <w:p w:rsidR="0031527F" w:rsidRPr="00600C79" w:rsidRDefault="0031527F" w:rsidP="0042254D">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нужное: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По адресу (местоположение): ___________________________________</w:t>
      </w: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Кадастровый номер 43:</w:t>
      </w:r>
      <w:r>
        <w:rPr>
          <w:rFonts w:ascii="Times New Roman" w:hAnsi="Times New Roman" w:cs="Times New Roman"/>
          <w:sz w:val="22"/>
          <w:szCs w:val="22"/>
        </w:rPr>
        <w:t>11</w:t>
      </w:r>
      <w:r w:rsidRPr="00600C79">
        <w:rPr>
          <w:rFonts w:ascii="Times New Roman" w:hAnsi="Times New Roman" w:cs="Times New Roman"/>
          <w:sz w:val="22"/>
          <w:szCs w:val="22"/>
        </w:rPr>
        <w:t>_______________________________________</w:t>
      </w:r>
    </w:p>
    <w:p w:rsidR="0031527F" w:rsidRPr="00600C79" w:rsidRDefault="0031527F" w:rsidP="0042254D">
      <w:pPr>
        <w:pStyle w:val="ConsPlusNonformat"/>
        <w:ind w:left="3540" w:firstLine="708"/>
        <w:jc w:val="both"/>
        <w:rPr>
          <w:rFonts w:ascii="Times New Roman" w:hAnsi="Times New Roman" w:cs="Times New Roman"/>
          <w:sz w:val="22"/>
          <w:szCs w:val="22"/>
        </w:rPr>
      </w:pPr>
      <w:r w:rsidRPr="00600C79">
        <w:rPr>
          <w:rFonts w:ascii="Times New Roman" w:hAnsi="Times New Roman" w:cs="Times New Roman"/>
          <w:sz w:val="22"/>
          <w:szCs w:val="22"/>
        </w:rPr>
        <w:t>(при наличии)</w:t>
      </w:r>
    </w:p>
    <w:p w:rsidR="0031527F" w:rsidRPr="00600C79" w:rsidRDefault="0031527F" w:rsidP="0042254D">
      <w:pPr>
        <w:pStyle w:val="ConsPlusNonformat"/>
        <w:ind w:firstLine="708"/>
        <w:jc w:val="both"/>
        <w:rPr>
          <w:rFonts w:ascii="Times New Roman" w:hAnsi="Times New Roman" w:cs="Times New Roman"/>
          <w:sz w:val="22"/>
          <w:szCs w:val="22"/>
        </w:rPr>
      </w:pPr>
      <w:r w:rsidRPr="00600C79">
        <w:rPr>
          <w:rFonts w:ascii="Times New Roman" w:hAnsi="Times New Roman" w:cs="Times New Roman"/>
          <w:sz w:val="22"/>
          <w:szCs w:val="22"/>
        </w:rPr>
        <w:t>Площадь: __________________________________________________</w:t>
      </w:r>
    </w:p>
    <w:p w:rsidR="0031527F" w:rsidRPr="00600C79" w:rsidRDefault="0031527F" w:rsidP="0042254D">
      <w:pPr>
        <w:pStyle w:val="ConsPlusNonformat"/>
        <w:ind w:left="2124" w:firstLine="708"/>
        <w:jc w:val="both"/>
        <w:rPr>
          <w:rFonts w:ascii="Times New Roman" w:hAnsi="Times New Roman" w:cs="Times New Roman"/>
          <w:sz w:val="22"/>
          <w:szCs w:val="22"/>
        </w:rPr>
      </w:pPr>
      <w:r w:rsidRPr="00600C79">
        <w:rPr>
          <w:rFonts w:ascii="Times New Roman" w:hAnsi="Times New Roman" w:cs="Times New Roman"/>
          <w:sz w:val="22"/>
          <w:szCs w:val="22"/>
        </w:rPr>
        <w:t>(если земельный участок предстоит образовать)</w:t>
      </w:r>
    </w:p>
    <w:p w:rsidR="0031527F" w:rsidRPr="00600C79" w:rsidRDefault="0031527F" w:rsidP="00600C79">
      <w:pPr>
        <w:pStyle w:val="ConsPlusNonformat"/>
        <w:jc w:val="both"/>
        <w:rPr>
          <w:sz w:val="22"/>
          <w:szCs w:val="22"/>
        </w:rPr>
      </w:pPr>
      <w:r w:rsidRPr="00600C79">
        <w:rPr>
          <w:rFonts w:ascii="Times New Roman" w:hAnsi="Times New Roman"/>
          <w:bCs/>
          <w:kern w:val="1"/>
          <w:sz w:val="22"/>
          <w:szCs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31527F" w:rsidRPr="00600C79" w:rsidRDefault="0031527F" w:rsidP="00600C79">
      <w:pPr>
        <w:pStyle w:val="ConsPlusNonformat"/>
        <w:jc w:val="both"/>
        <w:rPr>
          <w:sz w:val="22"/>
          <w:szCs w:val="22"/>
        </w:rPr>
      </w:pPr>
    </w:p>
    <w:p w:rsidR="0031527F" w:rsidRPr="00600C79" w:rsidRDefault="0031527F" w:rsidP="0042254D">
      <w:pPr>
        <w:pStyle w:val="ConsPlusNonformat"/>
        <w:ind w:left="2124" w:firstLine="708"/>
        <w:jc w:val="both"/>
        <w:rPr>
          <w:rFonts w:ascii="Times New Roman" w:hAnsi="Times New Roman" w:cs="Times New Roman"/>
          <w:sz w:val="22"/>
          <w:szCs w:val="22"/>
        </w:rPr>
      </w:pP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Заявитель:______________________    </w:t>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t>______________</w:t>
      </w:r>
    </w:p>
    <w:p w:rsidR="0031527F" w:rsidRPr="00600C79" w:rsidRDefault="0031527F" w:rsidP="0042254D">
      <w:pPr>
        <w:pStyle w:val="ConsPlusNonformat"/>
        <w:ind w:left="708" w:firstLine="708"/>
        <w:jc w:val="both"/>
        <w:rPr>
          <w:rFonts w:ascii="Times New Roman" w:hAnsi="Times New Roman" w:cs="Times New Roman"/>
          <w:sz w:val="22"/>
          <w:szCs w:val="22"/>
        </w:rPr>
      </w:pPr>
      <w:r w:rsidRPr="00600C79">
        <w:rPr>
          <w:rFonts w:ascii="Times New Roman" w:hAnsi="Times New Roman" w:cs="Times New Roman"/>
          <w:sz w:val="22"/>
          <w:szCs w:val="22"/>
        </w:rPr>
        <w:t xml:space="preserve">(Ф.И.О. или ФИО представителя)               </w:t>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t>(подпись)</w:t>
      </w:r>
    </w:p>
    <w:p w:rsidR="0031527F" w:rsidRPr="00600C79" w:rsidRDefault="0031527F">
      <w:pPr>
        <w:pStyle w:val="ConsPlusNonformat"/>
        <w:jc w:val="both"/>
        <w:rPr>
          <w:rFonts w:ascii="Times New Roman" w:hAnsi="Times New Roman" w:cs="Times New Roman"/>
          <w:sz w:val="22"/>
          <w:szCs w:val="22"/>
        </w:rPr>
      </w:pPr>
    </w:p>
    <w:p w:rsidR="0031527F"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    «___» ___________ 20___ г.</w:t>
      </w:r>
    </w:p>
    <w:p w:rsidR="0031527F" w:rsidRDefault="0031527F">
      <w:pPr>
        <w:pStyle w:val="ConsPlusNonformat"/>
        <w:jc w:val="both"/>
        <w:rPr>
          <w:rFonts w:ascii="Times New Roman" w:hAnsi="Times New Roman" w:cs="Times New Roman"/>
          <w:sz w:val="22"/>
          <w:szCs w:val="22"/>
        </w:rPr>
      </w:pPr>
    </w:p>
    <w:p w:rsidR="0031527F" w:rsidRPr="00600C79" w:rsidRDefault="0031527F">
      <w:pPr>
        <w:pStyle w:val="ConsPlusNonformat"/>
        <w:jc w:val="both"/>
        <w:rPr>
          <w:rFonts w:ascii="Times New Roman" w:hAnsi="Times New Roman" w:cs="Times New Roman"/>
          <w:sz w:val="22"/>
          <w:szCs w:val="22"/>
        </w:rPr>
      </w:pPr>
    </w:p>
    <w:p w:rsidR="0031527F" w:rsidRPr="00600C79" w:rsidRDefault="0031527F">
      <w:pPr>
        <w:pStyle w:val="ConsPlusNormal"/>
        <w:jc w:val="right"/>
        <w:outlineLvl w:val="1"/>
        <w:rPr>
          <w:rFonts w:ascii="Times New Roman" w:hAnsi="Times New Roman"/>
        </w:rPr>
      </w:pPr>
      <w:r w:rsidRPr="00600C79">
        <w:rPr>
          <w:rFonts w:ascii="Times New Roman" w:hAnsi="Times New Roman"/>
        </w:rPr>
        <w:t>Приложение № 2</w:t>
      </w:r>
    </w:p>
    <w:p w:rsidR="0031527F" w:rsidRPr="00600C79" w:rsidRDefault="0031527F">
      <w:pPr>
        <w:pStyle w:val="ConsPlusNormal"/>
        <w:jc w:val="right"/>
        <w:rPr>
          <w:rFonts w:ascii="Times New Roman" w:hAnsi="Times New Roman"/>
        </w:rPr>
      </w:pPr>
      <w:r w:rsidRPr="00600C79">
        <w:rPr>
          <w:rFonts w:ascii="Times New Roman" w:hAnsi="Times New Roman"/>
        </w:rPr>
        <w:t>к Административному регламенту</w:t>
      </w:r>
    </w:p>
    <w:p w:rsidR="0031527F" w:rsidRPr="00600C79" w:rsidRDefault="0031527F" w:rsidP="001A6E1C">
      <w:pPr>
        <w:pStyle w:val="ConsPlusNonformat"/>
        <w:ind w:left="4536"/>
        <w:jc w:val="both"/>
        <w:rPr>
          <w:rFonts w:ascii="Times New Roman" w:hAnsi="Times New Roman" w:cs="Times New Roman"/>
          <w:sz w:val="22"/>
          <w:szCs w:val="22"/>
        </w:rPr>
      </w:pPr>
    </w:p>
    <w:p w:rsidR="0031527F" w:rsidRPr="00600C79" w:rsidRDefault="0031527F" w:rsidP="001A6E1C">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 xml:space="preserve">Главе Кильмезского района </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от ________________________________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(Ф.И.О. полностью, полное наименование юридического лица)</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паспорт 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адрес заявителя:____________________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(местонахождение юридического лица, место регистрации физического лица)</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телефон: 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ИНН_____________________________,</w:t>
      </w:r>
    </w:p>
    <w:p w:rsidR="0031527F" w:rsidRPr="00600C79" w:rsidRDefault="0031527F" w:rsidP="00DB2FE5">
      <w:pPr>
        <w:pStyle w:val="ConsPlusNonformat"/>
        <w:ind w:left="4536"/>
        <w:jc w:val="both"/>
        <w:rPr>
          <w:rFonts w:ascii="Times New Roman" w:hAnsi="Times New Roman" w:cs="Times New Roman"/>
          <w:sz w:val="22"/>
          <w:szCs w:val="22"/>
        </w:rPr>
      </w:pPr>
      <w:r w:rsidRPr="00600C79">
        <w:rPr>
          <w:rFonts w:ascii="Times New Roman" w:hAnsi="Times New Roman" w:cs="Times New Roman"/>
          <w:sz w:val="22"/>
          <w:szCs w:val="22"/>
        </w:rPr>
        <w:t>ОГРН_____________________________</w:t>
      </w:r>
    </w:p>
    <w:p w:rsidR="0031527F" w:rsidRPr="00600C79" w:rsidRDefault="0031527F" w:rsidP="00DB2FE5">
      <w:pPr>
        <w:pStyle w:val="ConsPlusNonformat"/>
        <w:jc w:val="both"/>
        <w:rPr>
          <w:rFonts w:ascii="Times New Roman" w:hAnsi="Times New Roman" w:cs="Times New Roman"/>
          <w:sz w:val="22"/>
          <w:szCs w:val="22"/>
        </w:rPr>
      </w:pPr>
    </w:p>
    <w:p w:rsidR="0031527F" w:rsidRPr="00600C79" w:rsidRDefault="0031527F" w:rsidP="00DB2FE5">
      <w:pPr>
        <w:pStyle w:val="ConsPlusNonformat"/>
        <w:jc w:val="center"/>
        <w:rPr>
          <w:rFonts w:ascii="Times New Roman" w:hAnsi="Times New Roman" w:cs="Times New Roman"/>
          <w:sz w:val="22"/>
          <w:szCs w:val="22"/>
        </w:rPr>
      </w:pPr>
      <w:bookmarkStart w:id="13" w:name="P477"/>
      <w:bookmarkEnd w:id="13"/>
      <w:r w:rsidRPr="00600C79">
        <w:rPr>
          <w:rFonts w:ascii="Times New Roman" w:hAnsi="Times New Roman" w:cs="Times New Roman"/>
          <w:sz w:val="22"/>
          <w:szCs w:val="22"/>
        </w:rPr>
        <w:t>ЗАЯВЛЕНИЕ</w:t>
      </w:r>
    </w:p>
    <w:p w:rsidR="0031527F" w:rsidRPr="00600C79" w:rsidRDefault="0031527F" w:rsidP="00DB2FE5">
      <w:pPr>
        <w:pStyle w:val="ConsPlusNonformat"/>
        <w:jc w:val="center"/>
        <w:rPr>
          <w:rFonts w:ascii="Times New Roman" w:hAnsi="Times New Roman" w:cs="Times New Roman"/>
          <w:sz w:val="22"/>
          <w:szCs w:val="22"/>
        </w:rPr>
      </w:pPr>
      <w:r w:rsidRPr="00600C79">
        <w:rPr>
          <w:rFonts w:ascii="Times New Roman" w:hAnsi="Times New Roman" w:cs="Times New Roman"/>
          <w:sz w:val="22"/>
          <w:szCs w:val="22"/>
        </w:rPr>
        <w:t>на извещение о предоставлении земельного участка</w:t>
      </w:r>
    </w:p>
    <w:tbl>
      <w:tblPr>
        <w:tblW w:w="0" w:type="auto"/>
        <w:tblBorders>
          <w:insideV w:val="single" w:sz="4" w:space="0" w:color="auto"/>
        </w:tblBorders>
        <w:tblLayout w:type="fixed"/>
        <w:tblLook w:val="00A0"/>
      </w:tblPr>
      <w:tblGrid>
        <w:gridCol w:w="3227"/>
        <w:gridCol w:w="6344"/>
      </w:tblGrid>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    Я, ______________________________________________________________________________</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p>
        </w:tc>
        <w:tc>
          <w:tcPr>
            <w:tcW w:w="6344"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(фамилия, имя, отчество)</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заинтересован(а) в приобретении прав, вид права:________________________</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на каком виде права) на испрашиваемый земельный участок с кадастровым номером</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_____________________________________________________________________________________________</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p>
        </w:tc>
        <w:tc>
          <w:tcPr>
            <w:tcW w:w="6344"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(при наличии)</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для _______________________________________________________________</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p>
        </w:tc>
        <w:tc>
          <w:tcPr>
            <w:tcW w:w="6344"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(указать цель предоставления)</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расположенный ____________________________________________________</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_____________________________________________________________________________________________</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p>
        </w:tc>
        <w:tc>
          <w:tcPr>
            <w:tcW w:w="6344"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(адрес или местоположение)</w:t>
            </w:r>
          </w:p>
        </w:tc>
      </w:tr>
      <w:tr w:rsidR="0031527F" w:rsidRPr="00600C79" w:rsidTr="00A30568">
        <w:tc>
          <w:tcPr>
            <w:tcW w:w="3227" w:type="dxa"/>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площадью ___________</w:t>
            </w:r>
          </w:p>
        </w:tc>
        <w:tc>
          <w:tcPr>
            <w:tcW w:w="6344" w:type="dxa"/>
          </w:tcPr>
          <w:p w:rsidR="0031527F" w:rsidRPr="00600C79" w:rsidRDefault="0031527F" w:rsidP="00A30568">
            <w:pPr>
              <w:pStyle w:val="ConsPlusNonformat"/>
              <w:jc w:val="both"/>
              <w:rPr>
                <w:rFonts w:ascii="Times New Roman" w:hAnsi="Times New Roman" w:cs="Times New Roman"/>
                <w:sz w:val="22"/>
                <w:szCs w:val="22"/>
              </w:rPr>
            </w:pP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И намерен участвовать в аукционе.</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Извещение опубликовано в средствах массовой информации:</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__________________________________________________________________</w:t>
            </w:r>
          </w:p>
        </w:tc>
      </w:tr>
      <w:tr w:rsidR="0031527F" w:rsidRPr="00600C79" w:rsidTr="00A30568">
        <w:tc>
          <w:tcPr>
            <w:tcW w:w="9571" w:type="dxa"/>
            <w:gridSpan w:val="2"/>
          </w:tcPr>
          <w:p w:rsidR="0031527F" w:rsidRPr="00600C79" w:rsidRDefault="0031527F" w:rsidP="00A30568">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_________________________________________________________________</w:t>
            </w:r>
          </w:p>
        </w:tc>
      </w:tr>
      <w:tr w:rsidR="0031527F" w:rsidRPr="00600C79" w:rsidTr="00A30568">
        <w:tc>
          <w:tcPr>
            <w:tcW w:w="9571" w:type="dxa"/>
            <w:gridSpan w:val="2"/>
          </w:tcPr>
          <w:p w:rsidR="0031527F" w:rsidRPr="00600C79" w:rsidRDefault="0031527F" w:rsidP="00A30568">
            <w:pPr>
              <w:pStyle w:val="ConsPlusNonformat"/>
              <w:jc w:val="center"/>
              <w:rPr>
                <w:rFonts w:ascii="Times New Roman" w:hAnsi="Times New Roman" w:cs="Times New Roman"/>
                <w:sz w:val="22"/>
                <w:szCs w:val="22"/>
              </w:rPr>
            </w:pPr>
            <w:r w:rsidRPr="00600C79">
              <w:rPr>
                <w:rFonts w:ascii="Times New Roman" w:hAnsi="Times New Roman" w:cs="Times New Roman"/>
                <w:sz w:val="22"/>
                <w:szCs w:val="22"/>
              </w:rPr>
              <w:t>(указать, в каких средствах массовой информации, дату, номер)</w:t>
            </w:r>
          </w:p>
          <w:p w:rsidR="0031527F" w:rsidRPr="00600C79" w:rsidRDefault="0031527F" w:rsidP="00600C79">
            <w:pPr>
              <w:pStyle w:val="ConsPlusNonformat"/>
              <w:jc w:val="both"/>
              <w:rPr>
                <w:sz w:val="22"/>
                <w:szCs w:val="22"/>
              </w:rPr>
            </w:pPr>
            <w:r w:rsidRPr="00600C79">
              <w:rPr>
                <w:rFonts w:ascii="Times New Roman" w:hAnsi="Times New Roman"/>
                <w:bCs/>
                <w:kern w:val="1"/>
                <w:sz w:val="22"/>
                <w:szCs w:val="22"/>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31527F" w:rsidRPr="00600C79" w:rsidRDefault="0031527F" w:rsidP="00600C79">
            <w:pPr>
              <w:pStyle w:val="ConsPlusNonformat"/>
              <w:jc w:val="both"/>
              <w:rPr>
                <w:sz w:val="22"/>
                <w:szCs w:val="22"/>
              </w:rPr>
            </w:pPr>
          </w:p>
          <w:p w:rsidR="0031527F" w:rsidRPr="00600C79" w:rsidRDefault="0031527F" w:rsidP="00A30568">
            <w:pPr>
              <w:pStyle w:val="ConsPlusNonformat"/>
              <w:jc w:val="center"/>
              <w:rPr>
                <w:rFonts w:ascii="Times New Roman" w:hAnsi="Times New Roman" w:cs="Times New Roman"/>
                <w:sz w:val="22"/>
                <w:szCs w:val="22"/>
              </w:rPr>
            </w:pPr>
          </w:p>
        </w:tc>
      </w:tr>
    </w:tbl>
    <w:p w:rsidR="0031527F" w:rsidRPr="00600C79" w:rsidRDefault="0031527F">
      <w:pPr>
        <w:pStyle w:val="ConsPlusNonformat"/>
        <w:jc w:val="both"/>
        <w:rPr>
          <w:rFonts w:ascii="Times New Roman" w:hAnsi="Times New Roman" w:cs="Times New Roman"/>
          <w:sz w:val="22"/>
          <w:szCs w:val="22"/>
        </w:rPr>
      </w:pPr>
    </w:p>
    <w:p w:rsidR="0031527F" w:rsidRPr="00600C79" w:rsidRDefault="0031527F">
      <w:pPr>
        <w:pStyle w:val="ConsPlusNonformat"/>
        <w:jc w:val="both"/>
        <w:rPr>
          <w:rFonts w:ascii="Times New Roman" w:hAnsi="Times New Roman" w:cs="Times New Roman"/>
          <w:sz w:val="22"/>
          <w:szCs w:val="22"/>
        </w:rPr>
      </w:pPr>
    </w:p>
    <w:p w:rsidR="0031527F" w:rsidRPr="00600C79" w:rsidRDefault="0031527F">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              </w:t>
      </w:r>
    </w:p>
    <w:p w:rsidR="0031527F" w:rsidRPr="00600C79" w:rsidRDefault="0031527F" w:rsidP="00D73971">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Заявитель:______________________    </w:t>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t>______________</w:t>
      </w:r>
    </w:p>
    <w:p w:rsidR="0031527F" w:rsidRPr="00600C79" w:rsidRDefault="0031527F" w:rsidP="00D73971">
      <w:pPr>
        <w:pStyle w:val="ConsPlusNonformat"/>
        <w:ind w:left="708" w:firstLine="708"/>
        <w:jc w:val="both"/>
        <w:rPr>
          <w:rFonts w:ascii="Times New Roman" w:hAnsi="Times New Roman" w:cs="Times New Roman"/>
          <w:sz w:val="22"/>
          <w:szCs w:val="22"/>
        </w:rPr>
      </w:pPr>
      <w:r w:rsidRPr="00600C79">
        <w:rPr>
          <w:rFonts w:ascii="Times New Roman" w:hAnsi="Times New Roman" w:cs="Times New Roman"/>
          <w:sz w:val="22"/>
          <w:szCs w:val="22"/>
        </w:rPr>
        <w:t xml:space="preserve">(Ф.И.О. или ФИО представителя)               </w:t>
      </w:r>
      <w:r w:rsidRPr="00600C79">
        <w:rPr>
          <w:rFonts w:ascii="Times New Roman" w:hAnsi="Times New Roman" w:cs="Times New Roman"/>
          <w:sz w:val="22"/>
          <w:szCs w:val="22"/>
        </w:rPr>
        <w:tab/>
      </w:r>
      <w:r w:rsidRPr="00600C79">
        <w:rPr>
          <w:rFonts w:ascii="Times New Roman" w:hAnsi="Times New Roman" w:cs="Times New Roman"/>
          <w:sz w:val="22"/>
          <w:szCs w:val="22"/>
        </w:rPr>
        <w:tab/>
      </w:r>
      <w:r w:rsidRPr="00600C79">
        <w:rPr>
          <w:rFonts w:ascii="Times New Roman" w:hAnsi="Times New Roman" w:cs="Times New Roman"/>
          <w:sz w:val="22"/>
          <w:szCs w:val="22"/>
        </w:rPr>
        <w:tab/>
        <w:t>(подпись)</w:t>
      </w:r>
    </w:p>
    <w:p w:rsidR="0031527F" w:rsidRPr="00600C79" w:rsidRDefault="0031527F" w:rsidP="00D73971">
      <w:pPr>
        <w:pStyle w:val="ConsPlusNonformat"/>
        <w:jc w:val="both"/>
        <w:rPr>
          <w:rFonts w:ascii="Times New Roman" w:hAnsi="Times New Roman" w:cs="Times New Roman"/>
          <w:sz w:val="22"/>
          <w:szCs w:val="22"/>
        </w:rPr>
      </w:pPr>
    </w:p>
    <w:p w:rsidR="0031527F" w:rsidRPr="00600C79" w:rsidRDefault="0031527F" w:rsidP="00D73971">
      <w:pPr>
        <w:pStyle w:val="ConsPlusNonformat"/>
        <w:jc w:val="both"/>
        <w:rPr>
          <w:rFonts w:ascii="Times New Roman" w:hAnsi="Times New Roman" w:cs="Times New Roman"/>
          <w:sz w:val="22"/>
          <w:szCs w:val="22"/>
        </w:rPr>
      </w:pPr>
      <w:r w:rsidRPr="00600C79">
        <w:rPr>
          <w:rFonts w:ascii="Times New Roman" w:hAnsi="Times New Roman" w:cs="Times New Roman"/>
          <w:sz w:val="22"/>
          <w:szCs w:val="22"/>
        </w:rPr>
        <w:t xml:space="preserve">    «___» ___________ 20___ г.</w:t>
      </w:r>
    </w:p>
    <w:sectPr w:rsidR="0031527F" w:rsidRPr="00600C79" w:rsidSect="00BF7CD2">
      <w:headerReference w:type="default" r:id="rId31"/>
      <w:pgSz w:w="11906" w:h="16838"/>
      <w:pgMar w:top="719" w:right="38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7F" w:rsidRDefault="0031527F" w:rsidP="000C7E23">
      <w:pPr>
        <w:spacing w:after="0" w:line="240" w:lineRule="auto"/>
      </w:pPr>
      <w:r>
        <w:separator/>
      </w:r>
    </w:p>
  </w:endnote>
  <w:endnote w:type="continuationSeparator" w:id="1">
    <w:p w:rsidR="0031527F" w:rsidRDefault="0031527F" w:rsidP="000C7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7F" w:rsidRDefault="0031527F" w:rsidP="000C7E23">
      <w:pPr>
        <w:spacing w:after="0" w:line="240" w:lineRule="auto"/>
      </w:pPr>
      <w:r>
        <w:separator/>
      </w:r>
    </w:p>
  </w:footnote>
  <w:footnote w:type="continuationSeparator" w:id="1">
    <w:p w:rsidR="0031527F" w:rsidRDefault="0031527F" w:rsidP="000C7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7F" w:rsidRDefault="0031527F" w:rsidP="000C7E23">
    <w:pPr>
      <w:pStyle w:val="Header"/>
      <w:jc w:val="center"/>
    </w:pPr>
    <w:fldSimple w:instr=" PAGE   \* MERGEFORMAT ">
      <w:r>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28F0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F455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DE08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8A8FF8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5427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2AAC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22A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34F5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5642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DD84E2C"/>
    <w:lvl w:ilvl="0">
      <w:start w:val="1"/>
      <w:numFmt w:val="bullet"/>
      <w:lvlText w:val=""/>
      <w:lvlJc w:val="left"/>
      <w:pPr>
        <w:tabs>
          <w:tab w:val="num" w:pos="360"/>
        </w:tabs>
        <w:ind w:left="360" w:hanging="360"/>
      </w:pPr>
      <w:rPr>
        <w:rFonts w:ascii="Symbol" w:hAnsi="Symbol" w:hint="default"/>
      </w:rPr>
    </w:lvl>
  </w:abstractNum>
  <w:abstractNum w:abstractNumId="1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5AB"/>
    <w:rsid w:val="00006FC0"/>
    <w:rsid w:val="00017DEB"/>
    <w:rsid w:val="000735C4"/>
    <w:rsid w:val="000C7E23"/>
    <w:rsid w:val="00124A20"/>
    <w:rsid w:val="001909C8"/>
    <w:rsid w:val="001A6E1C"/>
    <w:rsid w:val="001D6B3D"/>
    <w:rsid w:val="001F0C8F"/>
    <w:rsid w:val="001F4AD7"/>
    <w:rsid w:val="002018E1"/>
    <w:rsid w:val="002763EA"/>
    <w:rsid w:val="00290FAD"/>
    <w:rsid w:val="002B0580"/>
    <w:rsid w:val="002B29A8"/>
    <w:rsid w:val="002C44B3"/>
    <w:rsid w:val="002C7E80"/>
    <w:rsid w:val="00306D16"/>
    <w:rsid w:val="0031527F"/>
    <w:rsid w:val="00322662"/>
    <w:rsid w:val="003314D5"/>
    <w:rsid w:val="003415F2"/>
    <w:rsid w:val="0037529A"/>
    <w:rsid w:val="0042254D"/>
    <w:rsid w:val="004309DF"/>
    <w:rsid w:val="00472FCE"/>
    <w:rsid w:val="004A2451"/>
    <w:rsid w:val="004C2285"/>
    <w:rsid w:val="004D1E11"/>
    <w:rsid w:val="004D2FA2"/>
    <w:rsid w:val="00516C66"/>
    <w:rsid w:val="005210F6"/>
    <w:rsid w:val="00526639"/>
    <w:rsid w:val="005B594F"/>
    <w:rsid w:val="005F4CFA"/>
    <w:rsid w:val="00600C79"/>
    <w:rsid w:val="00603F02"/>
    <w:rsid w:val="006311D8"/>
    <w:rsid w:val="00631794"/>
    <w:rsid w:val="006412F0"/>
    <w:rsid w:val="006876B4"/>
    <w:rsid w:val="00724F95"/>
    <w:rsid w:val="00727452"/>
    <w:rsid w:val="007D23F9"/>
    <w:rsid w:val="007D5629"/>
    <w:rsid w:val="00814679"/>
    <w:rsid w:val="00816DBF"/>
    <w:rsid w:val="008970CC"/>
    <w:rsid w:val="009E14CE"/>
    <w:rsid w:val="00A2064A"/>
    <w:rsid w:val="00A30568"/>
    <w:rsid w:val="00A403BE"/>
    <w:rsid w:val="00AA5019"/>
    <w:rsid w:val="00AC19B1"/>
    <w:rsid w:val="00AE43A3"/>
    <w:rsid w:val="00AF26A0"/>
    <w:rsid w:val="00B1570D"/>
    <w:rsid w:val="00B24955"/>
    <w:rsid w:val="00B25404"/>
    <w:rsid w:val="00B315AB"/>
    <w:rsid w:val="00B344FC"/>
    <w:rsid w:val="00B50544"/>
    <w:rsid w:val="00B6420F"/>
    <w:rsid w:val="00BA3A6A"/>
    <w:rsid w:val="00BB2F26"/>
    <w:rsid w:val="00BF7CD2"/>
    <w:rsid w:val="00C86A44"/>
    <w:rsid w:val="00CB3AD1"/>
    <w:rsid w:val="00CC354C"/>
    <w:rsid w:val="00CD6377"/>
    <w:rsid w:val="00D73971"/>
    <w:rsid w:val="00DB2FE5"/>
    <w:rsid w:val="00DB6488"/>
    <w:rsid w:val="00E2785A"/>
    <w:rsid w:val="00E626A3"/>
    <w:rsid w:val="00E72309"/>
    <w:rsid w:val="00EA7F0F"/>
    <w:rsid w:val="00F040C5"/>
    <w:rsid w:val="00F310B0"/>
    <w:rsid w:val="00F83242"/>
    <w:rsid w:val="00FE4517"/>
    <w:rsid w:val="00FE66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8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B315AB"/>
    <w:pPr>
      <w:widowControl w:val="0"/>
      <w:autoSpaceDE w:val="0"/>
      <w:autoSpaceDN w:val="0"/>
    </w:pPr>
  </w:style>
  <w:style w:type="paragraph" w:customStyle="1" w:styleId="ConsPlusNonformat">
    <w:name w:val="ConsPlusNonformat"/>
    <w:uiPriority w:val="99"/>
    <w:rsid w:val="00B315A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315AB"/>
    <w:pPr>
      <w:widowControl w:val="0"/>
      <w:autoSpaceDE w:val="0"/>
      <w:autoSpaceDN w:val="0"/>
    </w:pPr>
    <w:rPr>
      <w:rFonts w:eastAsia="Times New Roman" w:cs="Calibri"/>
      <w:b/>
      <w:szCs w:val="20"/>
    </w:rPr>
  </w:style>
  <w:style w:type="paragraph" w:customStyle="1" w:styleId="ConsPlusTitlePage">
    <w:name w:val="ConsPlusTitlePage"/>
    <w:uiPriority w:val="99"/>
    <w:rsid w:val="00B315AB"/>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B344FC"/>
    <w:rPr>
      <w:sz w:val="22"/>
      <w:lang w:eastAsia="ru-RU"/>
    </w:rPr>
  </w:style>
  <w:style w:type="paragraph" w:customStyle="1" w:styleId="punct">
    <w:name w:val="punct"/>
    <w:basedOn w:val="Normal"/>
    <w:uiPriority w:val="99"/>
    <w:rsid w:val="004C2285"/>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4C2285"/>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table" w:styleId="TableGrid">
    <w:name w:val="Table Grid"/>
    <w:basedOn w:val="TableNormal"/>
    <w:uiPriority w:val="99"/>
    <w:rsid w:val="00DB2F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C7E2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7E23"/>
    <w:rPr>
      <w:rFonts w:cs="Times New Roman"/>
    </w:rPr>
  </w:style>
  <w:style w:type="paragraph" w:styleId="Footer">
    <w:name w:val="footer"/>
    <w:basedOn w:val="Normal"/>
    <w:link w:val="FooterChar"/>
    <w:uiPriority w:val="99"/>
    <w:rsid w:val="000C7E2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C7E23"/>
    <w:rPr>
      <w:rFonts w:cs="Times New Roman"/>
    </w:rPr>
  </w:style>
  <w:style w:type="paragraph" w:styleId="BalloonText">
    <w:name w:val="Balloon Text"/>
    <w:basedOn w:val="Normal"/>
    <w:link w:val="BalloonTextChar"/>
    <w:uiPriority w:val="99"/>
    <w:semiHidden/>
    <w:rsid w:val="000C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C7E23"/>
    <w:rPr>
      <w:rFonts w:ascii="Segoe UI" w:hAnsi="Segoe UI" w:cs="Segoe UI"/>
      <w:sz w:val="18"/>
      <w:szCs w:val="18"/>
    </w:rPr>
  </w:style>
  <w:style w:type="character" w:styleId="Hyperlink">
    <w:name w:val="Hyperlink"/>
    <w:basedOn w:val="DefaultParagraphFont"/>
    <w:uiPriority w:val="99"/>
    <w:rsid w:val="00BA3A6A"/>
    <w:rPr>
      <w:rFonts w:cs="Times New Roman"/>
      <w:color w:val="0563C1"/>
      <w:u w:val="single"/>
    </w:rPr>
  </w:style>
  <w:style w:type="paragraph" w:styleId="NormalWeb">
    <w:name w:val="Normal (Web)"/>
    <w:aliases w:val="Знак"/>
    <w:basedOn w:val="Normal"/>
    <w:uiPriority w:val="99"/>
    <w:rsid w:val="00CC354C"/>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DefaultParagraphFont"/>
    <w:uiPriority w:val="99"/>
    <w:rsid w:val="00CC35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732DFF8A731A59E1C49E75A2030F2D1AA40DEB4EFB99DCFAC48B318B41962B6ABD823C7E0E9DD0881E85A0B591FD122EA2BEFDF0A3FBB4xDG2H" TargetMode="External"/><Relationship Id="rId13" Type="http://schemas.openxmlformats.org/officeDocument/2006/relationships/hyperlink" Target="consultantplus://offline/ref=F2732DFF8A731A59E1C49E75A2030F2D1AA40DEB4EFB99DCFAC48B318B41962B6ABD823C7E0E9DD48F1E85A0B591FD122EA2BEFDF0A3FBB4xDG2H" TargetMode="External"/><Relationship Id="rId18" Type="http://schemas.openxmlformats.org/officeDocument/2006/relationships/hyperlink" Target="consultantplus://offline/ref=F2732DFF8A731A59E1C49E75A2030F2D1AA40BE74DF399DCFAC48B318B41962B6ABD823F790795DADD4495A4FCC4F60C29BEA1FDEEA0xFG3H" TargetMode="External"/><Relationship Id="rId26" Type="http://schemas.openxmlformats.org/officeDocument/2006/relationships/hyperlink" Target="consultantplus://offline/ref=F2732DFF8A731A59E1C49E75A2030F2D1AA40BE14DFE99DCFAC48B318B41962B6ABD823C7E0E9ED7881E85A0B591FD122EA2BEFDF0A3FBB4xDG2H" TargetMode="External"/><Relationship Id="rId3" Type="http://schemas.openxmlformats.org/officeDocument/2006/relationships/settings" Target="settings.xml"/><Relationship Id="rId21" Type="http://schemas.openxmlformats.org/officeDocument/2006/relationships/hyperlink" Target="consultantplus://offline/ref=F2732DFF8A731A59E1C49E75A2030F2D1AA40EE64DF999DCFAC48B318B41962B6ABD823B7F0D9685D85184FCF1C2EE132AA2BDFFEFxAG9H" TargetMode="External"/><Relationship Id="rId7" Type="http://schemas.openxmlformats.org/officeDocument/2006/relationships/hyperlink" Target="consultantplus://offline/ref=F2732DFF8A731A59E1C49E75A2030F2D1AA40DEB4EFB99DCFAC48B318B41962B78BDDA307E0883D08B0BD3F1F0xCGCH" TargetMode="External"/><Relationship Id="rId12" Type="http://schemas.openxmlformats.org/officeDocument/2006/relationships/hyperlink" Target="consultantplus://offline/ref=F2732DFF8A731A59E1C49E75A2030F2D1AA40DEB4EFB99DCFAC48B318B41962B6ABD82397D05C980CD40DCF1F7DAF11036BEBFFExEG6H" TargetMode="External"/><Relationship Id="rId17" Type="http://schemas.openxmlformats.org/officeDocument/2006/relationships/hyperlink" Target="consultantplus://offline/ref=F2732DFF8A731A59E1C49E75A2030F2D1AA40EE64DF999DCFAC48B318B41962B6ABD823C7E0798DADD4495A4FCC4F60C29BEA1FDEEA0xFG3H" TargetMode="External"/><Relationship Id="rId25" Type="http://schemas.openxmlformats.org/officeDocument/2006/relationships/hyperlink" Target="consultantplus://offline/ref=F2732DFF8A731A59E1C49E75A2030F2D1AA40EE64AFC99DCFAC48B318B41962B78BDDA307E0883D08B0BD3F1F0xCG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2732DFF8A731A59E1C49E75A2030F2D1AA40EE64DF999DCFAC48B318B41962B6ABD8238760B9685D85184FCF1C2EE132AA2BDFFEFxAG9H" TargetMode="External"/><Relationship Id="rId20" Type="http://schemas.openxmlformats.org/officeDocument/2006/relationships/hyperlink" Target="consultantplus://offline/ref=F2732DFF8A731A59E1C49E75A2030F2D1AA40EE64DF999DCFAC48B318B41962B6ABD823B7B0C9685D85184FCF1C2EE132AA2BDFFEFxAG9H" TargetMode="External"/><Relationship Id="rId29" Type="http://schemas.openxmlformats.org/officeDocument/2006/relationships/hyperlink" Target="http://www.consultant.ru/cons/cgi/online.cgi?req=doc&amp;base=LAW&amp;n=201538&amp;rnd=235642.124428334&amp;dst=37&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lmezadm.ru" TargetMode="External"/><Relationship Id="rId24" Type="http://schemas.openxmlformats.org/officeDocument/2006/relationships/hyperlink" Target="consultantplus://offline/ref=F2732DFF8A731A59E1C49E75A2030F2D1AA40EE64DF999DCFAC48B318B41962B6ABD8235780E9685D85184FCF1C2EE132AA2BDFFEFxAG9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2732DFF8A731A59E1C49E75A2030F2D1AA40EE64DF999DCFAC48B318B41962B78BDDA307E0883D08B0BD3F1F0xCGCH" TargetMode="External"/><Relationship Id="rId23" Type="http://schemas.openxmlformats.org/officeDocument/2006/relationships/hyperlink" Target="consultantplus://offline/ref=F2732DFF8A731A59E1C49E75A2030F2D1AA40EE64DF999DCFAC48B318B41962B6ABD823B7C0E9685D85184FCF1C2EE132AA2BDFFEFxAG9H" TargetMode="External"/><Relationship Id="rId28" Type="http://schemas.openxmlformats.org/officeDocument/2006/relationships/hyperlink" Target="consultantplus://offline/ref=DCD6E3F413E1C8F27A6A7C074DB075B03F2050FDC60835525B037F71E4757BEBC9D6E388FFD74AD42EA989CA7D3CF4H" TargetMode="External"/><Relationship Id="rId10" Type="http://schemas.openxmlformats.org/officeDocument/2006/relationships/hyperlink" Target="consultantplus://offline/ref=98A19D6C506ABEB4FF2C0D6AF155F2EED301C2D39FEEFDD5AECDF3F175E0A64800AD5115689D6EC6F8999C9C37433AA9A2ADAD640BdCD4H" TargetMode="External"/><Relationship Id="rId19" Type="http://schemas.openxmlformats.org/officeDocument/2006/relationships/hyperlink" Target="consultantplus://offline/ref=F2732DFF8A731A59E1C49E75A2030F2D1AA40EE64DF999DCFAC48B318B41962B6ABD823C7E0798DADD4495A4FCC4F60C29BEA1FDEEA0xFG3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2732DFF8A731A59E1C49E75A2030F2D1AA40DEB4EFB99DCFAC48B318B41962B6ABD823C7E0E9DD08B1E85A0B591FD122EA2BEFDF0A3FBB4xDG2H" TargetMode="External"/><Relationship Id="rId14" Type="http://schemas.openxmlformats.org/officeDocument/2006/relationships/hyperlink" Target="consultantplus://offline/ref=F2732DFF8A731A59E1C49E75A2030F2D1AA40EE64DF999DCFAC48B318B41962B6ABD823E780E9685D85184FCF1C2EE132AA2BDFFEFxAG9H" TargetMode="External"/><Relationship Id="rId22" Type="http://schemas.openxmlformats.org/officeDocument/2006/relationships/hyperlink" Target="consultantplus://offline/ref=F2732DFF8A731A59E1C49E75A2030F2D1AA40EE64DF999DCFAC48B318B41962B6ABD823B7F0F9685D85184FCF1C2EE132AA2BDFFEFxAG9H" TargetMode="External"/><Relationship Id="rId27" Type="http://schemas.openxmlformats.org/officeDocument/2006/relationships/hyperlink" Target="consultantplus://offline/ref=F2732DFF8A731A59E1C49E75A2030F2D1AA40BE14DFE99DCFAC48B318B41962B6ABD823C7E0E9CD2811E85A0B591FD122EA2BEFDF0A3FBB4xDG2H" TargetMode="External"/><Relationship Id="rId30" Type="http://schemas.openxmlformats.org/officeDocument/2006/relationships/hyperlink" Target="consultantplus://offline/ref=78C60E0B79BFC156B7865D252EAAB25AF6C835074791E36F2C8F703042D40CDDE5E407EABB19D314DD5310A4F96DD6FE980A6ACD15yEG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547</TotalTime>
  <Pages>29</Pages>
  <Words>13005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Людмила Николаевна</dc:creator>
  <cp:keywords/>
  <dc:description/>
  <cp:lastModifiedBy>304</cp:lastModifiedBy>
  <cp:revision>11</cp:revision>
  <cp:lastPrinted>2019-07-18T11:36:00Z</cp:lastPrinted>
  <dcterms:created xsi:type="dcterms:W3CDTF">2019-04-18T10:49:00Z</dcterms:created>
  <dcterms:modified xsi:type="dcterms:W3CDTF">2019-07-18T11:57:00Z</dcterms:modified>
</cp:coreProperties>
</file>